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FC3FB" w14:textId="5163FD45" w:rsidR="00115663" w:rsidRDefault="00115663" w:rsidP="00D83A5A">
      <w:pPr>
        <w:jc w:val="center"/>
        <w:rPr>
          <w:rFonts w:ascii="Trebuchet MS" w:hAnsi="Trebuchet MS"/>
        </w:rPr>
      </w:pPr>
    </w:p>
    <w:p w14:paraId="319CEA50" w14:textId="77777777" w:rsidR="00D83A5A" w:rsidRDefault="00D83A5A" w:rsidP="00D83A5A">
      <w:pPr>
        <w:jc w:val="center"/>
        <w:rPr>
          <w:rFonts w:ascii="Trebuchet MS" w:hAnsi="Trebuchet MS"/>
        </w:rPr>
      </w:pPr>
    </w:p>
    <w:p w14:paraId="01E41627" w14:textId="77777777" w:rsidR="00D83A5A" w:rsidRDefault="00D83A5A" w:rsidP="00D83A5A">
      <w:pPr>
        <w:jc w:val="center"/>
        <w:rPr>
          <w:rFonts w:ascii="Trebuchet MS" w:hAnsi="Trebuchet MS"/>
        </w:rPr>
      </w:pPr>
    </w:p>
    <w:p w14:paraId="79E8E6DB" w14:textId="77777777" w:rsidR="00D83A5A" w:rsidRDefault="00D83A5A" w:rsidP="00D83A5A">
      <w:pPr>
        <w:jc w:val="center"/>
        <w:rPr>
          <w:rFonts w:ascii="Trebuchet MS" w:hAnsi="Trebuchet MS"/>
        </w:rPr>
      </w:pPr>
    </w:p>
    <w:p w14:paraId="0BDE693F" w14:textId="77777777" w:rsidR="00D83A5A" w:rsidRDefault="00D83A5A" w:rsidP="00D83A5A">
      <w:pPr>
        <w:jc w:val="center"/>
        <w:rPr>
          <w:rFonts w:ascii="Trebuchet MS" w:hAnsi="Trebuchet MS"/>
        </w:rPr>
      </w:pPr>
    </w:p>
    <w:p w14:paraId="1A32A8F9" w14:textId="77777777" w:rsidR="00D83A5A" w:rsidRDefault="00D83A5A" w:rsidP="00D83A5A">
      <w:pPr>
        <w:jc w:val="center"/>
        <w:rPr>
          <w:rFonts w:ascii="Trebuchet MS" w:hAnsi="Trebuchet MS"/>
        </w:rPr>
      </w:pPr>
    </w:p>
    <w:p w14:paraId="3B7B8064" w14:textId="77777777" w:rsidR="00D83A5A" w:rsidRDefault="00D83A5A" w:rsidP="00D83A5A">
      <w:pPr>
        <w:jc w:val="center"/>
        <w:rPr>
          <w:rFonts w:ascii="Trebuchet MS" w:hAnsi="Trebuchet MS"/>
        </w:rPr>
      </w:pPr>
    </w:p>
    <w:p w14:paraId="747A632C" w14:textId="77777777" w:rsidR="00D83A5A" w:rsidRDefault="00D83A5A" w:rsidP="00D83A5A">
      <w:pPr>
        <w:jc w:val="center"/>
        <w:rPr>
          <w:rFonts w:ascii="Trebuchet MS" w:hAnsi="Trebuchet MS"/>
        </w:rPr>
      </w:pPr>
    </w:p>
    <w:p w14:paraId="65837956" w14:textId="77777777" w:rsidR="00D83A5A" w:rsidRDefault="00D83A5A" w:rsidP="00D83A5A">
      <w:pPr>
        <w:jc w:val="center"/>
        <w:rPr>
          <w:rFonts w:ascii="Trebuchet MS" w:hAnsi="Trebuchet MS"/>
        </w:rPr>
      </w:pPr>
    </w:p>
    <w:p w14:paraId="52CFACBD" w14:textId="77777777" w:rsidR="00D83A5A" w:rsidRDefault="00D83A5A" w:rsidP="00D83A5A">
      <w:pPr>
        <w:jc w:val="center"/>
        <w:rPr>
          <w:rFonts w:ascii="Trebuchet MS" w:hAnsi="Trebuchet MS"/>
        </w:rPr>
      </w:pPr>
    </w:p>
    <w:p w14:paraId="06B46D65" w14:textId="77777777" w:rsidR="00D83A5A" w:rsidRDefault="00D83A5A" w:rsidP="00D83A5A">
      <w:pPr>
        <w:jc w:val="center"/>
        <w:rPr>
          <w:rFonts w:ascii="Trebuchet MS" w:hAnsi="Trebuchet MS"/>
        </w:rPr>
      </w:pPr>
    </w:p>
    <w:p w14:paraId="60503F37" w14:textId="2AE2F3E5" w:rsidR="00D83A5A" w:rsidRPr="002816DC" w:rsidRDefault="00D83A5A" w:rsidP="00D83A5A">
      <w:pPr>
        <w:jc w:val="center"/>
        <w:rPr>
          <w:rFonts w:cstheme="minorHAnsi"/>
          <w:sz w:val="44"/>
          <w:szCs w:val="36"/>
        </w:rPr>
      </w:pPr>
      <w:r w:rsidRPr="002816DC">
        <w:rPr>
          <w:rFonts w:cstheme="minorHAnsi"/>
          <w:sz w:val="44"/>
          <w:szCs w:val="36"/>
        </w:rPr>
        <w:t>OMAVALVONTASUUNNITELMA</w:t>
      </w:r>
    </w:p>
    <w:p w14:paraId="7DB541EB" w14:textId="77777777" w:rsidR="00D83A5A" w:rsidRPr="002816DC" w:rsidRDefault="00D83A5A" w:rsidP="00D83A5A">
      <w:pPr>
        <w:jc w:val="center"/>
        <w:rPr>
          <w:rFonts w:cstheme="minorHAnsi"/>
          <w:sz w:val="36"/>
          <w:szCs w:val="28"/>
        </w:rPr>
      </w:pPr>
    </w:p>
    <w:p w14:paraId="25045543" w14:textId="77777777" w:rsidR="00D83A5A" w:rsidRPr="002816DC" w:rsidRDefault="00D83A5A" w:rsidP="00D83A5A">
      <w:pPr>
        <w:jc w:val="center"/>
        <w:rPr>
          <w:rFonts w:cstheme="minorHAnsi"/>
          <w:sz w:val="36"/>
          <w:szCs w:val="28"/>
        </w:rPr>
      </w:pPr>
    </w:p>
    <w:p w14:paraId="0114A48F" w14:textId="77777777" w:rsidR="00D83A5A" w:rsidRPr="002816DC" w:rsidRDefault="00D83A5A" w:rsidP="00D83A5A">
      <w:pPr>
        <w:jc w:val="center"/>
        <w:rPr>
          <w:rFonts w:cstheme="minorHAnsi"/>
          <w:sz w:val="36"/>
          <w:szCs w:val="28"/>
        </w:rPr>
      </w:pPr>
    </w:p>
    <w:p w14:paraId="7889D597" w14:textId="77777777" w:rsidR="00D83A5A" w:rsidRPr="002816DC" w:rsidRDefault="00D83A5A" w:rsidP="00D83A5A">
      <w:pPr>
        <w:jc w:val="center"/>
        <w:rPr>
          <w:rFonts w:cstheme="minorHAnsi"/>
          <w:sz w:val="36"/>
          <w:szCs w:val="28"/>
        </w:rPr>
      </w:pPr>
    </w:p>
    <w:p w14:paraId="0EA6E609" w14:textId="77777777" w:rsidR="00D83A5A" w:rsidRPr="002816DC" w:rsidRDefault="00D83A5A" w:rsidP="00D83A5A">
      <w:pPr>
        <w:jc w:val="center"/>
        <w:rPr>
          <w:rFonts w:cstheme="minorHAnsi"/>
          <w:sz w:val="36"/>
          <w:szCs w:val="28"/>
        </w:rPr>
      </w:pPr>
    </w:p>
    <w:p w14:paraId="561B579F" w14:textId="77777777" w:rsidR="00D83A5A" w:rsidRPr="002816DC" w:rsidRDefault="00D83A5A" w:rsidP="00D83A5A">
      <w:pPr>
        <w:jc w:val="center"/>
        <w:rPr>
          <w:rFonts w:cstheme="minorHAnsi"/>
          <w:sz w:val="36"/>
          <w:szCs w:val="28"/>
        </w:rPr>
      </w:pPr>
    </w:p>
    <w:p w14:paraId="1D3BA918" w14:textId="77777777" w:rsidR="00D83A5A" w:rsidRPr="002816DC" w:rsidRDefault="00D83A5A" w:rsidP="00D83A5A">
      <w:pPr>
        <w:jc w:val="center"/>
        <w:rPr>
          <w:rFonts w:cstheme="minorHAnsi"/>
          <w:sz w:val="36"/>
          <w:szCs w:val="28"/>
        </w:rPr>
      </w:pPr>
    </w:p>
    <w:p w14:paraId="7337CD93" w14:textId="77777777" w:rsidR="00D83A5A" w:rsidRPr="002816DC" w:rsidRDefault="00D83A5A" w:rsidP="00D83A5A">
      <w:pPr>
        <w:jc w:val="center"/>
        <w:rPr>
          <w:rFonts w:cstheme="minorHAnsi"/>
          <w:sz w:val="36"/>
          <w:szCs w:val="28"/>
        </w:rPr>
      </w:pPr>
    </w:p>
    <w:p w14:paraId="421CB994" w14:textId="77777777" w:rsidR="00D83A5A" w:rsidRPr="002816DC" w:rsidRDefault="00D83A5A" w:rsidP="00D83A5A">
      <w:pPr>
        <w:jc w:val="center"/>
        <w:rPr>
          <w:rFonts w:cstheme="minorHAnsi"/>
          <w:sz w:val="36"/>
          <w:szCs w:val="28"/>
        </w:rPr>
      </w:pPr>
    </w:p>
    <w:p w14:paraId="4EC1B0CD" w14:textId="77777777" w:rsidR="00D83A5A" w:rsidRPr="002816DC" w:rsidRDefault="00D83A5A" w:rsidP="00D83A5A">
      <w:pPr>
        <w:rPr>
          <w:rFonts w:cstheme="minorHAnsi"/>
          <w:sz w:val="36"/>
          <w:szCs w:val="28"/>
        </w:rPr>
      </w:pPr>
    </w:p>
    <w:p w14:paraId="193F8A58" w14:textId="6912FBE1" w:rsidR="00D83A5A" w:rsidRPr="002816DC" w:rsidRDefault="00D83A5A" w:rsidP="00D83A5A">
      <w:pPr>
        <w:jc w:val="center"/>
        <w:rPr>
          <w:rFonts w:cstheme="minorHAnsi"/>
          <w:sz w:val="36"/>
          <w:szCs w:val="28"/>
        </w:rPr>
      </w:pPr>
      <w:r w:rsidRPr="002816DC">
        <w:rPr>
          <w:rFonts w:cstheme="minorHAnsi"/>
          <w:sz w:val="36"/>
          <w:szCs w:val="28"/>
        </w:rPr>
        <w:t>Hoivayksikkö Honkakoti Oy</w:t>
      </w:r>
      <w:r w:rsidR="001A1F8A">
        <w:rPr>
          <w:rFonts w:cstheme="minorHAnsi"/>
          <w:sz w:val="36"/>
          <w:szCs w:val="28"/>
        </w:rPr>
        <w:br/>
      </w:r>
      <w:proofErr w:type="gramStart"/>
      <w:r w:rsidR="001A1F8A" w:rsidRPr="001A1F8A">
        <w:rPr>
          <w:rFonts w:cstheme="minorHAnsi"/>
          <w:sz w:val="28"/>
          <w:szCs w:val="22"/>
        </w:rPr>
        <w:t>Toukokuu</w:t>
      </w:r>
      <w:proofErr w:type="gramEnd"/>
      <w:r w:rsidR="001A1F8A" w:rsidRPr="001A1F8A">
        <w:rPr>
          <w:rFonts w:cstheme="minorHAnsi"/>
          <w:sz w:val="28"/>
          <w:szCs w:val="22"/>
        </w:rPr>
        <w:t xml:space="preserve"> 2026</w:t>
      </w:r>
    </w:p>
    <w:p w14:paraId="01073FB4" w14:textId="4022CE1F" w:rsidR="00D83A5A" w:rsidRDefault="00D83A5A" w:rsidP="00D83A5A">
      <w:pPr>
        <w:rPr>
          <w:rFonts w:ascii="Trebuchet MS" w:hAnsi="Trebuchet MS"/>
          <w:sz w:val="36"/>
          <w:szCs w:val="28"/>
        </w:rPr>
      </w:pPr>
    </w:p>
    <w:sdt>
      <w:sdtPr>
        <w:rPr>
          <w:rFonts w:asciiTheme="minorHAnsi" w:eastAsiaTheme="minorHAnsi" w:hAnsiTheme="minorHAnsi" w:cstheme="minorBidi"/>
          <w:b/>
          <w:bCs/>
          <w:color w:val="auto"/>
          <w:sz w:val="48"/>
          <w:szCs w:val="44"/>
        </w:rPr>
        <w:id w:val="-1672710115"/>
        <w:docPartObj>
          <w:docPartGallery w:val="Table of Contents"/>
          <w:docPartUnique/>
        </w:docPartObj>
      </w:sdtPr>
      <w:sdtEndPr>
        <w:rPr>
          <w:color w:val="000000" w:themeColor="text1"/>
          <w:sz w:val="24"/>
          <w:szCs w:val="20"/>
        </w:rPr>
      </w:sdtEndPr>
      <w:sdtContent>
        <w:p w14:paraId="402A0DD2" w14:textId="5F2BF06A" w:rsidR="00491ADF" w:rsidRDefault="00491ADF">
          <w:pPr>
            <w:pStyle w:val="Sisllysluettelonotsikko"/>
            <w:rPr>
              <w:rFonts w:asciiTheme="minorHAnsi" w:hAnsiTheme="minorHAnsi" w:cstheme="minorHAnsi"/>
              <w:b/>
              <w:bCs/>
              <w:color w:val="auto"/>
              <w:sz w:val="28"/>
              <w:szCs w:val="28"/>
            </w:rPr>
          </w:pPr>
          <w:r w:rsidRPr="00886A63">
            <w:rPr>
              <w:rFonts w:asciiTheme="minorHAnsi" w:hAnsiTheme="minorHAnsi" w:cstheme="minorHAnsi"/>
              <w:b/>
              <w:bCs/>
              <w:color w:val="auto"/>
              <w:sz w:val="28"/>
              <w:szCs w:val="28"/>
            </w:rPr>
            <w:t>Sisällys</w:t>
          </w:r>
        </w:p>
        <w:p w14:paraId="78F11CDD" w14:textId="77777777" w:rsidR="00886A63" w:rsidRPr="00886A63" w:rsidRDefault="00886A63" w:rsidP="00886A63"/>
        <w:p w14:paraId="454B2B1E" w14:textId="60F537CD" w:rsidR="00D17574" w:rsidRDefault="00491ADF">
          <w:pPr>
            <w:pStyle w:val="Sisluet2"/>
            <w:rPr>
              <w:rFonts w:eastAsiaTheme="minorEastAsia" w:cstheme="minorBidi"/>
              <w:b w:val="0"/>
              <w:bCs w:val="0"/>
              <w:color w:val="auto"/>
              <w:kern w:val="2"/>
              <w:szCs w:val="24"/>
              <w:lang w:eastAsia="fi-FI"/>
              <w14:ligatures w14:val="standardContextual"/>
            </w:rPr>
          </w:pPr>
          <w:r w:rsidRPr="00991D51">
            <w:rPr>
              <w:sz w:val="22"/>
              <w:szCs w:val="22"/>
            </w:rPr>
            <w:fldChar w:fldCharType="begin"/>
          </w:r>
          <w:r w:rsidRPr="00991D51">
            <w:rPr>
              <w:sz w:val="22"/>
              <w:szCs w:val="22"/>
            </w:rPr>
            <w:instrText xml:space="preserve"> TOC \o "1-3" \h \z \u </w:instrText>
          </w:r>
          <w:r w:rsidRPr="00991D51">
            <w:rPr>
              <w:sz w:val="22"/>
              <w:szCs w:val="22"/>
            </w:rPr>
            <w:fldChar w:fldCharType="separate"/>
          </w:r>
          <w:hyperlink w:anchor="_Toc229395715" w:history="1">
            <w:r w:rsidR="00D17574" w:rsidRPr="00647725">
              <w:rPr>
                <w:rStyle w:val="Hyperlinkki"/>
              </w:rPr>
              <w:t>PALVELUNTUOTTAJAA KOSKEVAT TIEDOT</w:t>
            </w:r>
            <w:r w:rsidR="00D17574">
              <w:rPr>
                <w:webHidden/>
              </w:rPr>
              <w:tab/>
            </w:r>
            <w:r w:rsidR="00D17574">
              <w:rPr>
                <w:webHidden/>
              </w:rPr>
              <w:fldChar w:fldCharType="begin"/>
            </w:r>
            <w:r w:rsidR="00D17574">
              <w:rPr>
                <w:webHidden/>
              </w:rPr>
              <w:instrText xml:space="preserve"> PAGEREF _Toc229395715 \h </w:instrText>
            </w:r>
            <w:r w:rsidR="00D17574">
              <w:rPr>
                <w:webHidden/>
              </w:rPr>
            </w:r>
            <w:r w:rsidR="00D17574">
              <w:rPr>
                <w:webHidden/>
              </w:rPr>
              <w:fldChar w:fldCharType="separate"/>
            </w:r>
            <w:r w:rsidR="006C51B6">
              <w:rPr>
                <w:webHidden/>
              </w:rPr>
              <w:t>5</w:t>
            </w:r>
            <w:r w:rsidR="00D17574">
              <w:rPr>
                <w:webHidden/>
              </w:rPr>
              <w:fldChar w:fldCharType="end"/>
            </w:r>
          </w:hyperlink>
        </w:p>
        <w:p w14:paraId="6FC20512" w14:textId="2534C24E"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16" w:history="1">
            <w:r w:rsidRPr="00647725">
              <w:rPr>
                <w:rStyle w:val="Hyperlinkki"/>
              </w:rPr>
              <w:t>OMAVALVONTASUUNNITELMAN LAATIMINEN</w:t>
            </w:r>
            <w:r>
              <w:rPr>
                <w:webHidden/>
              </w:rPr>
              <w:tab/>
            </w:r>
            <w:r>
              <w:rPr>
                <w:webHidden/>
              </w:rPr>
              <w:fldChar w:fldCharType="begin"/>
            </w:r>
            <w:r>
              <w:rPr>
                <w:webHidden/>
              </w:rPr>
              <w:instrText xml:space="preserve"> PAGEREF _Toc229395716 \h </w:instrText>
            </w:r>
            <w:r>
              <w:rPr>
                <w:webHidden/>
              </w:rPr>
            </w:r>
            <w:r>
              <w:rPr>
                <w:webHidden/>
              </w:rPr>
              <w:fldChar w:fldCharType="separate"/>
            </w:r>
            <w:r w:rsidR="006C51B6">
              <w:rPr>
                <w:webHidden/>
              </w:rPr>
              <w:t>8</w:t>
            </w:r>
            <w:r>
              <w:rPr>
                <w:webHidden/>
              </w:rPr>
              <w:fldChar w:fldCharType="end"/>
            </w:r>
          </w:hyperlink>
        </w:p>
        <w:p w14:paraId="01498851" w14:textId="7C1DA6AD"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17" w:history="1">
            <w:r w:rsidRPr="00647725">
              <w:rPr>
                <w:rStyle w:val="Hyperlinkki"/>
              </w:rPr>
              <w:t>TOIMINTA-AJATUS, ARVOT JA TOIMINTAPERIAATTEET</w:t>
            </w:r>
            <w:r>
              <w:rPr>
                <w:webHidden/>
              </w:rPr>
              <w:tab/>
            </w:r>
            <w:r>
              <w:rPr>
                <w:webHidden/>
              </w:rPr>
              <w:fldChar w:fldCharType="begin"/>
            </w:r>
            <w:r>
              <w:rPr>
                <w:webHidden/>
              </w:rPr>
              <w:instrText xml:space="preserve"> PAGEREF _Toc229395717 \h </w:instrText>
            </w:r>
            <w:r>
              <w:rPr>
                <w:webHidden/>
              </w:rPr>
            </w:r>
            <w:r>
              <w:rPr>
                <w:webHidden/>
              </w:rPr>
              <w:fldChar w:fldCharType="separate"/>
            </w:r>
            <w:r w:rsidR="006C51B6">
              <w:rPr>
                <w:webHidden/>
              </w:rPr>
              <w:t>9</w:t>
            </w:r>
            <w:r>
              <w:rPr>
                <w:webHidden/>
              </w:rPr>
              <w:fldChar w:fldCharType="end"/>
            </w:r>
          </w:hyperlink>
        </w:p>
        <w:p w14:paraId="7CFF39CE" w14:textId="6EF441F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18" w:history="1">
            <w:r w:rsidRPr="00647725">
              <w:rPr>
                <w:rStyle w:val="Hyperlinkki"/>
                <w:noProof/>
              </w:rPr>
              <w:t>Toiminta-ajatus ja toimintaperiaatteet</w:t>
            </w:r>
            <w:r>
              <w:rPr>
                <w:noProof/>
                <w:webHidden/>
              </w:rPr>
              <w:tab/>
            </w:r>
            <w:r>
              <w:rPr>
                <w:noProof/>
                <w:webHidden/>
              </w:rPr>
              <w:fldChar w:fldCharType="begin"/>
            </w:r>
            <w:r>
              <w:rPr>
                <w:noProof/>
                <w:webHidden/>
              </w:rPr>
              <w:instrText xml:space="preserve"> PAGEREF _Toc229395718 \h </w:instrText>
            </w:r>
            <w:r>
              <w:rPr>
                <w:noProof/>
                <w:webHidden/>
              </w:rPr>
            </w:r>
            <w:r>
              <w:rPr>
                <w:noProof/>
                <w:webHidden/>
              </w:rPr>
              <w:fldChar w:fldCharType="separate"/>
            </w:r>
            <w:r w:rsidR="006C51B6">
              <w:rPr>
                <w:noProof/>
                <w:webHidden/>
              </w:rPr>
              <w:t>9</w:t>
            </w:r>
            <w:r>
              <w:rPr>
                <w:noProof/>
                <w:webHidden/>
              </w:rPr>
              <w:fldChar w:fldCharType="end"/>
            </w:r>
          </w:hyperlink>
        </w:p>
        <w:p w14:paraId="66597E62" w14:textId="43BADE2F"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19" w:history="1">
            <w:r w:rsidRPr="00647725">
              <w:rPr>
                <w:rStyle w:val="Hyperlinkki"/>
                <w:noProof/>
              </w:rPr>
              <w:t>Toimintaa ohjaavat arvot</w:t>
            </w:r>
            <w:r>
              <w:rPr>
                <w:noProof/>
                <w:webHidden/>
              </w:rPr>
              <w:tab/>
            </w:r>
            <w:r>
              <w:rPr>
                <w:noProof/>
                <w:webHidden/>
              </w:rPr>
              <w:fldChar w:fldCharType="begin"/>
            </w:r>
            <w:r>
              <w:rPr>
                <w:noProof/>
                <w:webHidden/>
              </w:rPr>
              <w:instrText xml:space="preserve"> PAGEREF _Toc229395719 \h </w:instrText>
            </w:r>
            <w:r>
              <w:rPr>
                <w:noProof/>
                <w:webHidden/>
              </w:rPr>
            </w:r>
            <w:r>
              <w:rPr>
                <w:noProof/>
                <w:webHidden/>
              </w:rPr>
              <w:fldChar w:fldCharType="separate"/>
            </w:r>
            <w:r w:rsidR="006C51B6">
              <w:rPr>
                <w:noProof/>
                <w:webHidden/>
              </w:rPr>
              <w:t>10</w:t>
            </w:r>
            <w:r>
              <w:rPr>
                <w:noProof/>
                <w:webHidden/>
              </w:rPr>
              <w:fldChar w:fldCharType="end"/>
            </w:r>
          </w:hyperlink>
        </w:p>
        <w:p w14:paraId="12526639" w14:textId="2C8691AC"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0" w:history="1">
            <w:r w:rsidRPr="00647725">
              <w:rPr>
                <w:rStyle w:val="Hyperlinkki"/>
                <w:rFonts w:eastAsia="Times New Roman"/>
                <w:noProof/>
              </w:rPr>
              <w:t>Toiminnan vastuualueet</w:t>
            </w:r>
            <w:r>
              <w:rPr>
                <w:noProof/>
                <w:webHidden/>
              </w:rPr>
              <w:tab/>
            </w:r>
            <w:r>
              <w:rPr>
                <w:noProof/>
                <w:webHidden/>
              </w:rPr>
              <w:fldChar w:fldCharType="begin"/>
            </w:r>
            <w:r>
              <w:rPr>
                <w:noProof/>
                <w:webHidden/>
              </w:rPr>
              <w:instrText xml:space="preserve"> PAGEREF _Toc229395720 \h </w:instrText>
            </w:r>
            <w:r>
              <w:rPr>
                <w:noProof/>
                <w:webHidden/>
              </w:rPr>
            </w:r>
            <w:r>
              <w:rPr>
                <w:noProof/>
                <w:webHidden/>
              </w:rPr>
              <w:fldChar w:fldCharType="separate"/>
            </w:r>
            <w:r w:rsidR="006C51B6">
              <w:rPr>
                <w:noProof/>
                <w:webHidden/>
              </w:rPr>
              <w:t>11</w:t>
            </w:r>
            <w:r>
              <w:rPr>
                <w:noProof/>
                <w:webHidden/>
              </w:rPr>
              <w:fldChar w:fldCharType="end"/>
            </w:r>
          </w:hyperlink>
        </w:p>
        <w:p w14:paraId="7E284C67" w14:textId="2CFBAFD9"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21" w:history="1">
            <w:r w:rsidRPr="00647725">
              <w:rPr>
                <w:rStyle w:val="Hyperlinkki"/>
              </w:rPr>
              <w:t>RISKIEN HALLINTA</w:t>
            </w:r>
            <w:r>
              <w:rPr>
                <w:webHidden/>
              </w:rPr>
              <w:tab/>
            </w:r>
            <w:r>
              <w:rPr>
                <w:webHidden/>
              </w:rPr>
              <w:fldChar w:fldCharType="begin"/>
            </w:r>
            <w:r>
              <w:rPr>
                <w:webHidden/>
              </w:rPr>
              <w:instrText xml:space="preserve"> PAGEREF _Toc229395721 \h </w:instrText>
            </w:r>
            <w:r>
              <w:rPr>
                <w:webHidden/>
              </w:rPr>
            </w:r>
            <w:r>
              <w:rPr>
                <w:webHidden/>
              </w:rPr>
              <w:fldChar w:fldCharType="separate"/>
            </w:r>
            <w:r w:rsidR="006C51B6">
              <w:rPr>
                <w:webHidden/>
              </w:rPr>
              <w:t>12</w:t>
            </w:r>
            <w:r>
              <w:rPr>
                <w:webHidden/>
              </w:rPr>
              <w:fldChar w:fldCharType="end"/>
            </w:r>
          </w:hyperlink>
        </w:p>
        <w:p w14:paraId="6B08185B" w14:textId="69932316"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2" w:history="1">
            <w:r w:rsidRPr="00647725">
              <w:rPr>
                <w:rStyle w:val="Hyperlinkki"/>
                <w:noProof/>
              </w:rPr>
              <w:t>Palvelujen saatavuuden varmistaminen</w:t>
            </w:r>
            <w:r>
              <w:rPr>
                <w:noProof/>
                <w:webHidden/>
              </w:rPr>
              <w:tab/>
            </w:r>
            <w:r>
              <w:rPr>
                <w:noProof/>
                <w:webHidden/>
              </w:rPr>
              <w:fldChar w:fldCharType="begin"/>
            </w:r>
            <w:r>
              <w:rPr>
                <w:noProof/>
                <w:webHidden/>
              </w:rPr>
              <w:instrText xml:space="preserve"> PAGEREF _Toc229395722 \h </w:instrText>
            </w:r>
            <w:r>
              <w:rPr>
                <w:noProof/>
                <w:webHidden/>
              </w:rPr>
            </w:r>
            <w:r>
              <w:rPr>
                <w:noProof/>
                <w:webHidden/>
              </w:rPr>
              <w:fldChar w:fldCharType="separate"/>
            </w:r>
            <w:r w:rsidR="006C51B6">
              <w:rPr>
                <w:noProof/>
                <w:webHidden/>
              </w:rPr>
              <w:t>12</w:t>
            </w:r>
            <w:r>
              <w:rPr>
                <w:noProof/>
                <w:webHidden/>
              </w:rPr>
              <w:fldChar w:fldCharType="end"/>
            </w:r>
          </w:hyperlink>
        </w:p>
        <w:p w14:paraId="309B4E86" w14:textId="79725733"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3" w:history="1">
            <w:r w:rsidRPr="00647725">
              <w:rPr>
                <w:rStyle w:val="Hyperlinkki"/>
                <w:noProof/>
              </w:rPr>
              <w:t>Riskienhallinta palveluiden toteutuksessa</w:t>
            </w:r>
            <w:r>
              <w:rPr>
                <w:noProof/>
                <w:webHidden/>
              </w:rPr>
              <w:tab/>
            </w:r>
            <w:r>
              <w:rPr>
                <w:noProof/>
                <w:webHidden/>
              </w:rPr>
              <w:fldChar w:fldCharType="begin"/>
            </w:r>
            <w:r>
              <w:rPr>
                <w:noProof/>
                <w:webHidden/>
              </w:rPr>
              <w:instrText xml:space="preserve"> PAGEREF _Toc229395723 \h </w:instrText>
            </w:r>
            <w:r>
              <w:rPr>
                <w:noProof/>
                <w:webHidden/>
              </w:rPr>
            </w:r>
            <w:r>
              <w:rPr>
                <w:noProof/>
                <w:webHidden/>
              </w:rPr>
              <w:fldChar w:fldCharType="separate"/>
            </w:r>
            <w:r w:rsidR="006C51B6">
              <w:rPr>
                <w:noProof/>
                <w:webHidden/>
              </w:rPr>
              <w:t>13</w:t>
            </w:r>
            <w:r>
              <w:rPr>
                <w:noProof/>
                <w:webHidden/>
              </w:rPr>
              <w:fldChar w:fldCharType="end"/>
            </w:r>
          </w:hyperlink>
        </w:p>
        <w:p w14:paraId="51204112" w14:textId="30F32FD1"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4" w:history="1">
            <w:r w:rsidRPr="00647725">
              <w:rPr>
                <w:rStyle w:val="Hyperlinkki"/>
                <w:noProof/>
              </w:rPr>
              <w:t>Riskien ja epäkohtien tunnistaminen ja niiden korjaaminen</w:t>
            </w:r>
            <w:r>
              <w:rPr>
                <w:noProof/>
                <w:webHidden/>
              </w:rPr>
              <w:tab/>
            </w:r>
            <w:r>
              <w:rPr>
                <w:noProof/>
                <w:webHidden/>
              </w:rPr>
              <w:fldChar w:fldCharType="begin"/>
            </w:r>
            <w:r>
              <w:rPr>
                <w:noProof/>
                <w:webHidden/>
              </w:rPr>
              <w:instrText xml:space="preserve"> PAGEREF _Toc229395724 \h </w:instrText>
            </w:r>
            <w:r>
              <w:rPr>
                <w:noProof/>
                <w:webHidden/>
              </w:rPr>
            </w:r>
            <w:r>
              <w:rPr>
                <w:noProof/>
                <w:webHidden/>
              </w:rPr>
              <w:fldChar w:fldCharType="separate"/>
            </w:r>
            <w:r w:rsidR="006C51B6">
              <w:rPr>
                <w:noProof/>
                <w:webHidden/>
              </w:rPr>
              <w:t>19</w:t>
            </w:r>
            <w:r>
              <w:rPr>
                <w:noProof/>
                <w:webHidden/>
              </w:rPr>
              <w:fldChar w:fldCharType="end"/>
            </w:r>
          </w:hyperlink>
        </w:p>
        <w:p w14:paraId="5D6D39F0" w14:textId="13124D2E"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5" w:history="1">
            <w:r w:rsidRPr="00647725">
              <w:rPr>
                <w:rStyle w:val="Hyperlinkki"/>
                <w:noProof/>
              </w:rPr>
              <w:t>Palvelujen jatkuvuuden varmistaminen</w:t>
            </w:r>
            <w:r>
              <w:rPr>
                <w:noProof/>
                <w:webHidden/>
              </w:rPr>
              <w:tab/>
            </w:r>
            <w:r>
              <w:rPr>
                <w:noProof/>
                <w:webHidden/>
              </w:rPr>
              <w:fldChar w:fldCharType="begin"/>
            </w:r>
            <w:r>
              <w:rPr>
                <w:noProof/>
                <w:webHidden/>
              </w:rPr>
              <w:instrText xml:space="preserve"> PAGEREF _Toc229395725 \h </w:instrText>
            </w:r>
            <w:r>
              <w:rPr>
                <w:noProof/>
                <w:webHidden/>
              </w:rPr>
            </w:r>
            <w:r>
              <w:rPr>
                <w:noProof/>
                <w:webHidden/>
              </w:rPr>
              <w:fldChar w:fldCharType="separate"/>
            </w:r>
            <w:r w:rsidR="006C51B6">
              <w:rPr>
                <w:noProof/>
                <w:webHidden/>
              </w:rPr>
              <w:t>19</w:t>
            </w:r>
            <w:r>
              <w:rPr>
                <w:noProof/>
                <w:webHidden/>
              </w:rPr>
              <w:fldChar w:fldCharType="end"/>
            </w:r>
          </w:hyperlink>
        </w:p>
        <w:p w14:paraId="42548354" w14:textId="4897F482"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6" w:history="1">
            <w:r w:rsidRPr="00647725">
              <w:rPr>
                <w:rStyle w:val="Hyperlinkki"/>
                <w:noProof/>
              </w:rPr>
              <w:t>Toimivuuden varmistaminen</w:t>
            </w:r>
            <w:r>
              <w:rPr>
                <w:noProof/>
                <w:webHidden/>
              </w:rPr>
              <w:tab/>
            </w:r>
            <w:r>
              <w:rPr>
                <w:noProof/>
                <w:webHidden/>
              </w:rPr>
              <w:fldChar w:fldCharType="begin"/>
            </w:r>
            <w:r>
              <w:rPr>
                <w:noProof/>
                <w:webHidden/>
              </w:rPr>
              <w:instrText xml:space="preserve"> PAGEREF _Toc229395726 \h </w:instrText>
            </w:r>
            <w:r>
              <w:rPr>
                <w:noProof/>
                <w:webHidden/>
              </w:rPr>
            </w:r>
            <w:r>
              <w:rPr>
                <w:noProof/>
                <w:webHidden/>
              </w:rPr>
              <w:fldChar w:fldCharType="separate"/>
            </w:r>
            <w:r w:rsidR="006C51B6">
              <w:rPr>
                <w:noProof/>
                <w:webHidden/>
              </w:rPr>
              <w:t>20</w:t>
            </w:r>
            <w:r>
              <w:rPr>
                <w:noProof/>
                <w:webHidden/>
              </w:rPr>
              <w:fldChar w:fldCharType="end"/>
            </w:r>
          </w:hyperlink>
        </w:p>
        <w:p w14:paraId="3F3F10DF" w14:textId="7ACDEAA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7" w:history="1">
            <w:r w:rsidRPr="00647725">
              <w:rPr>
                <w:rStyle w:val="Hyperlinkki"/>
                <w:noProof/>
              </w:rPr>
              <w:t>Ensisijaiset sisäiset järjestelyt riskien hallinnassa</w:t>
            </w:r>
            <w:r>
              <w:rPr>
                <w:noProof/>
                <w:webHidden/>
              </w:rPr>
              <w:tab/>
            </w:r>
            <w:r>
              <w:rPr>
                <w:noProof/>
                <w:webHidden/>
              </w:rPr>
              <w:fldChar w:fldCharType="begin"/>
            </w:r>
            <w:r>
              <w:rPr>
                <w:noProof/>
                <w:webHidden/>
              </w:rPr>
              <w:instrText xml:space="preserve"> PAGEREF _Toc229395727 \h </w:instrText>
            </w:r>
            <w:r>
              <w:rPr>
                <w:noProof/>
                <w:webHidden/>
              </w:rPr>
            </w:r>
            <w:r>
              <w:rPr>
                <w:noProof/>
                <w:webHidden/>
              </w:rPr>
              <w:fldChar w:fldCharType="separate"/>
            </w:r>
            <w:r w:rsidR="006C51B6">
              <w:rPr>
                <w:noProof/>
                <w:webHidden/>
              </w:rPr>
              <w:t>21</w:t>
            </w:r>
            <w:r>
              <w:rPr>
                <w:noProof/>
                <w:webHidden/>
              </w:rPr>
              <w:fldChar w:fldCharType="end"/>
            </w:r>
          </w:hyperlink>
        </w:p>
        <w:p w14:paraId="71770F4E" w14:textId="11A7BBB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8" w:history="1">
            <w:r w:rsidRPr="00647725">
              <w:rPr>
                <w:rStyle w:val="Hyperlinkki"/>
                <w:noProof/>
              </w:rPr>
              <w:t>Palvelujen turvallisuuden ja laadun varmistaminen</w:t>
            </w:r>
            <w:r>
              <w:rPr>
                <w:noProof/>
                <w:webHidden/>
              </w:rPr>
              <w:tab/>
            </w:r>
            <w:r>
              <w:rPr>
                <w:noProof/>
                <w:webHidden/>
              </w:rPr>
              <w:fldChar w:fldCharType="begin"/>
            </w:r>
            <w:r>
              <w:rPr>
                <w:noProof/>
                <w:webHidden/>
              </w:rPr>
              <w:instrText xml:space="preserve"> PAGEREF _Toc229395728 \h </w:instrText>
            </w:r>
            <w:r>
              <w:rPr>
                <w:noProof/>
                <w:webHidden/>
              </w:rPr>
            </w:r>
            <w:r>
              <w:rPr>
                <w:noProof/>
                <w:webHidden/>
              </w:rPr>
              <w:fldChar w:fldCharType="separate"/>
            </w:r>
            <w:r w:rsidR="006C51B6">
              <w:rPr>
                <w:noProof/>
                <w:webHidden/>
              </w:rPr>
              <w:t>22</w:t>
            </w:r>
            <w:r>
              <w:rPr>
                <w:noProof/>
                <w:webHidden/>
              </w:rPr>
              <w:fldChar w:fldCharType="end"/>
            </w:r>
          </w:hyperlink>
        </w:p>
        <w:p w14:paraId="7F930A6F" w14:textId="112E58DA"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29" w:history="1">
            <w:r w:rsidRPr="00647725">
              <w:rPr>
                <w:rStyle w:val="Hyperlinkki"/>
                <w:noProof/>
              </w:rPr>
              <w:t>Digitaalisten ja etänä annettavien palveluiden turvallisuus ja laatu</w:t>
            </w:r>
            <w:r>
              <w:rPr>
                <w:noProof/>
                <w:webHidden/>
              </w:rPr>
              <w:tab/>
            </w:r>
            <w:r>
              <w:rPr>
                <w:noProof/>
                <w:webHidden/>
              </w:rPr>
              <w:fldChar w:fldCharType="begin"/>
            </w:r>
            <w:r>
              <w:rPr>
                <w:noProof/>
                <w:webHidden/>
              </w:rPr>
              <w:instrText xml:space="preserve"> PAGEREF _Toc229395729 \h </w:instrText>
            </w:r>
            <w:r>
              <w:rPr>
                <w:noProof/>
                <w:webHidden/>
              </w:rPr>
            </w:r>
            <w:r>
              <w:rPr>
                <w:noProof/>
                <w:webHidden/>
              </w:rPr>
              <w:fldChar w:fldCharType="separate"/>
            </w:r>
            <w:r w:rsidR="006C51B6">
              <w:rPr>
                <w:noProof/>
                <w:webHidden/>
              </w:rPr>
              <w:t>23</w:t>
            </w:r>
            <w:r>
              <w:rPr>
                <w:noProof/>
                <w:webHidden/>
              </w:rPr>
              <w:fldChar w:fldCharType="end"/>
            </w:r>
          </w:hyperlink>
        </w:p>
        <w:p w14:paraId="47044221" w14:textId="14274831"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30" w:history="1">
            <w:r w:rsidRPr="00647725">
              <w:rPr>
                <w:rStyle w:val="Hyperlinkki"/>
              </w:rPr>
              <w:t>ASIAKKAAN ASEMA JA OIKEUDET</w:t>
            </w:r>
            <w:r>
              <w:rPr>
                <w:webHidden/>
              </w:rPr>
              <w:tab/>
            </w:r>
            <w:r>
              <w:rPr>
                <w:webHidden/>
              </w:rPr>
              <w:fldChar w:fldCharType="begin"/>
            </w:r>
            <w:r>
              <w:rPr>
                <w:webHidden/>
              </w:rPr>
              <w:instrText xml:space="preserve"> PAGEREF _Toc229395730 \h </w:instrText>
            </w:r>
            <w:r>
              <w:rPr>
                <w:webHidden/>
              </w:rPr>
            </w:r>
            <w:r>
              <w:rPr>
                <w:webHidden/>
              </w:rPr>
              <w:fldChar w:fldCharType="separate"/>
            </w:r>
            <w:r w:rsidR="006C51B6">
              <w:rPr>
                <w:webHidden/>
              </w:rPr>
              <w:t>23</w:t>
            </w:r>
            <w:r>
              <w:rPr>
                <w:webHidden/>
              </w:rPr>
              <w:fldChar w:fldCharType="end"/>
            </w:r>
          </w:hyperlink>
        </w:p>
        <w:p w14:paraId="0969C4EF" w14:textId="783A22DB"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1" w:history="1">
            <w:r w:rsidRPr="00647725">
              <w:rPr>
                <w:rStyle w:val="Hyperlinkki"/>
                <w:noProof/>
              </w:rPr>
              <w:t>Palveluprosessien ja päätöksenteon oikeellisuus</w:t>
            </w:r>
            <w:r>
              <w:rPr>
                <w:noProof/>
                <w:webHidden/>
              </w:rPr>
              <w:tab/>
            </w:r>
            <w:r>
              <w:rPr>
                <w:noProof/>
                <w:webHidden/>
              </w:rPr>
              <w:fldChar w:fldCharType="begin"/>
            </w:r>
            <w:r>
              <w:rPr>
                <w:noProof/>
                <w:webHidden/>
              </w:rPr>
              <w:instrText xml:space="preserve"> PAGEREF _Toc229395731 \h </w:instrText>
            </w:r>
            <w:r>
              <w:rPr>
                <w:noProof/>
                <w:webHidden/>
              </w:rPr>
            </w:r>
            <w:r>
              <w:rPr>
                <w:noProof/>
                <w:webHidden/>
              </w:rPr>
              <w:fldChar w:fldCharType="separate"/>
            </w:r>
            <w:r w:rsidR="006C51B6">
              <w:rPr>
                <w:noProof/>
                <w:webHidden/>
              </w:rPr>
              <w:t>23</w:t>
            </w:r>
            <w:r>
              <w:rPr>
                <w:noProof/>
                <w:webHidden/>
              </w:rPr>
              <w:fldChar w:fldCharType="end"/>
            </w:r>
          </w:hyperlink>
        </w:p>
        <w:p w14:paraId="39B4A93D" w14:textId="74F5BC35"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2" w:history="1">
            <w:r w:rsidRPr="00647725">
              <w:rPr>
                <w:rStyle w:val="Hyperlinkki"/>
                <w:bCs/>
                <w:noProof/>
              </w:rPr>
              <w:t>Hoito-</w:t>
            </w:r>
            <w:r w:rsidRPr="00647725">
              <w:rPr>
                <w:rStyle w:val="Hyperlinkki"/>
                <w:noProof/>
              </w:rPr>
              <w:t xml:space="preserve"> ja palvelusuunnitelma</w:t>
            </w:r>
            <w:r>
              <w:rPr>
                <w:noProof/>
                <w:webHidden/>
              </w:rPr>
              <w:tab/>
            </w:r>
            <w:r>
              <w:rPr>
                <w:noProof/>
                <w:webHidden/>
              </w:rPr>
              <w:fldChar w:fldCharType="begin"/>
            </w:r>
            <w:r>
              <w:rPr>
                <w:noProof/>
                <w:webHidden/>
              </w:rPr>
              <w:instrText xml:space="preserve"> PAGEREF _Toc229395732 \h </w:instrText>
            </w:r>
            <w:r>
              <w:rPr>
                <w:noProof/>
                <w:webHidden/>
              </w:rPr>
            </w:r>
            <w:r>
              <w:rPr>
                <w:noProof/>
                <w:webHidden/>
              </w:rPr>
              <w:fldChar w:fldCharType="separate"/>
            </w:r>
            <w:r w:rsidR="006C51B6">
              <w:rPr>
                <w:noProof/>
                <w:webHidden/>
              </w:rPr>
              <w:t>24</w:t>
            </w:r>
            <w:r>
              <w:rPr>
                <w:noProof/>
                <w:webHidden/>
              </w:rPr>
              <w:fldChar w:fldCharType="end"/>
            </w:r>
          </w:hyperlink>
        </w:p>
        <w:p w14:paraId="62CD6DA3" w14:textId="1028BB41"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3" w:history="1">
            <w:r w:rsidRPr="00647725">
              <w:rPr>
                <w:rStyle w:val="Hyperlinkki"/>
                <w:noProof/>
              </w:rPr>
              <w:t>Itsemääräämisoikeus ja rajoittaminen</w:t>
            </w:r>
            <w:r>
              <w:rPr>
                <w:noProof/>
                <w:webHidden/>
              </w:rPr>
              <w:tab/>
            </w:r>
            <w:r>
              <w:rPr>
                <w:noProof/>
                <w:webHidden/>
              </w:rPr>
              <w:fldChar w:fldCharType="begin"/>
            </w:r>
            <w:r>
              <w:rPr>
                <w:noProof/>
                <w:webHidden/>
              </w:rPr>
              <w:instrText xml:space="preserve"> PAGEREF _Toc229395733 \h </w:instrText>
            </w:r>
            <w:r>
              <w:rPr>
                <w:noProof/>
                <w:webHidden/>
              </w:rPr>
            </w:r>
            <w:r>
              <w:rPr>
                <w:noProof/>
                <w:webHidden/>
              </w:rPr>
              <w:fldChar w:fldCharType="separate"/>
            </w:r>
            <w:r w:rsidR="006C51B6">
              <w:rPr>
                <w:noProof/>
                <w:webHidden/>
              </w:rPr>
              <w:t>25</w:t>
            </w:r>
            <w:r>
              <w:rPr>
                <w:noProof/>
                <w:webHidden/>
              </w:rPr>
              <w:fldChar w:fldCharType="end"/>
            </w:r>
          </w:hyperlink>
        </w:p>
        <w:p w14:paraId="7DF3F64E" w14:textId="0F51B528"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4" w:history="1">
            <w:r w:rsidRPr="00647725">
              <w:rPr>
                <w:rStyle w:val="Hyperlinkki"/>
                <w:noProof/>
              </w:rPr>
              <w:t>Asiakkaan tiedonsaantioikeus ja osallisuus</w:t>
            </w:r>
            <w:r>
              <w:rPr>
                <w:noProof/>
                <w:webHidden/>
              </w:rPr>
              <w:tab/>
            </w:r>
            <w:r>
              <w:rPr>
                <w:noProof/>
                <w:webHidden/>
              </w:rPr>
              <w:fldChar w:fldCharType="begin"/>
            </w:r>
            <w:r>
              <w:rPr>
                <w:noProof/>
                <w:webHidden/>
              </w:rPr>
              <w:instrText xml:space="preserve"> PAGEREF _Toc229395734 \h </w:instrText>
            </w:r>
            <w:r>
              <w:rPr>
                <w:noProof/>
                <w:webHidden/>
              </w:rPr>
            </w:r>
            <w:r>
              <w:rPr>
                <w:noProof/>
                <w:webHidden/>
              </w:rPr>
              <w:fldChar w:fldCharType="separate"/>
            </w:r>
            <w:r w:rsidR="006C51B6">
              <w:rPr>
                <w:noProof/>
                <w:webHidden/>
              </w:rPr>
              <w:t>28</w:t>
            </w:r>
            <w:r>
              <w:rPr>
                <w:noProof/>
                <w:webHidden/>
              </w:rPr>
              <w:fldChar w:fldCharType="end"/>
            </w:r>
          </w:hyperlink>
        </w:p>
        <w:p w14:paraId="133D045A" w14:textId="1FB21B5F"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5" w:history="1">
            <w:r w:rsidRPr="00647725">
              <w:rPr>
                <w:rStyle w:val="Hyperlinkki"/>
                <w:noProof/>
              </w:rPr>
              <w:t>Asiakkaan kohtelu</w:t>
            </w:r>
            <w:r>
              <w:rPr>
                <w:noProof/>
                <w:webHidden/>
              </w:rPr>
              <w:tab/>
            </w:r>
            <w:r>
              <w:rPr>
                <w:noProof/>
                <w:webHidden/>
              </w:rPr>
              <w:fldChar w:fldCharType="begin"/>
            </w:r>
            <w:r>
              <w:rPr>
                <w:noProof/>
                <w:webHidden/>
              </w:rPr>
              <w:instrText xml:space="preserve"> PAGEREF _Toc229395735 \h </w:instrText>
            </w:r>
            <w:r>
              <w:rPr>
                <w:noProof/>
                <w:webHidden/>
              </w:rPr>
            </w:r>
            <w:r>
              <w:rPr>
                <w:noProof/>
                <w:webHidden/>
              </w:rPr>
              <w:fldChar w:fldCharType="separate"/>
            </w:r>
            <w:r w:rsidR="006C51B6">
              <w:rPr>
                <w:noProof/>
                <w:webHidden/>
              </w:rPr>
              <w:t>29</w:t>
            </w:r>
            <w:r>
              <w:rPr>
                <w:noProof/>
                <w:webHidden/>
              </w:rPr>
              <w:fldChar w:fldCharType="end"/>
            </w:r>
          </w:hyperlink>
        </w:p>
        <w:p w14:paraId="26DCA778" w14:textId="79ABDC89"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6" w:history="1">
            <w:r w:rsidRPr="00647725">
              <w:rPr>
                <w:rStyle w:val="Hyperlinkki"/>
                <w:noProof/>
              </w:rPr>
              <w:t>Palautteet, muistutukset ja kantelut</w:t>
            </w:r>
            <w:r>
              <w:rPr>
                <w:noProof/>
                <w:webHidden/>
              </w:rPr>
              <w:tab/>
            </w:r>
            <w:r>
              <w:rPr>
                <w:noProof/>
                <w:webHidden/>
              </w:rPr>
              <w:fldChar w:fldCharType="begin"/>
            </w:r>
            <w:r>
              <w:rPr>
                <w:noProof/>
                <w:webHidden/>
              </w:rPr>
              <w:instrText xml:space="preserve"> PAGEREF _Toc229395736 \h </w:instrText>
            </w:r>
            <w:r>
              <w:rPr>
                <w:noProof/>
                <w:webHidden/>
              </w:rPr>
            </w:r>
            <w:r>
              <w:rPr>
                <w:noProof/>
                <w:webHidden/>
              </w:rPr>
              <w:fldChar w:fldCharType="separate"/>
            </w:r>
            <w:r w:rsidR="006C51B6">
              <w:rPr>
                <w:noProof/>
                <w:webHidden/>
              </w:rPr>
              <w:t>30</w:t>
            </w:r>
            <w:r>
              <w:rPr>
                <w:noProof/>
                <w:webHidden/>
              </w:rPr>
              <w:fldChar w:fldCharType="end"/>
            </w:r>
          </w:hyperlink>
        </w:p>
        <w:p w14:paraId="7A1177F6" w14:textId="7C9DD672"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7" w:history="1">
            <w:r w:rsidRPr="00647725">
              <w:rPr>
                <w:rStyle w:val="Hyperlinkki"/>
                <w:noProof/>
              </w:rPr>
              <w:t>Hoitoon ja kohteluun liittyvät muistutukset hyvinvointialueelle</w:t>
            </w:r>
            <w:r>
              <w:rPr>
                <w:noProof/>
                <w:webHidden/>
              </w:rPr>
              <w:tab/>
            </w:r>
            <w:r>
              <w:rPr>
                <w:noProof/>
                <w:webHidden/>
              </w:rPr>
              <w:fldChar w:fldCharType="begin"/>
            </w:r>
            <w:r>
              <w:rPr>
                <w:noProof/>
                <w:webHidden/>
              </w:rPr>
              <w:instrText xml:space="preserve"> PAGEREF _Toc229395737 \h </w:instrText>
            </w:r>
            <w:r>
              <w:rPr>
                <w:noProof/>
                <w:webHidden/>
              </w:rPr>
            </w:r>
            <w:r>
              <w:rPr>
                <w:noProof/>
                <w:webHidden/>
              </w:rPr>
              <w:fldChar w:fldCharType="separate"/>
            </w:r>
            <w:r w:rsidR="006C51B6">
              <w:rPr>
                <w:noProof/>
                <w:webHidden/>
              </w:rPr>
              <w:t>32</w:t>
            </w:r>
            <w:r>
              <w:rPr>
                <w:noProof/>
                <w:webHidden/>
              </w:rPr>
              <w:fldChar w:fldCharType="end"/>
            </w:r>
          </w:hyperlink>
        </w:p>
        <w:p w14:paraId="0B34229D" w14:textId="7568C2BA"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8" w:history="1">
            <w:r w:rsidRPr="00647725">
              <w:rPr>
                <w:rStyle w:val="Hyperlinkki"/>
                <w:noProof/>
              </w:rPr>
              <w:t>Asiakastyön kirjaaminen</w:t>
            </w:r>
            <w:r>
              <w:rPr>
                <w:noProof/>
                <w:webHidden/>
              </w:rPr>
              <w:tab/>
            </w:r>
            <w:r>
              <w:rPr>
                <w:noProof/>
                <w:webHidden/>
              </w:rPr>
              <w:fldChar w:fldCharType="begin"/>
            </w:r>
            <w:r>
              <w:rPr>
                <w:noProof/>
                <w:webHidden/>
              </w:rPr>
              <w:instrText xml:space="preserve"> PAGEREF _Toc229395738 \h </w:instrText>
            </w:r>
            <w:r>
              <w:rPr>
                <w:noProof/>
                <w:webHidden/>
              </w:rPr>
            </w:r>
            <w:r>
              <w:rPr>
                <w:noProof/>
                <w:webHidden/>
              </w:rPr>
              <w:fldChar w:fldCharType="separate"/>
            </w:r>
            <w:r w:rsidR="006C51B6">
              <w:rPr>
                <w:noProof/>
                <w:webHidden/>
              </w:rPr>
              <w:t>34</w:t>
            </w:r>
            <w:r>
              <w:rPr>
                <w:noProof/>
                <w:webHidden/>
              </w:rPr>
              <w:fldChar w:fldCharType="end"/>
            </w:r>
          </w:hyperlink>
        </w:p>
        <w:p w14:paraId="6A209974" w14:textId="4B701717"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39" w:history="1">
            <w:r w:rsidRPr="00647725">
              <w:rPr>
                <w:rStyle w:val="Hyperlinkki"/>
                <w:noProof/>
              </w:rPr>
              <w:t>Asiakkaan tietojen luovutus</w:t>
            </w:r>
            <w:r>
              <w:rPr>
                <w:noProof/>
                <w:webHidden/>
              </w:rPr>
              <w:tab/>
            </w:r>
            <w:r>
              <w:rPr>
                <w:noProof/>
                <w:webHidden/>
              </w:rPr>
              <w:fldChar w:fldCharType="begin"/>
            </w:r>
            <w:r>
              <w:rPr>
                <w:noProof/>
                <w:webHidden/>
              </w:rPr>
              <w:instrText xml:space="preserve"> PAGEREF _Toc229395739 \h </w:instrText>
            </w:r>
            <w:r>
              <w:rPr>
                <w:noProof/>
                <w:webHidden/>
              </w:rPr>
            </w:r>
            <w:r>
              <w:rPr>
                <w:noProof/>
                <w:webHidden/>
              </w:rPr>
              <w:fldChar w:fldCharType="separate"/>
            </w:r>
            <w:r w:rsidR="006C51B6">
              <w:rPr>
                <w:noProof/>
                <w:webHidden/>
              </w:rPr>
              <w:t>35</w:t>
            </w:r>
            <w:r>
              <w:rPr>
                <w:noProof/>
                <w:webHidden/>
              </w:rPr>
              <w:fldChar w:fldCharType="end"/>
            </w:r>
          </w:hyperlink>
        </w:p>
        <w:p w14:paraId="7FABEEB9" w14:textId="035B7746"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0" w:history="1">
            <w:r w:rsidRPr="00647725">
              <w:rPr>
                <w:rStyle w:val="Hyperlinkki"/>
                <w:noProof/>
              </w:rPr>
              <w:t>Asiakkaan edunvalvonta</w:t>
            </w:r>
            <w:r>
              <w:rPr>
                <w:noProof/>
                <w:webHidden/>
              </w:rPr>
              <w:tab/>
            </w:r>
            <w:r>
              <w:rPr>
                <w:noProof/>
                <w:webHidden/>
              </w:rPr>
              <w:fldChar w:fldCharType="begin"/>
            </w:r>
            <w:r>
              <w:rPr>
                <w:noProof/>
                <w:webHidden/>
              </w:rPr>
              <w:instrText xml:space="preserve"> PAGEREF _Toc229395740 \h </w:instrText>
            </w:r>
            <w:r>
              <w:rPr>
                <w:noProof/>
                <w:webHidden/>
              </w:rPr>
            </w:r>
            <w:r>
              <w:rPr>
                <w:noProof/>
                <w:webHidden/>
              </w:rPr>
              <w:fldChar w:fldCharType="separate"/>
            </w:r>
            <w:r w:rsidR="006C51B6">
              <w:rPr>
                <w:noProof/>
                <w:webHidden/>
              </w:rPr>
              <w:t>36</w:t>
            </w:r>
            <w:r>
              <w:rPr>
                <w:noProof/>
                <w:webHidden/>
              </w:rPr>
              <w:fldChar w:fldCharType="end"/>
            </w:r>
          </w:hyperlink>
        </w:p>
        <w:p w14:paraId="01F22B84" w14:textId="58F9B756"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1" w:history="1">
            <w:r w:rsidRPr="00647725">
              <w:rPr>
                <w:rStyle w:val="Hyperlinkki"/>
                <w:noProof/>
              </w:rPr>
              <w:t>Asiakkaan varojen säilytys ja seuranta</w:t>
            </w:r>
            <w:r>
              <w:rPr>
                <w:noProof/>
                <w:webHidden/>
              </w:rPr>
              <w:tab/>
            </w:r>
            <w:r>
              <w:rPr>
                <w:noProof/>
                <w:webHidden/>
              </w:rPr>
              <w:fldChar w:fldCharType="begin"/>
            </w:r>
            <w:r>
              <w:rPr>
                <w:noProof/>
                <w:webHidden/>
              </w:rPr>
              <w:instrText xml:space="preserve"> PAGEREF _Toc229395741 \h </w:instrText>
            </w:r>
            <w:r>
              <w:rPr>
                <w:noProof/>
                <w:webHidden/>
              </w:rPr>
            </w:r>
            <w:r>
              <w:rPr>
                <w:noProof/>
                <w:webHidden/>
              </w:rPr>
              <w:fldChar w:fldCharType="separate"/>
            </w:r>
            <w:r w:rsidR="006C51B6">
              <w:rPr>
                <w:noProof/>
                <w:webHidden/>
              </w:rPr>
              <w:t>36</w:t>
            </w:r>
            <w:r>
              <w:rPr>
                <w:noProof/>
                <w:webHidden/>
              </w:rPr>
              <w:fldChar w:fldCharType="end"/>
            </w:r>
          </w:hyperlink>
        </w:p>
        <w:p w14:paraId="427C279E" w14:textId="08DF5592"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42" w:history="1">
            <w:r w:rsidRPr="00647725">
              <w:rPr>
                <w:rStyle w:val="Hyperlinkki"/>
              </w:rPr>
              <w:t>HENKILÖSTÖ</w:t>
            </w:r>
            <w:r>
              <w:rPr>
                <w:webHidden/>
              </w:rPr>
              <w:tab/>
            </w:r>
            <w:r>
              <w:rPr>
                <w:webHidden/>
              </w:rPr>
              <w:fldChar w:fldCharType="begin"/>
            </w:r>
            <w:r>
              <w:rPr>
                <w:webHidden/>
              </w:rPr>
              <w:instrText xml:space="preserve"> PAGEREF _Toc229395742 \h </w:instrText>
            </w:r>
            <w:r>
              <w:rPr>
                <w:webHidden/>
              </w:rPr>
            </w:r>
            <w:r>
              <w:rPr>
                <w:webHidden/>
              </w:rPr>
              <w:fldChar w:fldCharType="separate"/>
            </w:r>
            <w:r w:rsidR="006C51B6">
              <w:rPr>
                <w:webHidden/>
              </w:rPr>
              <w:t>38</w:t>
            </w:r>
            <w:r>
              <w:rPr>
                <w:webHidden/>
              </w:rPr>
              <w:fldChar w:fldCharType="end"/>
            </w:r>
          </w:hyperlink>
        </w:p>
        <w:p w14:paraId="3008A8E0" w14:textId="5A89F43B"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3" w:history="1">
            <w:r w:rsidRPr="00647725">
              <w:rPr>
                <w:rStyle w:val="Hyperlinkki"/>
                <w:rFonts w:eastAsia="Trebuchet MS"/>
                <w:noProof/>
              </w:rPr>
              <w:t>Sijaisten käytön periaatteet</w:t>
            </w:r>
            <w:r>
              <w:rPr>
                <w:noProof/>
                <w:webHidden/>
              </w:rPr>
              <w:tab/>
            </w:r>
            <w:r>
              <w:rPr>
                <w:noProof/>
                <w:webHidden/>
              </w:rPr>
              <w:fldChar w:fldCharType="begin"/>
            </w:r>
            <w:r>
              <w:rPr>
                <w:noProof/>
                <w:webHidden/>
              </w:rPr>
              <w:instrText xml:space="preserve"> PAGEREF _Toc229395743 \h </w:instrText>
            </w:r>
            <w:r>
              <w:rPr>
                <w:noProof/>
                <w:webHidden/>
              </w:rPr>
            </w:r>
            <w:r>
              <w:rPr>
                <w:noProof/>
                <w:webHidden/>
              </w:rPr>
              <w:fldChar w:fldCharType="separate"/>
            </w:r>
            <w:r w:rsidR="006C51B6">
              <w:rPr>
                <w:noProof/>
                <w:webHidden/>
              </w:rPr>
              <w:t>38</w:t>
            </w:r>
            <w:r>
              <w:rPr>
                <w:noProof/>
                <w:webHidden/>
              </w:rPr>
              <w:fldChar w:fldCharType="end"/>
            </w:r>
          </w:hyperlink>
        </w:p>
        <w:p w14:paraId="57436700" w14:textId="272E9F08"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4" w:history="1">
            <w:r w:rsidRPr="00647725">
              <w:rPr>
                <w:rStyle w:val="Hyperlinkki"/>
                <w:rFonts w:eastAsia="Trebuchet MS"/>
                <w:noProof/>
              </w:rPr>
              <w:t>Vastuuhenkilöiden/lähiesimiesten tehtävien organisointi</w:t>
            </w:r>
            <w:r>
              <w:rPr>
                <w:noProof/>
                <w:webHidden/>
              </w:rPr>
              <w:tab/>
            </w:r>
            <w:r>
              <w:rPr>
                <w:noProof/>
                <w:webHidden/>
              </w:rPr>
              <w:fldChar w:fldCharType="begin"/>
            </w:r>
            <w:r>
              <w:rPr>
                <w:noProof/>
                <w:webHidden/>
              </w:rPr>
              <w:instrText xml:space="preserve"> PAGEREF _Toc229395744 \h </w:instrText>
            </w:r>
            <w:r>
              <w:rPr>
                <w:noProof/>
                <w:webHidden/>
              </w:rPr>
            </w:r>
            <w:r>
              <w:rPr>
                <w:noProof/>
                <w:webHidden/>
              </w:rPr>
              <w:fldChar w:fldCharType="separate"/>
            </w:r>
            <w:r w:rsidR="006C51B6">
              <w:rPr>
                <w:noProof/>
                <w:webHidden/>
              </w:rPr>
              <w:t>38</w:t>
            </w:r>
            <w:r>
              <w:rPr>
                <w:noProof/>
                <w:webHidden/>
              </w:rPr>
              <w:fldChar w:fldCharType="end"/>
            </w:r>
          </w:hyperlink>
        </w:p>
        <w:p w14:paraId="4FD34BBB" w14:textId="53F5B079"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5" w:history="1">
            <w:r w:rsidRPr="00647725">
              <w:rPr>
                <w:rStyle w:val="Hyperlinkki"/>
                <w:rFonts w:eastAsia="Trebuchet MS"/>
                <w:noProof/>
              </w:rPr>
              <w:t>Tuki- ja avustavissa työtehtävissä työskentelevien henkilöstö riittävyys</w:t>
            </w:r>
            <w:r>
              <w:rPr>
                <w:noProof/>
                <w:webHidden/>
              </w:rPr>
              <w:tab/>
            </w:r>
            <w:r>
              <w:rPr>
                <w:noProof/>
                <w:webHidden/>
              </w:rPr>
              <w:fldChar w:fldCharType="begin"/>
            </w:r>
            <w:r>
              <w:rPr>
                <w:noProof/>
                <w:webHidden/>
              </w:rPr>
              <w:instrText xml:space="preserve"> PAGEREF _Toc229395745 \h </w:instrText>
            </w:r>
            <w:r>
              <w:rPr>
                <w:noProof/>
                <w:webHidden/>
              </w:rPr>
            </w:r>
            <w:r>
              <w:rPr>
                <w:noProof/>
                <w:webHidden/>
              </w:rPr>
              <w:fldChar w:fldCharType="separate"/>
            </w:r>
            <w:r w:rsidR="006C51B6">
              <w:rPr>
                <w:noProof/>
                <w:webHidden/>
              </w:rPr>
              <w:t>39</w:t>
            </w:r>
            <w:r>
              <w:rPr>
                <w:noProof/>
                <w:webHidden/>
              </w:rPr>
              <w:fldChar w:fldCharType="end"/>
            </w:r>
          </w:hyperlink>
        </w:p>
        <w:p w14:paraId="780D31E0" w14:textId="2F406EDE"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6" w:history="1">
            <w:r w:rsidRPr="00647725">
              <w:rPr>
                <w:rStyle w:val="Hyperlinkki"/>
                <w:rFonts w:eastAsia="Trebuchet MS"/>
                <w:noProof/>
              </w:rPr>
              <w:t>Henkilöstön kirjalliset ohjeet ja niiden saavutettavuus</w:t>
            </w:r>
            <w:r>
              <w:rPr>
                <w:noProof/>
                <w:webHidden/>
              </w:rPr>
              <w:tab/>
            </w:r>
            <w:r>
              <w:rPr>
                <w:noProof/>
                <w:webHidden/>
              </w:rPr>
              <w:fldChar w:fldCharType="begin"/>
            </w:r>
            <w:r>
              <w:rPr>
                <w:noProof/>
                <w:webHidden/>
              </w:rPr>
              <w:instrText xml:space="preserve"> PAGEREF _Toc229395746 \h </w:instrText>
            </w:r>
            <w:r>
              <w:rPr>
                <w:noProof/>
                <w:webHidden/>
              </w:rPr>
            </w:r>
            <w:r>
              <w:rPr>
                <w:noProof/>
                <w:webHidden/>
              </w:rPr>
              <w:fldChar w:fldCharType="separate"/>
            </w:r>
            <w:r w:rsidR="006C51B6">
              <w:rPr>
                <w:noProof/>
                <w:webHidden/>
              </w:rPr>
              <w:t>39</w:t>
            </w:r>
            <w:r>
              <w:rPr>
                <w:noProof/>
                <w:webHidden/>
              </w:rPr>
              <w:fldChar w:fldCharType="end"/>
            </w:r>
          </w:hyperlink>
        </w:p>
        <w:p w14:paraId="2D3F62A0" w14:textId="0CF075D0"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7" w:history="1">
            <w:r w:rsidRPr="00647725">
              <w:rPr>
                <w:rStyle w:val="Hyperlinkki"/>
                <w:noProof/>
              </w:rPr>
              <w:t>Henkilöstön hyvinvointi</w:t>
            </w:r>
            <w:r>
              <w:rPr>
                <w:noProof/>
                <w:webHidden/>
              </w:rPr>
              <w:tab/>
            </w:r>
            <w:r>
              <w:rPr>
                <w:noProof/>
                <w:webHidden/>
              </w:rPr>
              <w:fldChar w:fldCharType="begin"/>
            </w:r>
            <w:r>
              <w:rPr>
                <w:noProof/>
                <w:webHidden/>
              </w:rPr>
              <w:instrText xml:space="preserve"> PAGEREF _Toc229395747 \h </w:instrText>
            </w:r>
            <w:r>
              <w:rPr>
                <w:noProof/>
                <w:webHidden/>
              </w:rPr>
            </w:r>
            <w:r>
              <w:rPr>
                <w:noProof/>
                <w:webHidden/>
              </w:rPr>
              <w:fldChar w:fldCharType="separate"/>
            </w:r>
            <w:r w:rsidR="006C51B6">
              <w:rPr>
                <w:noProof/>
                <w:webHidden/>
              </w:rPr>
              <w:t>39</w:t>
            </w:r>
            <w:r>
              <w:rPr>
                <w:noProof/>
                <w:webHidden/>
              </w:rPr>
              <w:fldChar w:fldCharType="end"/>
            </w:r>
          </w:hyperlink>
        </w:p>
        <w:p w14:paraId="73B75E87" w14:textId="7A1F507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8" w:history="1">
            <w:r w:rsidRPr="00647725">
              <w:rPr>
                <w:rStyle w:val="Hyperlinkki"/>
                <w:noProof/>
              </w:rPr>
              <w:t>Psykososiaalinen tuki</w:t>
            </w:r>
            <w:r>
              <w:rPr>
                <w:noProof/>
                <w:webHidden/>
              </w:rPr>
              <w:tab/>
            </w:r>
            <w:r>
              <w:rPr>
                <w:noProof/>
                <w:webHidden/>
              </w:rPr>
              <w:fldChar w:fldCharType="begin"/>
            </w:r>
            <w:r>
              <w:rPr>
                <w:noProof/>
                <w:webHidden/>
              </w:rPr>
              <w:instrText xml:space="preserve"> PAGEREF _Toc229395748 \h </w:instrText>
            </w:r>
            <w:r>
              <w:rPr>
                <w:noProof/>
                <w:webHidden/>
              </w:rPr>
            </w:r>
            <w:r>
              <w:rPr>
                <w:noProof/>
                <w:webHidden/>
              </w:rPr>
              <w:fldChar w:fldCharType="separate"/>
            </w:r>
            <w:r w:rsidR="006C51B6">
              <w:rPr>
                <w:noProof/>
                <w:webHidden/>
              </w:rPr>
              <w:t>40</w:t>
            </w:r>
            <w:r>
              <w:rPr>
                <w:noProof/>
                <w:webHidden/>
              </w:rPr>
              <w:fldChar w:fldCharType="end"/>
            </w:r>
          </w:hyperlink>
        </w:p>
        <w:p w14:paraId="5CB2490B" w14:textId="26A07F60"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49" w:history="1">
            <w:r w:rsidRPr="00647725">
              <w:rPr>
                <w:rStyle w:val="Hyperlinkki"/>
                <w:noProof/>
              </w:rPr>
              <w:t>Henkilöstön rekrytoinnin periaatteet</w:t>
            </w:r>
            <w:r>
              <w:rPr>
                <w:noProof/>
                <w:webHidden/>
              </w:rPr>
              <w:tab/>
            </w:r>
            <w:r>
              <w:rPr>
                <w:noProof/>
                <w:webHidden/>
              </w:rPr>
              <w:fldChar w:fldCharType="begin"/>
            </w:r>
            <w:r>
              <w:rPr>
                <w:noProof/>
                <w:webHidden/>
              </w:rPr>
              <w:instrText xml:space="preserve"> PAGEREF _Toc229395749 \h </w:instrText>
            </w:r>
            <w:r>
              <w:rPr>
                <w:noProof/>
                <w:webHidden/>
              </w:rPr>
            </w:r>
            <w:r>
              <w:rPr>
                <w:noProof/>
                <w:webHidden/>
              </w:rPr>
              <w:fldChar w:fldCharType="separate"/>
            </w:r>
            <w:r w:rsidR="006C51B6">
              <w:rPr>
                <w:noProof/>
                <w:webHidden/>
              </w:rPr>
              <w:t>40</w:t>
            </w:r>
            <w:r>
              <w:rPr>
                <w:noProof/>
                <w:webHidden/>
              </w:rPr>
              <w:fldChar w:fldCharType="end"/>
            </w:r>
          </w:hyperlink>
        </w:p>
        <w:p w14:paraId="3EA90955" w14:textId="0ED9026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0" w:history="1">
            <w:r w:rsidRPr="00647725">
              <w:rPr>
                <w:rStyle w:val="Hyperlinkki"/>
                <w:noProof/>
              </w:rPr>
              <w:t>Kuvaus henkilöstön perehdyttämisestä ja täydennyskoulutuksesta</w:t>
            </w:r>
            <w:r>
              <w:rPr>
                <w:noProof/>
                <w:webHidden/>
              </w:rPr>
              <w:tab/>
            </w:r>
            <w:r>
              <w:rPr>
                <w:noProof/>
                <w:webHidden/>
              </w:rPr>
              <w:fldChar w:fldCharType="begin"/>
            </w:r>
            <w:r>
              <w:rPr>
                <w:noProof/>
                <w:webHidden/>
              </w:rPr>
              <w:instrText xml:space="preserve"> PAGEREF _Toc229395750 \h </w:instrText>
            </w:r>
            <w:r>
              <w:rPr>
                <w:noProof/>
                <w:webHidden/>
              </w:rPr>
            </w:r>
            <w:r>
              <w:rPr>
                <w:noProof/>
                <w:webHidden/>
              </w:rPr>
              <w:fldChar w:fldCharType="separate"/>
            </w:r>
            <w:r w:rsidR="006C51B6">
              <w:rPr>
                <w:noProof/>
                <w:webHidden/>
              </w:rPr>
              <w:t>41</w:t>
            </w:r>
            <w:r>
              <w:rPr>
                <w:noProof/>
                <w:webHidden/>
              </w:rPr>
              <w:fldChar w:fldCharType="end"/>
            </w:r>
          </w:hyperlink>
        </w:p>
        <w:p w14:paraId="75D7CFA7" w14:textId="70806DEE"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1" w:history="1">
            <w:r w:rsidRPr="00647725">
              <w:rPr>
                <w:rStyle w:val="Hyperlinkki"/>
                <w:noProof/>
              </w:rPr>
              <w:t>Kielitaito</w:t>
            </w:r>
            <w:r>
              <w:rPr>
                <w:noProof/>
                <w:webHidden/>
              </w:rPr>
              <w:tab/>
            </w:r>
            <w:r>
              <w:rPr>
                <w:noProof/>
                <w:webHidden/>
              </w:rPr>
              <w:fldChar w:fldCharType="begin"/>
            </w:r>
            <w:r>
              <w:rPr>
                <w:noProof/>
                <w:webHidden/>
              </w:rPr>
              <w:instrText xml:space="preserve"> PAGEREF _Toc229395751 \h </w:instrText>
            </w:r>
            <w:r>
              <w:rPr>
                <w:noProof/>
                <w:webHidden/>
              </w:rPr>
            </w:r>
            <w:r>
              <w:rPr>
                <w:noProof/>
                <w:webHidden/>
              </w:rPr>
              <w:fldChar w:fldCharType="separate"/>
            </w:r>
            <w:r w:rsidR="006C51B6">
              <w:rPr>
                <w:noProof/>
                <w:webHidden/>
              </w:rPr>
              <w:t>42</w:t>
            </w:r>
            <w:r>
              <w:rPr>
                <w:noProof/>
                <w:webHidden/>
              </w:rPr>
              <w:fldChar w:fldCharType="end"/>
            </w:r>
          </w:hyperlink>
        </w:p>
        <w:p w14:paraId="73462856" w14:textId="2E0B1ABF"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2" w:history="1">
            <w:r w:rsidRPr="00647725">
              <w:rPr>
                <w:rStyle w:val="Hyperlinkki"/>
                <w:noProof/>
              </w:rPr>
              <w:t>Työntekijän soveltuvuus ja luotettavuus</w:t>
            </w:r>
            <w:r>
              <w:rPr>
                <w:noProof/>
                <w:webHidden/>
              </w:rPr>
              <w:tab/>
            </w:r>
            <w:r>
              <w:rPr>
                <w:noProof/>
                <w:webHidden/>
              </w:rPr>
              <w:fldChar w:fldCharType="begin"/>
            </w:r>
            <w:r>
              <w:rPr>
                <w:noProof/>
                <w:webHidden/>
              </w:rPr>
              <w:instrText xml:space="preserve"> PAGEREF _Toc229395752 \h </w:instrText>
            </w:r>
            <w:r>
              <w:rPr>
                <w:noProof/>
                <w:webHidden/>
              </w:rPr>
            </w:r>
            <w:r>
              <w:rPr>
                <w:noProof/>
                <w:webHidden/>
              </w:rPr>
              <w:fldChar w:fldCharType="separate"/>
            </w:r>
            <w:r w:rsidR="006C51B6">
              <w:rPr>
                <w:noProof/>
                <w:webHidden/>
              </w:rPr>
              <w:t>42</w:t>
            </w:r>
            <w:r>
              <w:rPr>
                <w:noProof/>
                <w:webHidden/>
              </w:rPr>
              <w:fldChar w:fldCharType="end"/>
            </w:r>
          </w:hyperlink>
        </w:p>
        <w:p w14:paraId="65865005" w14:textId="5E7093FA"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53" w:history="1">
            <w:r w:rsidRPr="00647725">
              <w:rPr>
                <w:rStyle w:val="Hyperlinkki"/>
              </w:rPr>
              <w:t>HYVINVOINTIA, KUNTOUTUMISTA JA KASVUA TUKEVA TOIMINTA</w:t>
            </w:r>
            <w:r>
              <w:rPr>
                <w:webHidden/>
              </w:rPr>
              <w:tab/>
            </w:r>
            <w:r>
              <w:rPr>
                <w:webHidden/>
              </w:rPr>
              <w:fldChar w:fldCharType="begin"/>
            </w:r>
            <w:r>
              <w:rPr>
                <w:webHidden/>
              </w:rPr>
              <w:instrText xml:space="preserve"> PAGEREF _Toc229395753 \h </w:instrText>
            </w:r>
            <w:r>
              <w:rPr>
                <w:webHidden/>
              </w:rPr>
            </w:r>
            <w:r>
              <w:rPr>
                <w:webHidden/>
              </w:rPr>
              <w:fldChar w:fldCharType="separate"/>
            </w:r>
            <w:r w:rsidR="006C51B6">
              <w:rPr>
                <w:webHidden/>
              </w:rPr>
              <w:t>42</w:t>
            </w:r>
            <w:r>
              <w:rPr>
                <w:webHidden/>
              </w:rPr>
              <w:fldChar w:fldCharType="end"/>
            </w:r>
          </w:hyperlink>
        </w:p>
        <w:p w14:paraId="6CB8B57E" w14:textId="6500D703"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4" w:history="1">
            <w:r w:rsidRPr="00647725">
              <w:rPr>
                <w:rStyle w:val="Hyperlinkki"/>
                <w:noProof/>
              </w:rPr>
              <w:t>Toimintakykyä ja kuntoutumista edistävä toiminta</w:t>
            </w:r>
            <w:r>
              <w:rPr>
                <w:noProof/>
                <w:webHidden/>
              </w:rPr>
              <w:tab/>
            </w:r>
            <w:r>
              <w:rPr>
                <w:noProof/>
                <w:webHidden/>
              </w:rPr>
              <w:fldChar w:fldCharType="begin"/>
            </w:r>
            <w:r>
              <w:rPr>
                <w:noProof/>
                <w:webHidden/>
              </w:rPr>
              <w:instrText xml:space="preserve"> PAGEREF _Toc229395754 \h </w:instrText>
            </w:r>
            <w:r>
              <w:rPr>
                <w:noProof/>
                <w:webHidden/>
              </w:rPr>
            </w:r>
            <w:r>
              <w:rPr>
                <w:noProof/>
                <w:webHidden/>
              </w:rPr>
              <w:fldChar w:fldCharType="separate"/>
            </w:r>
            <w:r w:rsidR="006C51B6">
              <w:rPr>
                <w:noProof/>
                <w:webHidden/>
              </w:rPr>
              <w:t>42</w:t>
            </w:r>
            <w:r>
              <w:rPr>
                <w:noProof/>
                <w:webHidden/>
              </w:rPr>
              <w:fldChar w:fldCharType="end"/>
            </w:r>
          </w:hyperlink>
        </w:p>
        <w:p w14:paraId="05178F46" w14:textId="4062C818"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5" w:history="1">
            <w:r w:rsidRPr="00647725">
              <w:rPr>
                <w:rStyle w:val="Hyperlinkki"/>
                <w:noProof/>
              </w:rPr>
              <w:t>Kaatumisten ja putoamisten ehkäisy</w:t>
            </w:r>
            <w:r>
              <w:rPr>
                <w:noProof/>
                <w:webHidden/>
              </w:rPr>
              <w:tab/>
            </w:r>
            <w:r>
              <w:rPr>
                <w:noProof/>
                <w:webHidden/>
              </w:rPr>
              <w:fldChar w:fldCharType="begin"/>
            </w:r>
            <w:r>
              <w:rPr>
                <w:noProof/>
                <w:webHidden/>
              </w:rPr>
              <w:instrText xml:space="preserve"> PAGEREF _Toc229395755 \h </w:instrText>
            </w:r>
            <w:r>
              <w:rPr>
                <w:noProof/>
                <w:webHidden/>
              </w:rPr>
            </w:r>
            <w:r>
              <w:rPr>
                <w:noProof/>
                <w:webHidden/>
              </w:rPr>
              <w:fldChar w:fldCharType="separate"/>
            </w:r>
            <w:r w:rsidR="006C51B6">
              <w:rPr>
                <w:noProof/>
                <w:webHidden/>
              </w:rPr>
              <w:t>43</w:t>
            </w:r>
            <w:r>
              <w:rPr>
                <w:noProof/>
                <w:webHidden/>
              </w:rPr>
              <w:fldChar w:fldCharType="end"/>
            </w:r>
          </w:hyperlink>
        </w:p>
        <w:p w14:paraId="73E02481" w14:textId="157523A8"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6" w:history="1">
            <w:r w:rsidRPr="00647725">
              <w:rPr>
                <w:rStyle w:val="Hyperlinkki"/>
                <w:noProof/>
              </w:rPr>
              <w:t>Ulkoilu ja liikkuminen</w:t>
            </w:r>
            <w:r>
              <w:rPr>
                <w:noProof/>
                <w:webHidden/>
              </w:rPr>
              <w:tab/>
            </w:r>
            <w:r>
              <w:rPr>
                <w:noProof/>
                <w:webHidden/>
              </w:rPr>
              <w:fldChar w:fldCharType="begin"/>
            </w:r>
            <w:r>
              <w:rPr>
                <w:noProof/>
                <w:webHidden/>
              </w:rPr>
              <w:instrText xml:space="preserve"> PAGEREF _Toc229395756 \h </w:instrText>
            </w:r>
            <w:r>
              <w:rPr>
                <w:noProof/>
                <w:webHidden/>
              </w:rPr>
            </w:r>
            <w:r>
              <w:rPr>
                <w:noProof/>
                <w:webHidden/>
              </w:rPr>
              <w:fldChar w:fldCharType="separate"/>
            </w:r>
            <w:r w:rsidR="006C51B6">
              <w:rPr>
                <w:noProof/>
                <w:webHidden/>
              </w:rPr>
              <w:t>43</w:t>
            </w:r>
            <w:r>
              <w:rPr>
                <w:noProof/>
                <w:webHidden/>
              </w:rPr>
              <w:fldChar w:fldCharType="end"/>
            </w:r>
          </w:hyperlink>
        </w:p>
        <w:p w14:paraId="78E54BEA" w14:textId="0A2B4E4C"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7" w:history="1">
            <w:r w:rsidRPr="00647725">
              <w:rPr>
                <w:rStyle w:val="Hyperlinkki"/>
                <w:noProof/>
              </w:rPr>
              <w:t>Ravitsemus</w:t>
            </w:r>
            <w:r>
              <w:rPr>
                <w:noProof/>
                <w:webHidden/>
              </w:rPr>
              <w:tab/>
            </w:r>
            <w:r>
              <w:rPr>
                <w:noProof/>
                <w:webHidden/>
              </w:rPr>
              <w:fldChar w:fldCharType="begin"/>
            </w:r>
            <w:r>
              <w:rPr>
                <w:noProof/>
                <w:webHidden/>
              </w:rPr>
              <w:instrText xml:space="preserve"> PAGEREF _Toc229395757 \h </w:instrText>
            </w:r>
            <w:r>
              <w:rPr>
                <w:noProof/>
                <w:webHidden/>
              </w:rPr>
            </w:r>
            <w:r>
              <w:rPr>
                <w:noProof/>
                <w:webHidden/>
              </w:rPr>
              <w:fldChar w:fldCharType="separate"/>
            </w:r>
            <w:r w:rsidR="006C51B6">
              <w:rPr>
                <w:noProof/>
                <w:webHidden/>
              </w:rPr>
              <w:t>43</w:t>
            </w:r>
            <w:r>
              <w:rPr>
                <w:noProof/>
                <w:webHidden/>
              </w:rPr>
              <w:fldChar w:fldCharType="end"/>
            </w:r>
          </w:hyperlink>
        </w:p>
        <w:p w14:paraId="0F9E554F" w14:textId="2B32C94A"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8" w:history="1">
            <w:r w:rsidRPr="00647725">
              <w:rPr>
                <w:rStyle w:val="Hyperlinkki"/>
                <w:noProof/>
              </w:rPr>
              <w:t>Asiakkaan tunnistaminen</w:t>
            </w:r>
            <w:r>
              <w:rPr>
                <w:noProof/>
                <w:webHidden/>
              </w:rPr>
              <w:tab/>
            </w:r>
            <w:r>
              <w:rPr>
                <w:noProof/>
                <w:webHidden/>
              </w:rPr>
              <w:fldChar w:fldCharType="begin"/>
            </w:r>
            <w:r>
              <w:rPr>
                <w:noProof/>
                <w:webHidden/>
              </w:rPr>
              <w:instrText xml:space="preserve"> PAGEREF _Toc229395758 \h </w:instrText>
            </w:r>
            <w:r>
              <w:rPr>
                <w:noProof/>
                <w:webHidden/>
              </w:rPr>
            </w:r>
            <w:r>
              <w:rPr>
                <w:noProof/>
                <w:webHidden/>
              </w:rPr>
              <w:fldChar w:fldCharType="separate"/>
            </w:r>
            <w:r w:rsidR="006C51B6">
              <w:rPr>
                <w:noProof/>
                <w:webHidden/>
              </w:rPr>
              <w:t>44</w:t>
            </w:r>
            <w:r>
              <w:rPr>
                <w:noProof/>
                <w:webHidden/>
              </w:rPr>
              <w:fldChar w:fldCharType="end"/>
            </w:r>
          </w:hyperlink>
        </w:p>
        <w:p w14:paraId="483B7092" w14:textId="5DA06FD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59" w:history="1">
            <w:r w:rsidRPr="00647725">
              <w:rPr>
                <w:rStyle w:val="Hyperlinkki"/>
                <w:noProof/>
              </w:rPr>
              <w:t>Terveyden- ja sairaanhoito</w:t>
            </w:r>
            <w:r>
              <w:rPr>
                <w:noProof/>
                <w:webHidden/>
              </w:rPr>
              <w:tab/>
            </w:r>
            <w:r>
              <w:rPr>
                <w:noProof/>
                <w:webHidden/>
              </w:rPr>
              <w:fldChar w:fldCharType="begin"/>
            </w:r>
            <w:r>
              <w:rPr>
                <w:noProof/>
                <w:webHidden/>
              </w:rPr>
              <w:instrText xml:space="preserve"> PAGEREF _Toc229395759 \h </w:instrText>
            </w:r>
            <w:r>
              <w:rPr>
                <w:noProof/>
                <w:webHidden/>
              </w:rPr>
            </w:r>
            <w:r>
              <w:rPr>
                <w:noProof/>
                <w:webHidden/>
              </w:rPr>
              <w:fldChar w:fldCharType="separate"/>
            </w:r>
            <w:r w:rsidR="006C51B6">
              <w:rPr>
                <w:noProof/>
                <w:webHidden/>
              </w:rPr>
              <w:t>44</w:t>
            </w:r>
            <w:r>
              <w:rPr>
                <w:noProof/>
                <w:webHidden/>
              </w:rPr>
              <w:fldChar w:fldCharType="end"/>
            </w:r>
          </w:hyperlink>
        </w:p>
        <w:p w14:paraId="2B5A65B6" w14:textId="64A677D8"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0" w:history="1">
            <w:r w:rsidRPr="00647725">
              <w:rPr>
                <w:rStyle w:val="Hyperlinkki"/>
                <w:noProof/>
              </w:rPr>
              <w:t>Terveyden edistäminen</w:t>
            </w:r>
            <w:r>
              <w:rPr>
                <w:noProof/>
                <w:webHidden/>
              </w:rPr>
              <w:tab/>
            </w:r>
            <w:r>
              <w:rPr>
                <w:noProof/>
                <w:webHidden/>
              </w:rPr>
              <w:fldChar w:fldCharType="begin"/>
            </w:r>
            <w:r>
              <w:rPr>
                <w:noProof/>
                <w:webHidden/>
              </w:rPr>
              <w:instrText xml:space="preserve"> PAGEREF _Toc229395760 \h </w:instrText>
            </w:r>
            <w:r>
              <w:rPr>
                <w:noProof/>
                <w:webHidden/>
              </w:rPr>
            </w:r>
            <w:r>
              <w:rPr>
                <w:noProof/>
                <w:webHidden/>
              </w:rPr>
              <w:fldChar w:fldCharType="separate"/>
            </w:r>
            <w:r w:rsidR="006C51B6">
              <w:rPr>
                <w:noProof/>
                <w:webHidden/>
              </w:rPr>
              <w:t>45</w:t>
            </w:r>
            <w:r>
              <w:rPr>
                <w:noProof/>
                <w:webHidden/>
              </w:rPr>
              <w:fldChar w:fldCharType="end"/>
            </w:r>
          </w:hyperlink>
        </w:p>
        <w:p w14:paraId="45FCB455" w14:textId="674A6506"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1" w:history="1">
            <w:r w:rsidRPr="00647725">
              <w:rPr>
                <w:rStyle w:val="Hyperlinkki"/>
                <w:noProof/>
              </w:rPr>
              <w:t>Monialainen yhteistyö ja palveluiden koordinointi</w:t>
            </w:r>
            <w:r>
              <w:rPr>
                <w:noProof/>
                <w:webHidden/>
              </w:rPr>
              <w:tab/>
            </w:r>
            <w:r>
              <w:rPr>
                <w:noProof/>
                <w:webHidden/>
              </w:rPr>
              <w:fldChar w:fldCharType="begin"/>
            </w:r>
            <w:r>
              <w:rPr>
                <w:noProof/>
                <w:webHidden/>
              </w:rPr>
              <w:instrText xml:space="preserve"> PAGEREF _Toc229395761 \h </w:instrText>
            </w:r>
            <w:r>
              <w:rPr>
                <w:noProof/>
                <w:webHidden/>
              </w:rPr>
            </w:r>
            <w:r>
              <w:rPr>
                <w:noProof/>
                <w:webHidden/>
              </w:rPr>
              <w:fldChar w:fldCharType="separate"/>
            </w:r>
            <w:r w:rsidR="006C51B6">
              <w:rPr>
                <w:noProof/>
                <w:webHidden/>
              </w:rPr>
              <w:t>46</w:t>
            </w:r>
            <w:r>
              <w:rPr>
                <w:noProof/>
                <w:webHidden/>
              </w:rPr>
              <w:fldChar w:fldCharType="end"/>
            </w:r>
          </w:hyperlink>
        </w:p>
        <w:p w14:paraId="0A9F0A15" w14:textId="5CCB445D"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2" w:history="1">
            <w:r w:rsidRPr="00647725">
              <w:rPr>
                <w:rStyle w:val="Hyperlinkki"/>
                <w:noProof/>
              </w:rPr>
              <w:t>Infektioiden torjunta ja yleiset hygieniakäytännöt</w:t>
            </w:r>
            <w:r>
              <w:rPr>
                <w:noProof/>
                <w:webHidden/>
              </w:rPr>
              <w:tab/>
            </w:r>
            <w:r>
              <w:rPr>
                <w:noProof/>
                <w:webHidden/>
              </w:rPr>
              <w:fldChar w:fldCharType="begin"/>
            </w:r>
            <w:r>
              <w:rPr>
                <w:noProof/>
                <w:webHidden/>
              </w:rPr>
              <w:instrText xml:space="preserve"> PAGEREF _Toc229395762 \h </w:instrText>
            </w:r>
            <w:r>
              <w:rPr>
                <w:noProof/>
                <w:webHidden/>
              </w:rPr>
            </w:r>
            <w:r>
              <w:rPr>
                <w:noProof/>
                <w:webHidden/>
              </w:rPr>
              <w:fldChar w:fldCharType="separate"/>
            </w:r>
            <w:r w:rsidR="006C51B6">
              <w:rPr>
                <w:noProof/>
                <w:webHidden/>
              </w:rPr>
              <w:t>46</w:t>
            </w:r>
            <w:r>
              <w:rPr>
                <w:noProof/>
                <w:webHidden/>
              </w:rPr>
              <w:fldChar w:fldCharType="end"/>
            </w:r>
          </w:hyperlink>
        </w:p>
        <w:p w14:paraId="12527C02" w14:textId="182BA1A9"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63" w:history="1">
            <w:r w:rsidRPr="00647725">
              <w:rPr>
                <w:rStyle w:val="Hyperlinkki"/>
              </w:rPr>
              <w:t>LÄÄKEHOITO</w:t>
            </w:r>
            <w:r>
              <w:rPr>
                <w:webHidden/>
              </w:rPr>
              <w:tab/>
            </w:r>
            <w:r>
              <w:rPr>
                <w:webHidden/>
              </w:rPr>
              <w:fldChar w:fldCharType="begin"/>
            </w:r>
            <w:r>
              <w:rPr>
                <w:webHidden/>
              </w:rPr>
              <w:instrText xml:space="preserve"> PAGEREF _Toc229395763 \h </w:instrText>
            </w:r>
            <w:r>
              <w:rPr>
                <w:webHidden/>
              </w:rPr>
            </w:r>
            <w:r>
              <w:rPr>
                <w:webHidden/>
              </w:rPr>
              <w:fldChar w:fldCharType="separate"/>
            </w:r>
            <w:r w:rsidR="006C51B6">
              <w:rPr>
                <w:webHidden/>
              </w:rPr>
              <w:t>48</w:t>
            </w:r>
            <w:r>
              <w:rPr>
                <w:webHidden/>
              </w:rPr>
              <w:fldChar w:fldCharType="end"/>
            </w:r>
          </w:hyperlink>
        </w:p>
        <w:p w14:paraId="016C0AEF" w14:textId="6C8ACD79"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4" w:history="1">
            <w:r w:rsidRPr="00647725">
              <w:rPr>
                <w:rStyle w:val="Hyperlinkki"/>
                <w:rFonts w:eastAsia="Trebuchet MS"/>
                <w:noProof/>
              </w:rPr>
              <w:t>Lääkehoitosuunnitelman seuranta ja päivitys</w:t>
            </w:r>
            <w:r>
              <w:rPr>
                <w:noProof/>
                <w:webHidden/>
              </w:rPr>
              <w:tab/>
            </w:r>
            <w:r>
              <w:rPr>
                <w:noProof/>
                <w:webHidden/>
              </w:rPr>
              <w:fldChar w:fldCharType="begin"/>
            </w:r>
            <w:r>
              <w:rPr>
                <w:noProof/>
                <w:webHidden/>
              </w:rPr>
              <w:instrText xml:space="preserve"> PAGEREF _Toc229395764 \h </w:instrText>
            </w:r>
            <w:r>
              <w:rPr>
                <w:noProof/>
                <w:webHidden/>
              </w:rPr>
            </w:r>
            <w:r>
              <w:rPr>
                <w:noProof/>
                <w:webHidden/>
              </w:rPr>
              <w:fldChar w:fldCharType="separate"/>
            </w:r>
            <w:r w:rsidR="006C51B6">
              <w:rPr>
                <w:noProof/>
                <w:webHidden/>
              </w:rPr>
              <w:t>48</w:t>
            </w:r>
            <w:r>
              <w:rPr>
                <w:noProof/>
                <w:webHidden/>
              </w:rPr>
              <w:fldChar w:fldCharType="end"/>
            </w:r>
          </w:hyperlink>
        </w:p>
        <w:p w14:paraId="28EC1AC3" w14:textId="38CB10C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5" w:history="1">
            <w:r w:rsidRPr="00647725">
              <w:rPr>
                <w:rStyle w:val="Hyperlinkki"/>
                <w:noProof/>
              </w:rPr>
              <w:t>Lääkkeiden väärinkäyttötilanteet</w:t>
            </w:r>
            <w:r>
              <w:rPr>
                <w:noProof/>
                <w:webHidden/>
              </w:rPr>
              <w:tab/>
            </w:r>
            <w:r>
              <w:rPr>
                <w:noProof/>
                <w:webHidden/>
              </w:rPr>
              <w:fldChar w:fldCharType="begin"/>
            </w:r>
            <w:r>
              <w:rPr>
                <w:noProof/>
                <w:webHidden/>
              </w:rPr>
              <w:instrText xml:space="preserve"> PAGEREF _Toc229395765 \h </w:instrText>
            </w:r>
            <w:r>
              <w:rPr>
                <w:noProof/>
                <w:webHidden/>
              </w:rPr>
            </w:r>
            <w:r>
              <w:rPr>
                <w:noProof/>
                <w:webHidden/>
              </w:rPr>
              <w:fldChar w:fldCharType="separate"/>
            </w:r>
            <w:r w:rsidR="006C51B6">
              <w:rPr>
                <w:noProof/>
                <w:webHidden/>
              </w:rPr>
              <w:t>49</w:t>
            </w:r>
            <w:r>
              <w:rPr>
                <w:noProof/>
                <w:webHidden/>
              </w:rPr>
              <w:fldChar w:fldCharType="end"/>
            </w:r>
          </w:hyperlink>
        </w:p>
        <w:p w14:paraId="04CB7D91" w14:textId="2CB3C3DB"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66" w:history="1">
            <w:r w:rsidRPr="00647725">
              <w:rPr>
                <w:rStyle w:val="Hyperlinkki"/>
              </w:rPr>
              <w:t>TOIMITILAT, TIETOJÄRJESTELMÄT, TEKNOLOGIA JA LÄÄKINNÄLLISET LAITTEET</w:t>
            </w:r>
            <w:r>
              <w:rPr>
                <w:webHidden/>
              </w:rPr>
              <w:tab/>
            </w:r>
            <w:r>
              <w:rPr>
                <w:webHidden/>
              </w:rPr>
              <w:fldChar w:fldCharType="begin"/>
            </w:r>
            <w:r>
              <w:rPr>
                <w:webHidden/>
              </w:rPr>
              <w:instrText xml:space="preserve"> PAGEREF _Toc229395766 \h </w:instrText>
            </w:r>
            <w:r>
              <w:rPr>
                <w:webHidden/>
              </w:rPr>
            </w:r>
            <w:r>
              <w:rPr>
                <w:webHidden/>
              </w:rPr>
              <w:fldChar w:fldCharType="separate"/>
            </w:r>
            <w:r w:rsidR="006C51B6">
              <w:rPr>
                <w:webHidden/>
              </w:rPr>
              <w:t>51</w:t>
            </w:r>
            <w:r>
              <w:rPr>
                <w:webHidden/>
              </w:rPr>
              <w:fldChar w:fldCharType="end"/>
            </w:r>
          </w:hyperlink>
        </w:p>
        <w:p w14:paraId="0D9CD0AC" w14:textId="0C871361"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7" w:history="1">
            <w:r w:rsidRPr="00647725">
              <w:rPr>
                <w:rStyle w:val="Hyperlinkki"/>
                <w:noProof/>
              </w:rPr>
              <w:t>Toimitilat ja välineet</w:t>
            </w:r>
            <w:r>
              <w:rPr>
                <w:noProof/>
                <w:webHidden/>
              </w:rPr>
              <w:tab/>
            </w:r>
            <w:r>
              <w:rPr>
                <w:noProof/>
                <w:webHidden/>
              </w:rPr>
              <w:fldChar w:fldCharType="begin"/>
            </w:r>
            <w:r>
              <w:rPr>
                <w:noProof/>
                <w:webHidden/>
              </w:rPr>
              <w:instrText xml:space="preserve"> PAGEREF _Toc229395767 \h </w:instrText>
            </w:r>
            <w:r>
              <w:rPr>
                <w:noProof/>
                <w:webHidden/>
              </w:rPr>
            </w:r>
            <w:r>
              <w:rPr>
                <w:noProof/>
                <w:webHidden/>
              </w:rPr>
              <w:fldChar w:fldCharType="separate"/>
            </w:r>
            <w:r w:rsidR="006C51B6">
              <w:rPr>
                <w:noProof/>
                <w:webHidden/>
              </w:rPr>
              <w:t>51</w:t>
            </w:r>
            <w:r>
              <w:rPr>
                <w:noProof/>
                <w:webHidden/>
              </w:rPr>
              <w:fldChar w:fldCharType="end"/>
            </w:r>
          </w:hyperlink>
        </w:p>
        <w:p w14:paraId="53FE2007" w14:textId="3D9C378A"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8" w:history="1">
            <w:r w:rsidRPr="00647725">
              <w:rPr>
                <w:rStyle w:val="Hyperlinkki"/>
                <w:noProof/>
              </w:rPr>
              <w:t>Yksikön tilojen terveellisyyteen liittyvien riskien hallinta</w:t>
            </w:r>
            <w:r>
              <w:rPr>
                <w:noProof/>
                <w:webHidden/>
              </w:rPr>
              <w:tab/>
            </w:r>
            <w:r>
              <w:rPr>
                <w:noProof/>
                <w:webHidden/>
              </w:rPr>
              <w:fldChar w:fldCharType="begin"/>
            </w:r>
            <w:r>
              <w:rPr>
                <w:noProof/>
                <w:webHidden/>
              </w:rPr>
              <w:instrText xml:space="preserve"> PAGEREF _Toc229395768 \h </w:instrText>
            </w:r>
            <w:r>
              <w:rPr>
                <w:noProof/>
                <w:webHidden/>
              </w:rPr>
            </w:r>
            <w:r>
              <w:rPr>
                <w:noProof/>
                <w:webHidden/>
              </w:rPr>
              <w:fldChar w:fldCharType="separate"/>
            </w:r>
            <w:r w:rsidR="006C51B6">
              <w:rPr>
                <w:noProof/>
                <w:webHidden/>
              </w:rPr>
              <w:t>52</w:t>
            </w:r>
            <w:r>
              <w:rPr>
                <w:noProof/>
                <w:webHidden/>
              </w:rPr>
              <w:fldChar w:fldCharType="end"/>
            </w:r>
          </w:hyperlink>
        </w:p>
        <w:p w14:paraId="571F7DF4" w14:textId="2A28A49C"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69" w:history="1">
            <w:r w:rsidRPr="00647725">
              <w:rPr>
                <w:rStyle w:val="Hyperlinkki"/>
                <w:noProof/>
              </w:rPr>
              <w:t>Toimitilojen ja välineiden käyttöön liittyvät riskit ja hallintakeinot</w:t>
            </w:r>
            <w:r>
              <w:rPr>
                <w:noProof/>
                <w:webHidden/>
              </w:rPr>
              <w:tab/>
            </w:r>
            <w:r>
              <w:rPr>
                <w:noProof/>
                <w:webHidden/>
              </w:rPr>
              <w:fldChar w:fldCharType="begin"/>
            </w:r>
            <w:r>
              <w:rPr>
                <w:noProof/>
                <w:webHidden/>
              </w:rPr>
              <w:instrText xml:space="preserve"> PAGEREF _Toc229395769 \h </w:instrText>
            </w:r>
            <w:r>
              <w:rPr>
                <w:noProof/>
                <w:webHidden/>
              </w:rPr>
            </w:r>
            <w:r>
              <w:rPr>
                <w:noProof/>
                <w:webHidden/>
              </w:rPr>
              <w:fldChar w:fldCharType="separate"/>
            </w:r>
            <w:r w:rsidR="006C51B6">
              <w:rPr>
                <w:noProof/>
                <w:webHidden/>
              </w:rPr>
              <w:t>53</w:t>
            </w:r>
            <w:r>
              <w:rPr>
                <w:noProof/>
                <w:webHidden/>
              </w:rPr>
              <w:fldChar w:fldCharType="end"/>
            </w:r>
          </w:hyperlink>
        </w:p>
        <w:p w14:paraId="6E2FCDDC" w14:textId="4CA642FF"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0" w:history="1">
            <w:r w:rsidRPr="00647725">
              <w:rPr>
                <w:rStyle w:val="Hyperlinkki"/>
                <w:noProof/>
              </w:rPr>
              <w:t>Toimitilojen ylläpito, huolto ja puutteet</w:t>
            </w:r>
            <w:r>
              <w:rPr>
                <w:noProof/>
                <w:webHidden/>
              </w:rPr>
              <w:tab/>
            </w:r>
            <w:r>
              <w:rPr>
                <w:noProof/>
                <w:webHidden/>
              </w:rPr>
              <w:fldChar w:fldCharType="begin"/>
            </w:r>
            <w:r>
              <w:rPr>
                <w:noProof/>
                <w:webHidden/>
              </w:rPr>
              <w:instrText xml:space="preserve"> PAGEREF _Toc229395770 \h </w:instrText>
            </w:r>
            <w:r>
              <w:rPr>
                <w:noProof/>
                <w:webHidden/>
              </w:rPr>
            </w:r>
            <w:r>
              <w:rPr>
                <w:noProof/>
                <w:webHidden/>
              </w:rPr>
              <w:fldChar w:fldCharType="separate"/>
            </w:r>
            <w:r w:rsidR="006C51B6">
              <w:rPr>
                <w:noProof/>
                <w:webHidden/>
              </w:rPr>
              <w:t>55</w:t>
            </w:r>
            <w:r>
              <w:rPr>
                <w:noProof/>
                <w:webHidden/>
              </w:rPr>
              <w:fldChar w:fldCharType="end"/>
            </w:r>
          </w:hyperlink>
        </w:p>
        <w:p w14:paraId="3AF9510E" w14:textId="3E6C23AE"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1" w:history="1">
            <w:r w:rsidRPr="00647725">
              <w:rPr>
                <w:rStyle w:val="Hyperlinkki"/>
                <w:noProof/>
              </w:rPr>
              <w:t>Kiinteistön ylläpitoa koskevat toimintamallit</w:t>
            </w:r>
            <w:r>
              <w:rPr>
                <w:noProof/>
                <w:webHidden/>
              </w:rPr>
              <w:tab/>
            </w:r>
            <w:r>
              <w:rPr>
                <w:noProof/>
                <w:webHidden/>
              </w:rPr>
              <w:fldChar w:fldCharType="begin"/>
            </w:r>
            <w:r>
              <w:rPr>
                <w:noProof/>
                <w:webHidden/>
              </w:rPr>
              <w:instrText xml:space="preserve"> PAGEREF _Toc229395771 \h </w:instrText>
            </w:r>
            <w:r>
              <w:rPr>
                <w:noProof/>
                <w:webHidden/>
              </w:rPr>
            </w:r>
            <w:r>
              <w:rPr>
                <w:noProof/>
                <w:webHidden/>
              </w:rPr>
              <w:fldChar w:fldCharType="separate"/>
            </w:r>
            <w:r w:rsidR="006C51B6">
              <w:rPr>
                <w:noProof/>
                <w:webHidden/>
              </w:rPr>
              <w:t>55</w:t>
            </w:r>
            <w:r>
              <w:rPr>
                <w:noProof/>
                <w:webHidden/>
              </w:rPr>
              <w:fldChar w:fldCharType="end"/>
            </w:r>
          </w:hyperlink>
        </w:p>
        <w:p w14:paraId="09A761BA" w14:textId="33EEA61B"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2" w:history="1">
            <w:r w:rsidRPr="00647725">
              <w:rPr>
                <w:rStyle w:val="Hyperlinkki"/>
                <w:noProof/>
              </w:rPr>
              <w:t>Palveluyksikön käytössä olevat välineet ja niiden turvallisuus</w:t>
            </w:r>
            <w:r>
              <w:rPr>
                <w:noProof/>
                <w:webHidden/>
              </w:rPr>
              <w:tab/>
            </w:r>
            <w:r>
              <w:rPr>
                <w:noProof/>
                <w:webHidden/>
              </w:rPr>
              <w:fldChar w:fldCharType="begin"/>
            </w:r>
            <w:r>
              <w:rPr>
                <w:noProof/>
                <w:webHidden/>
              </w:rPr>
              <w:instrText xml:space="preserve"> PAGEREF _Toc229395772 \h </w:instrText>
            </w:r>
            <w:r>
              <w:rPr>
                <w:noProof/>
                <w:webHidden/>
              </w:rPr>
            </w:r>
            <w:r>
              <w:rPr>
                <w:noProof/>
                <w:webHidden/>
              </w:rPr>
              <w:fldChar w:fldCharType="separate"/>
            </w:r>
            <w:r w:rsidR="006C51B6">
              <w:rPr>
                <w:noProof/>
                <w:webHidden/>
              </w:rPr>
              <w:t>56</w:t>
            </w:r>
            <w:r>
              <w:rPr>
                <w:noProof/>
                <w:webHidden/>
              </w:rPr>
              <w:fldChar w:fldCharType="end"/>
            </w:r>
          </w:hyperlink>
        </w:p>
        <w:p w14:paraId="755CD5AA" w14:textId="3F9D625C"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3" w:history="1">
            <w:r w:rsidRPr="00647725">
              <w:rPr>
                <w:rStyle w:val="Hyperlinkki"/>
                <w:noProof/>
              </w:rPr>
              <w:t>Lääkinnälliset laitteet</w:t>
            </w:r>
            <w:r>
              <w:rPr>
                <w:noProof/>
                <w:webHidden/>
              </w:rPr>
              <w:tab/>
            </w:r>
            <w:r>
              <w:rPr>
                <w:noProof/>
                <w:webHidden/>
              </w:rPr>
              <w:fldChar w:fldCharType="begin"/>
            </w:r>
            <w:r>
              <w:rPr>
                <w:noProof/>
                <w:webHidden/>
              </w:rPr>
              <w:instrText xml:space="preserve"> PAGEREF _Toc229395773 \h </w:instrText>
            </w:r>
            <w:r>
              <w:rPr>
                <w:noProof/>
                <w:webHidden/>
              </w:rPr>
            </w:r>
            <w:r>
              <w:rPr>
                <w:noProof/>
                <w:webHidden/>
              </w:rPr>
              <w:fldChar w:fldCharType="separate"/>
            </w:r>
            <w:r w:rsidR="006C51B6">
              <w:rPr>
                <w:noProof/>
                <w:webHidden/>
              </w:rPr>
              <w:t>57</w:t>
            </w:r>
            <w:r>
              <w:rPr>
                <w:noProof/>
                <w:webHidden/>
              </w:rPr>
              <w:fldChar w:fldCharType="end"/>
            </w:r>
          </w:hyperlink>
        </w:p>
        <w:p w14:paraId="057DC456" w14:textId="2BF8ACF5"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4" w:history="1">
            <w:r w:rsidRPr="00647725">
              <w:rPr>
                <w:rStyle w:val="Hyperlinkki"/>
                <w:noProof/>
              </w:rPr>
              <w:t>Lääkinnällisten laitteiden riskien tunnistaminen ja hallinta</w:t>
            </w:r>
            <w:r>
              <w:rPr>
                <w:noProof/>
                <w:webHidden/>
              </w:rPr>
              <w:tab/>
            </w:r>
            <w:r>
              <w:rPr>
                <w:noProof/>
                <w:webHidden/>
              </w:rPr>
              <w:fldChar w:fldCharType="begin"/>
            </w:r>
            <w:r>
              <w:rPr>
                <w:noProof/>
                <w:webHidden/>
              </w:rPr>
              <w:instrText xml:space="preserve"> PAGEREF _Toc229395774 \h </w:instrText>
            </w:r>
            <w:r>
              <w:rPr>
                <w:noProof/>
                <w:webHidden/>
              </w:rPr>
            </w:r>
            <w:r>
              <w:rPr>
                <w:noProof/>
                <w:webHidden/>
              </w:rPr>
              <w:fldChar w:fldCharType="separate"/>
            </w:r>
            <w:r w:rsidR="006C51B6">
              <w:rPr>
                <w:noProof/>
                <w:webHidden/>
              </w:rPr>
              <w:t>58</w:t>
            </w:r>
            <w:r>
              <w:rPr>
                <w:noProof/>
                <w:webHidden/>
              </w:rPr>
              <w:fldChar w:fldCharType="end"/>
            </w:r>
          </w:hyperlink>
        </w:p>
        <w:p w14:paraId="44E1C82C" w14:textId="48D50BA0"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75" w:history="1">
            <w:r w:rsidRPr="00647725">
              <w:rPr>
                <w:rStyle w:val="Hyperlinkki"/>
              </w:rPr>
              <w:t>ASIAKASTIETOJEN KÄSITTELY JA KIRJAAMINEN, TIETOSUOJA JA TIETOTURVA</w:t>
            </w:r>
            <w:r>
              <w:rPr>
                <w:webHidden/>
              </w:rPr>
              <w:tab/>
            </w:r>
            <w:r>
              <w:rPr>
                <w:webHidden/>
              </w:rPr>
              <w:fldChar w:fldCharType="begin"/>
            </w:r>
            <w:r>
              <w:rPr>
                <w:webHidden/>
              </w:rPr>
              <w:instrText xml:space="preserve"> PAGEREF _Toc229395775 \h </w:instrText>
            </w:r>
            <w:r>
              <w:rPr>
                <w:webHidden/>
              </w:rPr>
            </w:r>
            <w:r>
              <w:rPr>
                <w:webHidden/>
              </w:rPr>
              <w:fldChar w:fldCharType="separate"/>
            </w:r>
            <w:r w:rsidR="006C51B6">
              <w:rPr>
                <w:webHidden/>
              </w:rPr>
              <w:t>59</w:t>
            </w:r>
            <w:r>
              <w:rPr>
                <w:webHidden/>
              </w:rPr>
              <w:fldChar w:fldCharType="end"/>
            </w:r>
          </w:hyperlink>
        </w:p>
        <w:p w14:paraId="24C90AEA" w14:textId="19C53C60"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6" w:history="1">
            <w:r w:rsidRPr="00647725">
              <w:rPr>
                <w:rStyle w:val="Hyperlinkki"/>
                <w:noProof/>
              </w:rPr>
              <w:t>Asiakas- ja potilastietojen käsittely ja tietosuoja</w:t>
            </w:r>
            <w:r>
              <w:rPr>
                <w:noProof/>
                <w:webHidden/>
              </w:rPr>
              <w:tab/>
            </w:r>
            <w:r>
              <w:rPr>
                <w:noProof/>
                <w:webHidden/>
              </w:rPr>
              <w:fldChar w:fldCharType="begin"/>
            </w:r>
            <w:r>
              <w:rPr>
                <w:noProof/>
                <w:webHidden/>
              </w:rPr>
              <w:instrText xml:space="preserve"> PAGEREF _Toc229395776 \h </w:instrText>
            </w:r>
            <w:r>
              <w:rPr>
                <w:noProof/>
                <w:webHidden/>
              </w:rPr>
            </w:r>
            <w:r>
              <w:rPr>
                <w:noProof/>
                <w:webHidden/>
              </w:rPr>
              <w:fldChar w:fldCharType="separate"/>
            </w:r>
            <w:r w:rsidR="006C51B6">
              <w:rPr>
                <w:noProof/>
                <w:webHidden/>
              </w:rPr>
              <w:t>59</w:t>
            </w:r>
            <w:r>
              <w:rPr>
                <w:noProof/>
                <w:webHidden/>
              </w:rPr>
              <w:fldChar w:fldCharType="end"/>
            </w:r>
          </w:hyperlink>
        </w:p>
        <w:p w14:paraId="4FB47F0F" w14:textId="16A82502"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7" w:history="1">
            <w:r w:rsidRPr="00647725">
              <w:rPr>
                <w:rStyle w:val="Hyperlinkki"/>
                <w:noProof/>
              </w:rPr>
              <w:t>Tietojärjestelmät ja teknologian käyttö</w:t>
            </w:r>
            <w:r>
              <w:rPr>
                <w:noProof/>
                <w:webHidden/>
              </w:rPr>
              <w:tab/>
            </w:r>
            <w:r>
              <w:rPr>
                <w:noProof/>
                <w:webHidden/>
              </w:rPr>
              <w:fldChar w:fldCharType="begin"/>
            </w:r>
            <w:r>
              <w:rPr>
                <w:noProof/>
                <w:webHidden/>
              </w:rPr>
              <w:instrText xml:space="preserve"> PAGEREF _Toc229395777 \h </w:instrText>
            </w:r>
            <w:r>
              <w:rPr>
                <w:noProof/>
                <w:webHidden/>
              </w:rPr>
            </w:r>
            <w:r>
              <w:rPr>
                <w:noProof/>
                <w:webHidden/>
              </w:rPr>
              <w:fldChar w:fldCharType="separate"/>
            </w:r>
            <w:r w:rsidR="006C51B6">
              <w:rPr>
                <w:noProof/>
                <w:webHidden/>
              </w:rPr>
              <w:t>61</w:t>
            </w:r>
            <w:r>
              <w:rPr>
                <w:noProof/>
                <w:webHidden/>
              </w:rPr>
              <w:fldChar w:fldCharType="end"/>
            </w:r>
          </w:hyperlink>
        </w:p>
        <w:p w14:paraId="5A7B4A4C" w14:textId="66431CA1"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8" w:history="1">
            <w:r w:rsidRPr="00647725">
              <w:rPr>
                <w:rStyle w:val="Hyperlinkki"/>
                <w:noProof/>
              </w:rPr>
              <w:t>Tietojen arkistointi</w:t>
            </w:r>
            <w:r>
              <w:rPr>
                <w:noProof/>
                <w:webHidden/>
              </w:rPr>
              <w:tab/>
            </w:r>
            <w:r>
              <w:rPr>
                <w:noProof/>
                <w:webHidden/>
              </w:rPr>
              <w:fldChar w:fldCharType="begin"/>
            </w:r>
            <w:r>
              <w:rPr>
                <w:noProof/>
                <w:webHidden/>
              </w:rPr>
              <w:instrText xml:space="preserve"> PAGEREF _Toc229395778 \h </w:instrText>
            </w:r>
            <w:r>
              <w:rPr>
                <w:noProof/>
                <w:webHidden/>
              </w:rPr>
            </w:r>
            <w:r>
              <w:rPr>
                <w:noProof/>
                <w:webHidden/>
              </w:rPr>
              <w:fldChar w:fldCharType="separate"/>
            </w:r>
            <w:r w:rsidR="006C51B6">
              <w:rPr>
                <w:noProof/>
                <w:webHidden/>
              </w:rPr>
              <w:t>62</w:t>
            </w:r>
            <w:r>
              <w:rPr>
                <w:noProof/>
                <w:webHidden/>
              </w:rPr>
              <w:fldChar w:fldCharType="end"/>
            </w:r>
          </w:hyperlink>
        </w:p>
        <w:p w14:paraId="46DE3C5F" w14:textId="306B65E5"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79" w:history="1">
            <w:r w:rsidRPr="00647725">
              <w:rPr>
                <w:rStyle w:val="Hyperlinkki"/>
                <w:noProof/>
              </w:rPr>
              <w:t>Tietosuoja</w:t>
            </w:r>
            <w:r>
              <w:rPr>
                <w:noProof/>
                <w:webHidden/>
              </w:rPr>
              <w:tab/>
            </w:r>
            <w:r>
              <w:rPr>
                <w:noProof/>
                <w:webHidden/>
              </w:rPr>
              <w:fldChar w:fldCharType="begin"/>
            </w:r>
            <w:r>
              <w:rPr>
                <w:noProof/>
                <w:webHidden/>
              </w:rPr>
              <w:instrText xml:space="preserve"> PAGEREF _Toc229395779 \h </w:instrText>
            </w:r>
            <w:r>
              <w:rPr>
                <w:noProof/>
                <w:webHidden/>
              </w:rPr>
            </w:r>
            <w:r>
              <w:rPr>
                <w:noProof/>
                <w:webHidden/>
              </w:rPr>
              <w:fldChar w:fldCharType="separate"/>
            </w:r>
            <w:r w:rsidR="006C51B6">
              <w:rPr>
                <w:noProof/>
                <w:webHidden/>
              </w:rPr>
              <w:t>62</w:t>
            </w:r>
            <w:r>
              <w:rPr>
                <w:noProof/>
                <w:webHidden/>
              </w:rPr>
              <w:fldChar w:fldCharType="end"/>
            </w:r>
          </w:hyperlink>
        </w:p>
        <w:p w14:paraId="56BEDE87" w14:textId="215114CB"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0" w:history="1">
            <w:r w:rsidRPr="00647725">
              <w:rPr>
                <w:rStyle w:val="Hyperlinkki"/>
                <w:noProof/>
              </w:rPr>
              <w:t>Tietojärjestelmien käytön asianmukaisuus henkilöstön kouluttaminen ja osaamisen varmistaminen</w:t>
            </w:r>
            <w:r>
              <w:rPr>
                <w:noProof/>
                <w:webHidden/>
              </w:rPr>
              <w:tab/>
            </w:r>
            <w:r>
              <w:rPr>
                <w:noProof/>
                <w:webHidden/>
              </w:rPr>
              <w:fldChar w:fldCharType="begin"/>
            </w:r>
            <w:r>
              <w:rPr>
                <w:noProof/>
                <w:webHidden/>
              </w:rPr>
              <w:instrText xml:space="preserve"> PAGEREF _Toc229395780 \h </w:instrText>
            </w:r>
            <w:r>
              <w:rPr>
                <w:noProof/>
                <w:webHidden/>
              </w:rPr>
            </w:r>
            <w:r>
              <w:rPr>
                <w:noProof/>
                <w:webHidden/>
              </w:rPr>
              <w:fldChar w:fldCharType="separate"/>
            </w:r>
            <w:r w:rsidR="006C51B6">
              <w:rPr>
                <w:noProof/>
                <w:webHidden/>
              </w:rPr>
              <w:t>63</w:t>
            </w:r>
            <w:r>
              <w:rPr>
                <w:noProof/>
                <w:webHidden/>
              </w:rPr>
              <w:fldChar w:fldCharType="end"/>
            </w:r>
          </w:hyperlink>
        </w:p>
        <w:p w14:paraId="736BCEF6" w14:textId="51280EFB"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1" w:history="1">
            <w:r w:rsidRPr="00647725">
              <w:rPr>
                <w:rStyle w:val="Hyperlinkki"/>
                <w:noProof/>
                <w:lang w:eastAsia="fi-FI"/>
              </w:rPr>
              <w:t>Tietosuojaan liittyvät riskit ja riskien hallinta</w:t>
            </w:r>
            <w:r>
              <w:rPr>
                <w:noProof/>
                <w:webHidden/>
              </w:rPr>
              <w:tab/>
            </w:r>
            <w:r>
              <w:rPr>
                <w:noProof/>
                <w:webHidden/>
              </w:rPr>
              <w:fldChar w:fldCharType="begin"/>
            </w:r>
            <w:r>
              <w:rPr>
                <w:noProof/>
                <w:webHidden/>
              </w:rPr>
              <w:instrText xml:space="preserve"> PAGEREF _Toc229395781 \h </w:instrText>
            </w:r>
            <w:r>
              <w:rPr>
                <w:noProof/>
                <w:webHidden/>
              </w:rPr>
            </w:r>
            <w:r>
              <w:rPr>
                <w:noProof/>
                <w:webHidden/>
              </w:rPr>
              <w:fldChar w:fldCharType="separate"/>
            </w:r>
            <w:r w:rsidR="006C51B6">
              <w:rPr>
                <w:noProof/>
                <w:webHidden/>
              </w:rPr>
              <w:t>63</w:t>
            </w:r>
            <w:r>
              <w:rPr>
                <w:noProof/>
                <w:webHidden/>
              </w:rPr>
              <w:fldChar w:fldCharType="end"/>
            </w:r>
          </w:hyperlink>
        </w:p>
        <w:p w14:paraId="09EF9F1E" w14:textId="38C45A9C"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2" w:history="1">
            <w:r w:rsidRPr="00647725">
              <w:rPr>
                <w:rStyle w:val="Hyperlinkki"/>
                <w:noProof/>
              </w:rPr>
              <w:t>Kameravalvonta</w:t>
            </w:r>
            <w:r>
              <w:rPr>
                <w:noProof/>
                <w:webHidden/>
              </w:rPr>
              <w:tab/>
            </w:r>
            <w:r>
              <w:rPr>
                <w:noProof/>
                <w:webHidden/>
              </w:rPr>
              <w:fldChar w:fldCharType="begin"/>
            </w:r>
            <w:r>
              <w:rPr>
                <w:noProof/>
                <w:webHidden/>
              </w:rPr>
              <w:instrText xml:space="preserve"> PAGEREF _Toc229395782 \h </w:instrText>
            </w:r>
            <w:r>
              <w:rPr>
                <w:noProof/>
                <w:webHidden/>
              </w:rPr>
            </w:r>
            <w:r>
              <w:rPr>
                <w:noProof/>
                <w:webHidden/>
              </w:rPr>
              <w:fldChar w:fldCharType="separate"/>
            </w:r>
            <w:r w:rsidR="006C51B6">
              <w:rPr>
                <w:noProof/>
                <w:webHidden/>
              </w:rPr>
              <w:t>65</w:t>
            </w:r>
            <w:r>
              <w:rPr>
                <w:noProof/>
                <w:webHidden/>
              </w:rPr>
              <w:fldChar w:fldCharType="end"/>
            </w:r>
          </w:hyperlink>
        </w:p>
        <w:p w14:paraId="48B7FD2B" w14:textId="03B38F99"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3" w:history="1">
            <w:r w:rsidRPr="00647725">
              <w:rPr>
                <w:rStyle w:val="Hyperlinkki"/>
                <w:noProof/>
              </w:rPr>
              <w:t>Teknologiset ratkaisut</w:t>
            </w:r>
            <w:r>
              <w:rPr>
                <w:noProof/>
                <w:webHidden/>
              </w:rPr>
              <w:tab/>
            </w:r>
            <w:r>
              <w:rPr>
                <w:noProof/>
                <w:webHidden/>
              </w:rPr>
              <w:fldChar w:fldCharType="begin"/>
            </w:r>
            <w:r>
              <w:rPr>
                <w:noProof/>
                <w:webHidden/>
              </w:rPr>
              <w:instrText xml:space="preserve"> PAGEREF _Toc229395783 \h </w:instrText>
            </w:r>
            <w:r>
              <w:rPr>
                <w:noProof/>
                <w:webHidden/>
              </w:rPr>
            </w:r>
            <w:r>
              <w:rPr>
                <w:noProof/>
                <w:webHidden/>
              </w:rPr>
              <w:fldChar w:fldCharType="separate"/>
            </w:r>
            <w:r w:rsidR="006C51B6">
              <w:rPr>
                <w:noProof/>
                <w:webHidden/>
              </w:rPr>
              <w:t>65</w:t>
            </w:r>
            <w:r>
              <w:rPr>
                <w:noProof/>
                <w:webHidden/>
              </w:rPr>
              <w:fldChar w:fldCharType="end"/>
            </w:r>
          </w:hyperlink>
        </w:p>
        <w:p w14:paraId="55782819" w14:textId="698EDF77"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84" w:history="1">
            <w:r w:rsidRPr="00647725">
              <w:rPr>
                <w:rStyle w:val="Hyperlinkki"/>
              </w:rPr>
              <w:t>HAVAITTUJEN PUUTTEIDEN JA EPÄKOHTIEN KÄSITTELY SEKÄ TOIMINNAN KEHITTÄMINEN</w:t>
            </w:r>
            <w:r>
              <w:rPr>
                <w:webHidden/>
              </w:rPr>
              <w:tab/>
            </w:r>
            <w:r>
              <w:rPr>
                <w:webHidden/>
              </w:rPr>
              <w:fldChar w:fldCharType="begin"/>
            </w:r>
            <w:r>
              <w:rPr>
                <w:webHidden/>
              </w:rPr>
              <w:instrText xml:space="preserve"> PAGEREF _Toc229395784 \h </w:instrText>
            </w:r>
            <w:r>
              <w:rPr>
                <w:webHidden/>
              </w:rPr>
            </w:r>
            <w:r>
              <w:rPr>
                <w:webHidden/>
              </w:rPr>
              <w:fldChar w:fldCharType="separate"/>
            </w:r>
            <w:r w:rsidR="006C51B6">
              <w:rPr>
                <w:webHidden/>
              </w:rPr>
              <w:t>66</w:t>
            </w:r>
            <w:r>
              <w:rPr>
                <w:webHidden/>
              </w:rPr>
              <w:fldChar w:fldCharType="end"/>
            </w:r>
          </w:hyperlink>
        </w:p>
        <w:p w14:paraId="7DA719E0" w14:textId="4357C7AC"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5" w:history="1">
            <w:r w:rsidRPr="00647725">
              <w:rPr>
                <w:rStyle w:val="Hyperlinkki"/>
                <w:noProof/>
              </w:rPr>
              <w:t>Toiminnassa ilmenevien epäkohtien ja puutteiden käsittely</w:t>
            </w:r>
            <w:r>
              <w:rPr>
                <w:noProof/>
                <w:webHidden/>
              </w:rPr>
              <w:tab/>
            </w:r>
            <w:r>
              <w:rPr>
                <w:noProof/>
                <w:webHidden/>
              </w:rPr>
              <w:fldChar w:fldCharType="begin"/>
            </w:r>
            <w:r>
              <w:rPr>
                <w:noProof/>
                <w:webHidden/>
              </w:rPr>
              <w:instrText xml:space="preserve"> PAGEREF _Toc229395785 \h </w:instrText>
            </w:r>
            <w:r>
              <w:rPr>
                <w:noProof/>
                <w:webHidden/>
              </w:rPr>
            </w:r>
            <w:r>
              <w:rPr>
                <w:noProof/>
                <w:webHidden/>
              </w:rPr>
              <w:fldChar w:fldCharType="separate"/>
            </w:r>
            <w:r w:rsidR="006C51B6">
              <w:rPr>
                <w:noProof/>
                <w:webHidden/>
              </w:rPr>
              <w:t>66</w:t>
            </w:r>
            <w:r>
              <w:rPr>
                <w:noProof/>
                <w:webHidden/>
              </w:rPr>
              <w:fldChar w:fldCharType="end"/>
            </w:r>
          </w:hyperlink>
        </w:p>
        <w:p w14:paraId="0E989B91" w14:textId="5A952260"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6" w:history="1">
            <w:r w:rsidRPr="00647725">
              <w:rPr>
                <w:rStyle w:val="Hyperlinkki"/>
                <w:noProof/>
              </w:rPr>
              <w:t>Ilmoitusvelvollisuus</w:t>
            </w:r>
            <w:r>
              <w:rPr>
                <w:noProof/>
                <w:webHidden/>
              </w:rPr>
              <w:tab/>
            </w:r>
            <w:r>
              <w:rPr>
                <w:noProof/>
                <w:webHidden/>
              </w:rPr>
              <w:fldChar w:fldCharType="begin"/>
            </w:r>
            <w:r>
              <w:rPr>
                <w:noProof/>
                <w:webHidden/>
              </w:rPr>
              <w:instrText xml:space="preserve"> PAGEREF _Toc229395786 \h </w:instrText>
            </w:r>
            <w:r>
              <w:rPr>
                <w:noProof/>
                <w:webHidden/>
              </w:rPr>
            </w:r>
            <w:r>
              <w:rPr>
                <w:noProof/>
                <w:webHidden/>
              </w:rPr>
              <w:fldChar w:fldCharType="separate"/>
            </w:r>
            <w:r w:rsidR="006C51B6">
              <w:rPr>
                <w:noProof/>
                <w:webHidden/>
              </w:rPr>
              <w:t>66</w:t>
            </w:r>
            <w:r>
              <w:rPr>
                <w:noProof/>
                <w:webHidden/>
              </w:rPr>
              <w:fldChar w:fldCharType="end"/>
            </w:r>
          </w:hyperlink>
        </w:p>
        <w:p w14:paraId="0F94C074" w14:textId="17BEE9CA"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7" w:history="1">
            <w:r w:rsidRPr="00647725">
              <w:rPr>
                <w:rStyle w:val="Hyperlinkki"/>
                <w:noProof/>
              </w:rPr>
              <w:t>Vakavien vaaratapahtumien tutkinta</w:t>
            </w:r>
            <w:r>
              <w:rPr>
                <w:noProof/>
                <w:webHidden/>
              </w:rPr>
              <w:tab/>
            </w:r>
            <w:r>
              <w:rPr>
                <w:noProof/>
                <w:webHidden/>
              </w:rPr>
              <w:fldChar w:fldCharType="begin"/>
            </w:r>
            <w:r>
              <w:rPr>
                <w:noProof/>
                <w:webHidden/>
              </w:rPr>
              <w:instrText xml:space="preserve"> PAGEREF _Toc229395787 \h </w:instrText>
            </w:r>
            <w:r>
              <w:rPr>
                <w:noProof/>
                <w:webHidden/>
              </w:rPr>
            </w:r>
            <w:r>
              <w:rPr>
                <w:noProof/>
                <w:webHidden/>
              </w:rPr>
              <w:fldChar w:fldCharType="separate"/>
            </w:r>
            <w:r w:rsidR="006C51B6">
              <w:rPr>
                <w:noProof/>
                <w:webHidden/>
              </w:rPr>
              <w:t>69</w:t>
            </w:r>
            <w:r>
              <w:rPr>
                <w:noProof/>
                <w:webHidden/>
              </w:rPr>
              <w:fldChar w:fldCharType="end"/>
            </w:r>
          </w:hyperlink>
        </w:p>
        <w:p w14:paraId="58A7CD26" w14:textId="4CBCA1F7"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8" w:history="1">
            <w:r w:rsidRPr="00647725">
              <w:rPr>
                <w:rStyle w:val="Hyperlinkki"/>
                <w:noProof/>
              </w:rPr>
              <w:t>Palautetiedon huomioiminen kehittämisessä</w:t>
            </w:r>
            <w:r>
              <w:rPr>
                <w:noProof/>
                <w:webHidden/>
              </w:rPr>
              <w:tab/>
            </w:r>
            <w:r>
              <w:rPr>
                <w:noProof/>
                <w:webHidden/>
              </w:rPr>
              <w:fldChar w:fldCharType="begin"/>
            </w:r>
            <w:r>
              <w:rPr>
                <w:noProof/>
                <w:webHidden/>
              </w:rPr>
              <w:instrText xml:space="preserve"> PAGEREF _Toc229395788 \h </w:instrText>
            </w:r>
            <w:r>
              <w:rPr>
                <w:noProof/>
                <w:webHidden/>
              </w:rPr>
            </w:r>
            <w:r>
              <w:rPr>
                <w:noProof/>
                <w:webHidden/>
              </w:rPr>
              <w:fldChar w:fldCharType="separate"/>
            </w:r>
            <w:r w:rsidR="006C51B6">
              <w:rPr>
                <w:noProof/>
                <w:webHidden/>
              </w:rPr>
              <w:t>70</w:t>
            </w:r>
            <w:r>
              <w:rPr>
                <w:noProof/>
                <w:webHidden/>
              </w:rPr>
              <w:fldChar w:fldCharType="end"/>
            </w:r>
          </w:hyperlink>
        </w:p>
        <w:p w14:paraId="38760EAF" w14:textId="0874FD24"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89" w:history="1">
            <w:r w:rsidRPr="00647725">
              <w:rPr>
                <w:rStyle w:val="Hyperlinkki"/>
                <w:noProof/>
              </w:rPr>
              <w:t>Kehittämistoimenpiteiden määrittely ja toimeenpano</w:t>
            </w:r>
            <w:r>
              <w:rPr>
                <w:noProof/>
                <w:webHidden/>
              </w:rPr>
              <w:tab/>
            </w:r>
            <w:r>
              <w:rPr>
                <w:noProof/>
                <w:webHidden/>
              </w:rPr>
              <w:fldChar w:fldCharType="begin"/>
            </w:r>
            <w:r>
              <w:rPr>
                <w:noProof/>
                <w:webHidden/>
              </w:rPr>
              <w:instrText xml:space="preserve"> PAGEREF _Toc229395789 \h </w:instrText>
            </w:r>
            <w:r>
              <w:rPr>
                <w:noProof/>
                <w:webHidden/>
              </w:rPr>
            </w:r>
            <w:r>
              <w:rPr>
                <w:noProof/>
                <w:webHidden/>
              </w:rPr>
              <w:fldChar w:fldCharType="separate"/>
            </w:r>
            <w:r w:rsidR="006C51B6">
              <w:rPr>
                <w:noProof/>
                <w:webHidden/>
              </w:rPr>
              <w:t>71</w:t>
            </w:r>
            <w:r>
              <w:rPr>
                <w:noProof/>
                <w:webHidden/>
              </w:rPr>
              <w:fldChar w:fldCharType="end"/>
            </w:r>
          </w:hyperlink>
        </w:p>
        <w:p w14:paraId="241E2E49" w14:textId="6694EE7F" w:rsidR="00D17574" w:rsidRDefault="00D17574">
          <w:pPr>
            <w:pStyle w:val="Sisluet2"/>
            <w:rPr>
              <w:rFonts w:eastAsiaTheme="minorEastAsia" w:cstheme="minorBidi"/>
              <w:b w:val="0"/>
              <w:bCs w:val="0"/>
              <w:color w:val="auto"/>
              <w:kern w:val="2"/>
              <w:szCs w:val="24"/>
              <w:lang w:eastAsia="fi-FI"/>
              <w14:ligatures w14:val="standardContextual"/>
            </w:rPr>
          </w:pPr>
          <w:hyperlink w:anchor="_Toc229395790" w:history="1">
            <w:r w:rsidRPr="00647725">
              <w:rPr>
                <w:rStyle w:val="Hyperlinkki"/>
              </w:rPr>
              <w:t>OMAVALVONNAN SEURANTA JA RAPORTOINTI</w:t>
            </w:r>
            <w:r>
              <w:rPr>
                <w:webHidden/>
              </w:rPr>
              <w:tab/>
            </w:r>
            <w:r>
              <w:rPr>
                <w:webHidden/>
              </w:rPr>
              <w:fldChar w:fldCharType="begin"/>
            </w:r>
            <w:r>
              <w:rPr>
                <w:webHidden/>
              </w:rPr>
              <w:instrText xml:space="preserve"> PAGEREF _Toc229395790 \h </w:instrText>
            </w:r>
            <w:r>
              <w:rPr>
                <w:webHidden/>
              </w:rPr>
            </w:r>
            <w:r>
              <w:rPr>
                <w:webHidden/>
              </w:rPr>
              <w:fldChar w:fldCharType="separate"/>
            </w:r>
            <w:r w:rsidR="006C51B6">
              <w:rPr>
                <w:webHidden/>
              </w:rPr>
              <w:t>72</w:t>
            </w:r>
            <w:r>
              <w:rPr>
                <w:webHidden/>
              </w:rPr>
              <w:fldChar w:fldCharType="end"/>
            </w:r>
          </w:hyperlink>
        </w:p>
        <w:p w14:paraId="34E270C6" w14:textId="44F0FF8A"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91" w:history="1">
            <w:r w:rsidRPr="00647725">
              <w:rPr>
                <w:rStyle w:val="Hyperlinkki"/>
                <w:noProof/>
              </w:rPr>
              <w:t>Laadun- ja riskienhallinnan seuranta ja raportointi</w:t>
            </w:r>
            <w:r>
              <w:rPr>
                <w:noProof/>
                <w:webHidden/>
              </w:rPr>
              <w:tab/>
            </w:r>
            <w:r>
              <w:rPr>
                <w:noProof/>
                <w:webHidden/>
              </w:rPr>
              <w:fldChar w:fldCharType="begin"/>
            </w:r>
            <w:r>
              <w:rPr>
                <w:noProof/>
                <w:webHidden/>
              </w:rPr>
              <w:instrText xml:space="preserve"> PAGEREF _Toc229395791 \h </w:instrText>
            </w:r>
            <w:r>
              <w:rPr>
                <w:noProof/>
                <w:webHidden/>
              </w:rPr>
            </w:r>
            <w:r>
              <w:rPr>
                <w:noProof/>
                <w:webHidden/>
              </w:rPr>
              <w:fldChar w:fldCharType="separate"/>
            </w:r>
            <w:r w:rsidR="006C51B6">
              <w:rPr>
                <w:noProof/>
                <w:webHidden/>
              </w:rPr>
              <w:t>72</w:t>
            </w:r>
            <w:r>
              <w:rPr>
                <w:noProof/>
                <w:webHidden/>
              </w:rPr>
              <w:fldChar w:fldCharType="end"/>
            </w:r>
          </w:hyperlink>
        </w:p>
        <w:p w14:paraId="6E0D35FE" w14:textId="3F9D5BDA" w:rsidR="00D17574" w:rsidRDefault="00D17574">
          <w:pPr>
            <w:pStyle w:val="Sisluet3"/>
            <w:tabs>
              <w:tab w:val="right" w:leader="dot" w:pos="10172"/>
            </w:tabs>
            <w:rPr>
              <w:rFonts w:eastAsiaTheme="minorEastAsia"/>
              <w:noProof/>
              <w:color w:val="auto"/>
              <w:kern w:val="2"/>
              <w:szCs w:val="24"/>
              <w:lang w:eastAsia="fi-FI"/>
              <w14:ligatures w14:val="standardContextual"/>
            </w:rPr>
          </w:pPr>
          <w:hyperlink w:anchor="_Toc229395792" w:history="1">
            <w:r w:rsidRPr="00647725">
              <w:rPr>
                <w:rStyle w:val="Hyperlinkki"/>
                <w:noProof/>
              </w:rPr>
              <w:t>Kehittämistoimenpiteiden etenemisen seuranta ja raportointi</w:t>
            </w:r>
            <w:r>
              <w:rPr>
                <w:noProof/>
                <w:webHidden/>
              </w:rPr>
              <w:tab/>
            </w:r>
            <w:r>
              <w:rPr>
                <w:noProof/>
                <w:webHidden/>
              </w:rPr>
              <w:fldChar w:fldCharType="begin"/>
            </w:r>
            <w:r>
              <w:rPr>
                <w:noProof/>
                <w:webHidden/>
              </w:rPr>
              <w:instrText xml:space="preserve"> PAGEREF _Toc229395792 \h </w:instrText>
            </w:r>
            <w:r>
              <w:rPr>
                <w:noProof/>
                <w:webHidden/>
              </w:rPr>
            </w:r>
            <w:r>
              <w:rPr>
                <w:noProof/>
                <w:webHidden/>
              </w:rPr>
              <w:fldChar w:fldCharType="separate"/>
            </w:r>
            <w:r w:rsidR="006C51B6">
              <w:rPr>
                <w:noProof/>
                <w:webHidden/>
              </w:rPr>
              <w:t>73</w:t>
            </w:r>
            <w:r>
              <w:rPr>
                <w:noProof/>
                <w:webHidden/>
              </w:rPr>
              <w:fldChar w:fldCharType="end"/>
            </w:r>
          </w:hyperlink>
        </w:p>
        <w:p w14:paraId="2860FA1F" w14:textId="0BDD37DB" w:rsidR="00491ADF" w:rsidRDefault="00491ADF" w:rsidP="00D44E29">
          <w:pPr>
            <w:spacing w:line="240" w:lineRule="auto"/>
          </w:pPr>
          <w:r w:rsidRPr="00991D51">
            <w:rPr>
              <w:rFonts w:cstheme="minorHAnsi"/>
              <w:b/>
              <w:bCs/>
              <w:sz w:val="22"/>
              <w:szCs w:val="22"/>
            </w:rPr>
            <w:fldChar w:fldCharType="end"/>
          </w:r>
        </w:p>
      </w:sdtContent>
    </w:sdt>
    <w:p w14:paraId="30E7FCD0" w14:textId="4EDA8111" w:rsidR="00D83A5A" w:rsidRDefault="00C8206A">
      <w:pPr>
        <w:rPr>
          <w:rFonts w:ascii="Trebuchet MS" w:hAnsi="Trebuchet MS"/>
          <w:sz w:val="36"/>
          <w:szCs w:val="28"/>
        </w:rPr>
      </w:pPr>
      <w:r>
        <w:rPr>
          <w:rFonts w:ascii="Trebuchet MS" w:hAnsi="Trebuchet MS"/>
          <w:sz w:val="36"/>
          <w:szCs w:val="28"/>
        </w:rPr>
        <w:br w:type="page"/>
      </w:r>
    </w:p>
    <w:p w14:paraId="4324B32E" w14:textId="5A856ABA" w:rsidR="00D83A5A" w:rsidRPr="00491ADF" w:rsidRDefault="00D83A5A" w:rsidP="00D04219">
      <w:pPr>
        <w:pStyle w:val="Otsikko2"/>
        <w:rPr>
          <w:b w:val="0"/>
        </w:rPr>
      </w:pPr>
      <w:bookmarkStart w:id="0" w:name="_Toc159397130"/>
      <w:bookmarkStart w:id="1" w:name="_Toc229395715"/>
      <w:r w:rsidRPr="00380133">
        <w:lastRenderedPageBreak/>
        <w:t>PALVELUNTUOTTAJAA</w:t>
      </w:r>
      <w:r w:rsidRPr="00BB247E">
        <w:t xml:space="preserve"> KOSKEVAT TIEDOT</w:t>
      </w:r>
      <w:bookmarkEnd w:id="0"/>
      <w:bookmarkEnd w:id="1"/>
    </w:p>
    <w:p w14:paraId="71FABCEE" w14:textId="77777777" w:rsidR="00D83A5A" w:rsidRPr="00BB247E" w:rsidRDefault="00D83A5A" w:rsidP="00D83A5A">
      <w:pPr>
        <w:spacing w:after="0" w:line="360" w:lineRule="auto"/>
      </w:pPr>
    </w:p>
    <w:p w14:paraId="3B2EF2C5" w14:textId="77777777" w:rsidR="00D83A5A" w:rsidRPr="00E73F8F" w:rsidRDefault="00D83A5A" w:rsidP="00D83A5A">
      <w:pPr>
        <w:spacing w:after="0" w:line="360" w:lineRule="auto"/>
        <w:rPr>
          <w:b/>
          <w:bCs/>
          <w:szCs w:val="24"/>
        </w:rPr>
      </w:pPr>
      <w:bookmarkStart w:id="2" w:name="_Toc45556422"/>
      <w:r w:rsidRPr="00E73F8F">
        <w:rPr>
          <w:b/>
          <w:bCs/>
          <w:szCs w:val="24"/>
        </w:rPr>
        <w:t>Palveluntuottaja</w:t>
      </w:r>
      <w:bookmarkEnd w:id="2"/>
    </w:p>
    <w:p w14:paraId="1324303C" w14:textId="77777777" w:rsidR="00D83A5A" w:rsidRDefault="00D83A5A" w:rsidP="00D83A5A">
      <w:pPr>
        <w:spacing w:after="0" w:line="360" w:lineRule="auto"/>
        <w:rPr>
          <w:szCs w:val="24"/>
        </w:rPr>
      </w:pPr>
      <w:r w:rsidRPr="00BB247E">
        <w:rPr>
          <w:b/>
          <w:bCs/>
          <w:szCs w:val="24"/>
        </w:rPr>
        <w:t>Nimi:</w:t>
      </w:r>
      <w:r w:rsidRPr="00BB247E">
        <w:rPr>
          <w:szCs w:val="24"/>
        </w:rPr>
        <w:t xml:space="preserve"> Hoivayksikkö Honkakoti Oy</w:t>
      </w:r>
      <w:r w:rsidRPr="00BB247E">
        <w:rPr>
          <w:szCs w:val="24"/>
        </w:rPr>
        <w:tab/>
      </w:r>
      <w:r w:rsidRPr="00BB247E">
        <w:rPr>
          <w:szCs w:val="24"/>
        </w:rPr>
        <w:tab/>
      </w:r>
      <w:r w:rsidRPr="00BB247E">
        <w:rPr>
          <w:szCs w:val="24"/>
        </w:rPr>
        <w:tab/>
      </w:r>
    </w:p>
    <w:p w14:paraId="6E5B17E7" w14:textId="77777777" w:rsidR="00D83A5A" w:rsidRPr="00BB247E" w:rsidRDefault="00D83A5A" w:rsidP="00D83A5A">
      <w:pPr>
        <w:spacing w:after="0" w:line="360" w:lineRule="auto"/>
        <w:rPr>
          <w:szCs w:val="24"/>
        </w:rPr>
      </w:pPr>
      <w:r w:rsidRPr="00BB247E">
        <w:rPr>
          <w:b/>
          <w:bCs/>
          <w:szCs w:val="24"/>
        </w:rPr>
        <w:t>Y-tunnus:</w:t>
      </w:r>
      <w:r w:rsidRPr="00BB247E">
        <w:rPr>
          <w:szCs w:val="24"/>
        </w:rPr>
        <w:t xml:space="preserve"> 2038946–3</w:t>
      </w:r>
      <w:r w:rsidRPr="00BB247E">
        <w:rPr>
          <w:szCs w:val="24"/>
        </w:rPr>
        <w:tab/>
      </w:r>
    </w:p>
    <w:p w14:paraId="37B0FC45" w14:textId="77777777" w:rsidR="00D83A5A" w:rsidRDefault="00D83A5A" w:rsidP="00D83A5A">
      <w:pPr>
        <w:spacing w:after="0" w:line="360" w:lineRule="auto"/>
        <w:rPr>
          <w:szCs w:val="24"/>
        </w:rPr>
      </w:pPr>
      <w:r w:rsidRPr="00BB247E">
        <w:rPr>
          <w:b/>
          <w:bCs/>
          <w:szCs w:val="24"/>
        </w:rPr>
        <w:t>Hyvinvointialue:</w:t>
      </w:r>
      <w:r w:rsidRPr="00BB247E">
        <w:rPr>
          <w:szCs w:val="24"/>
        </w:rPr>
        <w:t xml:space="preserve"> </w:t>
      </w:r>
      <w:r>
        <w:rPr>
          <w:szCs w:val="24"/>
        </w:rPr>
        <w:t xml:space="preserve">Pohjois-Karjalan hyvinvointialue, </w:t>
      </w:r>
      <w:proofErr w:type="spellStart"/>
      <w:r>
        <w:rPr>
          <w:szCs w:val="24"/>
        </w:rPr>
        <w:t>Siun</w:t>
      </w:r>
      <w:proofErr w:type="spellEnd"/>
      <w:r w:rsidRPr="00BB247E">
        <w:rPr>
          <w:szCs w:val="24"/>
        </w:rPr>
        <w:t xml:space="preserve"> Sote</w:t>
      </w:r>
      <w:r w:rsidRPr="00BB247E">
        <w:rPr>
          <w:szCs w:val="24"/>
        </w:rPr>
        <w:tab/>
      </w:r>
    </w:p>
    <w:p w14:paraId="1BCAA694" w14:textId="77777777" w:rsidR="00D83A5A" w:rsidRPr="00BB247E" w:rsidRDefault="00D83A5A" w:rsidP="00D83A5A">
      <w:pPr>
        <w:spacing w:after="0" w:line="360" w:lineRule="auto"/>
        <w:rPr>
          <w:szCs w:val="24"/>
        </w:rPr>
      </w:pPr>
      <w:r w:rsidRPr="00BB247E">
        <w:rPr>
          <w:b/>
          <w:bCs/>
          <w:szCs w:val="24"/>
        </w:rPr>
        <w:t>Kunnan nimi:</w:t>
      </w:r>
      <w:r w:rsidRPr="00BB247E">
        <w:rPr>
          <w:szCs w:val="24"/>
        </w:rPr>
        <w:t xml:space="preserve"> Joensuu</w:t>
      </w:r>
      <w:r w:rsidRPr="00BB247E">
        <w:rPr>
          <w:szCs w:val="24"/>
        </w:rPr>
        <w:tab/>
      </w:r>
      <w:r w:rsidRPr="00BB247E">
        <w:rPr>
          <w:szCs w:val="24"/>
        </w:rPr>
        <w:tab/>
      </w:r>
      <w:r w:rsidRPr="00BB247E">
        <w:rPr>
          <w:szCs w:val="24"/>
        </w:rPr>
        <w:tab/>
      </w:r>
      <w:r w:rsidRPr="00BB247E">
        <w:rPr>
          <w:szCs w:val="24"/>
        </w:rPr>
        <w:tab/>
      </w:r>
      <w:r w:rsidRPr="00BB247E">
        <w:rPr>
          <w:szCs w:val="24"/>
        </w:rPr>
        <w:tab/>
      </w:r>
    </w:p>
    <w:p w14:paraId="4865487E" w14:textId="77777777" w:rsidR="00D83A5A" w:rsidRPr="00E73F8F" w:rsidRDefault="00D83A5A" w:rsidP="00D83A5A">
      <w:pPr>
        <w:spacing w:after="0" w:line="360" w:lineRule="auto"/>
        <w:rPr>
          <w:b/>
          <w:bCs/>
          <w:szCs w:val="24"/>
        </w:rPr>
      </w:pPr>
      <w:r w:rsidRPr="00BB247E">
        <w:rPr>
          <w:szCs w:val="24"/>
        </w:rPr>
        <w:tab/>
      </w:r>
      <w:r w:rsidRPr="00BB247E">
        <w:rPr>
          <w:szCs w:val="24"/>
        </w:rPr>
        <w:tab/>
      </w:r>
      <w:r w:rsidRPr="00BB247E">
        <w:rPr>
          <w:szCs w:val="24"/>
        </w:rPr>
        <w:tab/>
      </w:r>
      <w:r w:rsidRPr="00BB247E">
        <w:rPr>
          <w:szCs w:val="24"/>
        </w:rPr>
        <w:tab/>
      </w:r>
      <w:r w:rsidRPr="00BB247E">
        <w:rPr>
          <w:szCs w:val="24"/>
        </w:rPr>
        <w:tab/>
      </w:r>
    </w:p>
    <w:p w14:paraId="709AE39C" w14:textId="33482E20" w:rsidR="00D83A5A" w:rsidRPr="00E73F8F" w:rsidRDefault="00D83A5A" w:rsidP="00D83A5A">
      <w:pPr>
        <w:tabs>
          <w:tab w:val="right" w:pos="10182"/>
        </w:tabs>
        <w:spacing w:after="0" w:line="360" w:lineRule="auto"/>
        <w:rPr>
          <w:b/>
          <w:bCs/>
          <w:szCs w:val="24"/>
        </w:rPr>
      </w:pPr>
      <w:bookmarkStart w:id="3" w:name="_Toc45556424"/>
      <w:r w:rsidRPr="00E73F8F">
        <w:rPr>
          <w:b/>
          <w:bCs/>
          <w:szCs w:val="24"/>
        </w:rPr>
        <w:t>Toimintayksikkö</w:t>
      </w:r>
      <w:bookmarkEnd w:id="3"/>
      <w:r w:rsidRPr="00E73F8F">
        <w:rPr>
          <w:b/>
          <w:bCs/>
          <w:szCs w:val="24"/>
        </w:rPr>
        <w:t>/palvelu</w:t>
      </w:r>
      <w:r>
        <w:rPr>
          <w:b/>
          <w:bCs/>
          <w:szCs w:val="24"/>
        </w:rPr>
        <w:tab/>
      </w:r>
    </w:p>
    <w:p w14:paraId="011ACFB6" w14:textId="77777777" w:rsidR="00D83A5A" w:rsidRPr="00BB247E" w:rsidRDefault="00D83A5A" w:rsidP="00D83A5A">
      <w:pPr>
        <w:spacing w:after="0" w:line="360" w:lineRule="auto"/>
        <w:rPr>
          <w:szCs w:val="24"/>
        </w:rPr>
      </w:pPr>
      <w:r w:rsidRPr="00BB247E">
        <w:rPr>
          <w:b/>
          <w:bCs/>
          <w:szCs w:val="24"/>
        </w:rPr>
        <w:t>Nimi:</w:t>
      </w:r>
      <w:r w:rsidRPr="00BB247E">
        <w:rPr>
          <w:szCs w:val="24"/>
        </w:rPr>
        <w:t xml:space="preserve"> Hoivayksikkö Honkakoti</w:t>
      </w:r>
      <w:r w:rsidRPr="00BB247E">
        <w:rPr>
          <w:szCs w:val="24"/>
        </w:rPr>
        <w:tab/>
      </w:r>
      <w:r w:rsidRPr="00BB247E">
        <w:rPr>
          <w:szCs w:val="24"/>
        </w:rPr>
        <w:tab/>
      </w:r>
      <w:r w:rsidRPr="00BB247E">
        <w:rPr>
          <w:szCs w:val="24"/>
        </w:rPr>
        <w:tab/>
      </w:r>
      <w:r w:rsidRPr="00BB247E">
        <w:rPr>
          <w:szCs w:val="24"/>
        </w:rPr>
        <w:tab/>
      </w:r>
      <w:r w:rsidRPr="00BB247E">
        <w:rPr>
          <w:szCs w:val="24"/>
        </w:rPr>
        <w:tab/>
      </w:r>
    </w:p>
    <w:p w14:paraId="7C9F2C4A" w14:textId="77777777" w:rsidR="00D83A5A" w:rsidRPr="00BB247E" w:rsidRDefault="00D83A5A" w:rsidP="00D83A5A">
      <w:pPr>
        <w:spacing w:after="0" w:line="360" w:lineRule="auto"/>
        <w:rPr>
          <w:szCs w:val="24"/>
        </w:rPr>
      </w:pPr>
      <w:r w:rsidRPr="00BB247E">
        <w:rPr>
          <w:b/>
          <w:bCs/>
          <w:szCs w:val="24"/>
        </w:rPr>
        <w:t>Katuosoite:</w:t>
      </w:r>
      <w:r w:rsidRPr="00BB247E">
        <w:rPr>
          <w:szCs w:val="24"/>
        </w:rPr>
        <w:t xml:space="preserve"> Rekivaarantie 57</w:t>
      </w:r>
      <w:r w:rsidRPr="00BB247E">
        <w:rPr>
          <w:szCs w:val="24"/>
        </w:rPr>
        <w:tab/>
      </w:r>
      <w:r w:rsidRPr="00BB247E">
        <w:rPr>
          <w:szCs w:val="24"/>
        </w:rPr>
        <w:tab/>
      </w:r>
      <w:r w:rsidRPr="00BB247E">
        <w:rPr>
          <w:szCs w:val="24"/>
        </w:rPr>
        <w:tab/>
      </w:r>
      <w:r w:rsidRPr="00BB247E">
        <w:rPr>
          <w:szCs w:val="24"/>
        </w:rPr>
        <w:tab/>
      </w:r>
      <w:r w:rsidRPr="00BB247E">
        <w:rPr>
          <w:szCs w:val="24"/>
        </w:rPr>
        <w:tab/>
      </w:r>
    </w:p>
    <w:p w14:paraId="0173156A" w14:textId="77777777" w:rsidR="00D83A5A" w:rsidRPr="00BB247E" w:rsidRDefault="00D83A5A" w:rsidP="00D83A5A">
      <w:pPr>
        <w:spacing w:after="0" w:line="360" w:lineRule="auto"/>
        <w:rPr>
          <w:szCs w:val="24"/>
        </w:rPr>
      </w:pPr>
      <w:r w:rsidRPr="00BB247E">
        <w:rPr>
          <w:b/>
          <w:bCs/>
          <w:szCs w:val="24"/>
        </w:rPr>
        <w:t>Postinumero:</w:t>
      </w:r>
      <w:r w:rsidRPr="00BB247E">
        <w:rPr>
          <w:szCs w:val="24"/>
        </w:rPr>
        <w:t xml:space="preserve"> 82200</w:t>
      </w:r>
      <w:r w:rsidRPr="00BB247E">
        <w:rPr>
          <w:szCs w:val="24"/>
        </w:rPr>
        <w:tab/>
        <w:t xml:space="preserve"> </w:t>
      </w:r>
      <w:r w:rsidRPr="00BB247E">
        <w:rPr>
          <w:szCs w:val="24"/>
        </w:rPr>
        <w:tab/>
        <w:t xml:space="preserve">           </w:t>
      </w:r>
      <w:r w:rsidRPr="00BB247E">
        <w:rPr>
          <w:b/>
          <w:bCs/>
          <w:szCs w:val="24"/>
        </w:rPr>
        <w:t>Postitoimipaikka:</w:t>
      </w:r>
      <w:r w:rsidRPr="00BB247E">
        <w:rPr>
          <w:szCs w:val="24"/>
        </w:rPr>
        <w:t xml:space="preserve"> Hammaslahti</w:t>
      </w:r>
      <w:r w:rsidRPr="00BB247E">
        <w:rPr>
          <w:szCs w:val="24"/>
        </w:rPr>
        <w:tab/>
      </w:r>
    </w:p>
    <w:p w14:paraId="37092C32" w14:textId="77777777" w:rsidR="00D83A5A" w:rsidRPr="007B22E3" w:rsidRDefault="00D83A5A" w:rsidP="00D83A5A">
      <w:pPr>
        <w:spacing w:after="0" w:line="360" w:lineRule="auto"/>
        <w:rPr>
          <w:b/>
          <w:bCs/>
          <w:szCs w:val="24"/>
        </w:rPr>
      </w:pPr>
      <w:r w:rsidRPr="00B45DCE">
        <w:rPr>
          <w:szCs w:val="24"/>
        </w:rPr>
        <w:tab/>
      </w:r>
      <w:r w:rsidRPr="00BB247E">
        <w:rPr>
          <w:szCs w:val="24"/>
        </w:rPr>
        <w:tab/>
      </w:r>
      <w:r w:rsidRPr="00BB247E">
        <w:rPr>
          <w:szCs w:val="24"/>
        </w:rPr>
        <w:tab/>
      </w:r>
      <w:r w:rsidRPr="00BB247E">
        <w:rPr>
          <w:szCs w:val="24"/>
        </w:rPr>
        <w:tab/>
      </w:r>
      <w:r w:rsidRPr="00BB247E">
        <w:rPr>
          <w:szCs w:val="24"/>
        </w:rPr>
        <w:tab/>
      </w:r>
      <w:r w:rsidRPr="00BB247E">
        <w:rPr>
          <w:szCs w:val="24"/>
        </w:rPr>
        <w:tab/>
      </w:r>
      <w:r w:rsidRPr="00BB247E">
        <w:rPr>
          <w:szCs w:val="24"/>
        </w:rPr>
        <w:tab/>
      </w:r>
    </w:p>
    <w:p w14:paraId="75F145D7" w14:textId="77777777" w:rsidR="00D83A5A" w:rsidRDefault="00D83A5A" w:rsidP="00D83A5A">
      <w:pPr>
        <w:spacing w:after="0" w:line="360" w:lineRule="auto"/>
        <w:rPr>
          <w:b/>
          <w:bCs/>
          <w:szCs w:val="24"/>
        </w:rPr>
      </w:pPr>
      <w:r w:rsidRPr="00EA5918">
        <w:rPr>
          <w:b/>
          <w:bCs/>
          <w:szCs w:val="24"/>
        </w:rPr>
        <w:t>Palvelumuoto:</w:t>
      </w:r>
    </w:p>
    <w:p w14:paraId="44113FF1" w14:textId="77777777" w:rsidR="00D83A5A" w:rsidRPr="00D83A5A" w:rsidRDefault="00D83A5A" w:rsidP="00D83A5A">
      <w:pPr>
        <w:spacing w:after="0" w:line="360" w:lineRule="auto"/>
        <w:rPr>
          <w:rFonts w:cstheme="minorHAnsi"/>
          <w:b/>
          <w:bCs/>
          <w:sz w:val="36"/>
          <w:szCs w:val="36"/>
        </w:rPr>
      </w:pPr>
      <w:r w:rsidRPr="00D83A5A">
        <w:rPr>
          <w:rStyle w:val="cf01"/>
          <w:rFonts w:asciiTheme="minorHAnsi" w:hAnsiTheme="minorHAnsi" w:cstheme="minorHAnsi"/>
          <w:sz w:val="24"/>
          <w:szCs w:val="36"/>
        </w:rPr>
        <w:t xml:space="preserve">Ympärivuorokautinen palveluasuminen - mielenterveyskuntoutujat 1 asiakaspaikka </w:t>
      </w:r>
      <w:r w:rsidRPr="00D83A5A">
        <w:rPr>
          <w:rStyle w:val="cf01"/>
          <w:rFonts w:asciiTheme="minorHAnsi" w:hAnsiTheme="minorHAnsi" w:cstheme="minorHAnsi"/>
          <w:sz w:val="24"/>
          <w:szCs w:val="36"/>
        </w:rPr>
        <w:br/>
        <w:t>ja ympärivuorokautinen palveluasuminen - päihdekuntoutujat 15 asiakaspaikkaa.</w:t>
      </w:r>
    </w:p>
    <w:p w14:paraId="64CEDDAF" w14:textId="77777777" w:rsidR="00D83A5A" w:rsidRDefault="00D83A5A" w:rsidP="00D83A5A">
      <w:pPr>
        <w:spacing w:after="0" w:line="360" w:lineRule="auto"/>
        <w:rPr>
          <w:szCs w:val="24"/>
          <w:u w:val="single"/>
        </w:rPr>
      </w:pPr>
    </w:p>
    <w:p w14:paraId="6F1B7A4F" w14:textId="77777777" w:rsidR="00D83A5A" w:rsidRPr="00BB247E" w:rsidRDefault="00D83A5A" w:rsidP="00D83A5A">
      <w:pPr>
        <w:spacing w:after="0" w:line="360" w:lineRule="auto"/>
        <w:rPr>
          <w:szCs w:val="24"/>
        </w:rPr>
      </w:pPr>
      <w:r w:rsidRPr="00BB247E">
        <w:rPr>
          <w:b/>
          <w:bCs/>
          <w:szCs w:val="24"/>
        </w:rPr>
        <w:t>Esihenkilö:</w:t>
      </w:r>
      <w:r w:rsidRPr="00BB247E">
        <w:rPr>
          <w:szCs w:val="24"/>
        </w:rPr>
        <w:t xml:space="preserve"> </w:t>
      </w:r>
      <w:r w:rsidRPr="00BB247E">
        <w:rPr>
          <w:szCs w:val="24"/>
        </w:rPr>
        <w:tab/>
        <w:t>Nina Puumalainen</w:t>
      </w:r>
      <w:r w:rsidRPr="00BB247E">
        <w:rPr>
          <w:szCs w:val="24"/>
        </w:rPr>
        <w:tab/>
      </w:r>
      <w:r w:rsidRPr="00BB247E">
        <w:rPr>
          <w:szCs w:val="24"/>
        </w:rPr>
        <w:tab/>
      </w:r>
      <w:r w:rsidRPr="00BB247E">
        <w:rPr>
          <w:szCs w:val="24"/>
        </w:rPr>
        <w:tab/>
      </w:r>
      <w:r w:rsidRPr="00BB247E">
        <w:rPr>
          <w:szCs w:val="24"/>
        </w:rPr>
        <w:tab/>
      </w:r>
      <w:r w:rsidRPr="00BB247E">
        <w:rPr>
          <w:szCs w:val="24"/>
        </w:rPr>
        <w:tab/>
      </w:r>
    </w:p>
    <w:p w14:paraId="0C300C95" w14:textId="77777777" w:rsidR="00D83A5A" w:rsidRPr="00BB247E" w:rsidRDefault="00D83A5A" w:rsidP="00D83A5A">
      <w:pPr>
        <w:spacing w:after="0" w:line="360" w:lineRule="auto"/>
        <w:rPr>
          <w:szCs w:val="24"/>
        </w:rPr>
      </w:pPr>
      <w:r w:rsidRPr="00BB247E">
        <w:rPr>
          <w:b/>
          <w:bCs/>
          <w:szCs w:val="24"/>
        </w:rPr>
        <w:t>Puhelin:</w:t>
      </w:r>
      <w:r w:rsidRPr="00BB247E">
        <w:rPr>
          <w:szCs w:val="24"/>
        </w:rPr>
        <w:t xml:space="preserve"> 044 358 7859</w:t>
      </w:r>
      <w:r w:rsidRPr="00BB247E">
        <w:rPr>
          <w:szCs w:val="24"/>
        </w:rPr>
        <w:tab/>
        <w:t xml:space="preserve">           </w:t>
      </w:r>
      <w:r w:rsidRPr="00BB247E">
        <w:rPr>
          <w:szCs w:val="24"/>
        </w:rPr>
        <w:tab/>
      </w:r>
      <w:r w:rsidRPr="00BB247E">
        <w:rPr>
          <w:b/>
          <w:bCs/>
          <w:szCs w:val="24"/>
        </w:rPr>
        <w:t>Sähköposti:</w:t>
      </w:r>
      <w:r w:rsidRPr="00BB247E">
        <w:rPr>
          <w:szCs w:val="24"/>
        </w:rPr>
        <w:t xml:space="preserve"> nina.puumalainen@honkakoti.fi</w:t>
      </w:r>
      <w:r w:rsidRPr="00BB247E">
        <w:rPr>
          <w:szCs w:val="24"/>
        </w:rPr>
        <w:tab/>
      </w:r>
    </w:p>
    <w:p w14:paraId="2A5F688D" w14:textId="77777777" w:rsidR="00D83A5A" w:rsidRPr="00A62EA1" w:rsidRDefault="00D83A5A" w:rsidP="00D83A5A">
      <w:pPr>
        <w:spacing w:after="0" w:line="360" w:lineRule="auto"/>
        <w:rPr>
          <w:b/>
          <w:szCs w:val="24"/>
        </w:rPr>
      </w:pPr>
    </w:p>
    <w:p w14:paraId="293ABA72" w14:textId="77777777" w:rsidR="00D83A5A" w:rsidRDefault="00D83A5A" w:rsidP="00D83A5A">
      <w:pPr>
        <w:spacing w:after="0" w:line="360" w:lineRule="auto"/>
        <w:rPr>
          <w:b/>
          <w:bCs/>
          <w:szCs w:val="24"/>
        </w:rPr>
      </w:pPr>
      <w:r w:rsidRPr="00A62EA1">
        <w:rPr>
          <w:b/>
          <w:bCs/>
          <w:szCs w:val="24"/>
        </w:rPr>
        <w:t>Yksityisten palveluntuottajan lupatiedot</w:t>
      </w:r>
    </w:p>
    <w:p w14:paraId="5CB891CE" w14:textId="77777777" w:rsidR="002E77C3" w:rsidRPr="00A62EA1" w:rsidRDefault="002E77C3" w:rsidP="00D83A5A">
      <w:pPr>
        <w:spacing w:after="0" w:line="360" w:lineRule="auto"/>
        <w:rPr>
          <w:b/>
          <w:bCs/>
          <w:color w:val="FF0000"/>
          <w:szCs w:val="24"/>
        </w:rPr>
      </w:pPr>
    </w:p>
    <w:p w14:paraId="4D0F7D5B" w14:textId="77777777" w:rsidR="00D83A5A" w:rsidRPr="00EA5918" w:rsidRDefault="00D83A5A" w:rsidP="00D83A5A">
      <w:pPr>
        <w:spacing w:after="0" w:line="360" w:lineRule="auto"/>
        <w:rPr>
          <w:rStyle w:val="SeliteChar"/>
          <w:b/>
          <w:bCs/>
          <w:szCs w:val="24"/>
        </w:rPr>
      </w:pPr>
      <w:r w:rsidRPr="00EA5918">
        <w:rPr>
          <w:b/>
          <w:bCs/>
          <w:szCs w:val="24"/>
        </w:rPr>
        <w:t>Aluehallintoviraston/Valviran luvan myöntämisajankohta</w:t>
      </w:r>
      <w:r w:rsidRPr="00EA5918">
        <w:rPr>
          <w:rStyle w:val="SeliteChar"/>
          <w:b/>
          <w:bCs/>
          <w:iCs/>
          <w:szCs w:val="24"/>
        </w:rPr>
        <w:t>:</w:t>
      </w:r>
    </w:p>
    <w:p w14:paraId="179F8399" w14:textId="71F7AF07" w:rsidR="00D83A5A" w:rsidRDefault="00491ADF" w:rsidP="00491ADF">
      <w:pPr>
        <w:spacing w:after="0" w:line="360" w:lineRule="auto"/>
        <w:ind w:left="-5" w:hanging="10"/>
        <w:rPr>
          <w:rFonts w:eastAsia="Times New Roman" w:cs="Times New Roman"/>
          <w:szCs w:val="24"/>
        </w:rPr>
      </w:pPr>
      <w:r w:rsidRPr="003B69D5">
        <w:rPr>
          <w:rFonts w:eastAsia="Times New Roman" w:cs="Times New Roman"/>
          <w:szCs w:val="24"/>
        </w:rPr>
        <w:t>12.08.1997</w:t>
      </w:r>
      <w:r w:rsidR="0028173F">
        <w:rPr>
          <w:rFonts w:eastAsia="Times New Roman" w:cs="Times New Roman"/>
          <w:szCs w:val="24"/>
        </w:rPr>
        <w:t>;</w:t>
      </w:r>
      <w:r w:rsidRPr="003B69D5">
        <w:rPr>
          <w:rFonts w:eastAsia="Times New Roman" w:cs="Times New Roman"/>
          <w:szCs w:val="24"/>
        </w:rPr>
        <w:t xml:space="preserve"> päätösnumero ISLH-2002-01661/So17 </w:t>
      </w:r>
      <w:r>
        <w:rPr>
          <w:rFonts w:eastAsia="Times New Roman" w:cs="Times New Roman"/>
          <w:szCs w:val="24"/>
        </w:rPr>
        <w:br/>
      </w:r>
      <w:r w:rsidRPr="003B69D5">
        <w:rPr>
          <w:rFonts w:eastAsia="Times New Roman" w:cs="Times New Roman"/>
          <w:szCs w:val="24"/>
        </w:rPr>
        <w:t>9.10.2006; asiakaspaikkojen lisäys</w:t>
      </w:r>
      <w:r>
        <w:rPr>
          <w:rFonts w:eastAsia="Times New Roman" w:cs="Times New Roman"/>
          <w:szCs w:val="24"/>
        </w:rPr>
        <w:br/>
        <w:t>4.11.2025</w:t>
      </w:r>
      <w:r w:rsidR="0028173F">
        <w:rPr>
          <w:rFonts w:eastAsia="Times New Roman" w:cs="Times New Roman"/>
          <w:szCs w:val="24"/>
        </w:rPr>
        <w:t>;</w:t>
      </w:r>
      <w:r>
        <w:rPr>
          <w:rFonts w:eastAsia="Times New Roman" w:cs="Times New Roman"/>
          <w:szCs w:val="24"/>
        </w:rPr>
        <w:t xml:space="preserve"> Dnro ISAVIS/652/2025; henkilöstömäärämuutos 0,6 </w:t>
      </w:r>
      <w:r>
        <w:rPr>
          <w:rFonts w:eastAsia="Times New Roman" w:cs="Times New Roman"/>
          <w:szCs w:val="24"/>
        </w:rPr>
        <w:br/>
        <w:t>ja hallinto-osuuden muutos 0,5</w:t>
      </w:r>
    </w:p>
    <w:p w14:paraId="53D8F77C" w14:textId="77777777" w:rsidR="00491ADF" w:rsidRPr="00B45DCE" w:rsidRDefault="00491ADF" w:rsidP="00491ADF">
      <w:pPr>
        <w:spacing w:after="0" w:line="360" w:lineRule="auto"/>
        <w:ind w:left="-5" w:hanging="10"/>
        <w:rPr>
          <w:rFonts w:cs="Times New Roman"/>
          <w:szCs w:val="24"/>
        </w:rPr>
      </w:pPr>
    </w:p>
    <w:p w14:paraId="5D883F53" w14:textId="77777777" w:rsidR="00D83A5A" w:rsidRDefault="00D83A5A" w:rsidP="00D83A5A">
      <w:pPr>
        <w:spacing w:after="0" w:line="360" w:lineRule="auto"/>
        <w:ind w:left="-5" w:hanging="10"/>
        <w:jc w:val="both"/>
        <w:rPr>
          <w:szCs w:val="24"/>
        </w:rPr>
      </w:pPr>
      <w:r w:rsidRPr="00EA5918">
        <w:rPr>
          <w:b/>
          <w:bCs/>
          <w:szCs w:val="24"/>
        </w:rPr>
        <w:t>Palvelu, johon lupa on myönnetty:</w:t>
      </w:r>
      <w:r w:rsidRPr="00BB247E">
        <w:rPr>
          <w:szCs w:val="24"/>
        </w:rPr>
        <w:t xml:space="preserve"> </w:t>
      </w:r>
    </w:p>
    <w:p w14:paraId="4EF23C93" w14:textId="77777777" w:rsidR="00D83A5A" w:rsidRDefault="00D83A5A" w:rsidP="00D83A5A">
      <w:pPr>
        <w:spacing w:after="0" w:line="360" w:lineRule="auto"/>
        <w:ind w:left="-5" w:hanging="10"/>
        <w:jc w:val="both"/>
        <w:rPr>
          <w:rFonts w:eastAsia="Times New Roman" w:cs="Times New Roman"/>
          <w:szCs w:val="24"/>
        </w:rPr>
      </w:pPr>
      <w:r w:rsidRPr="00BB247E">
        <w:rPr>
          <w:rFonts w:eastAsia="Trebuchet MS" w:cs="Times New Roman"/>
          <w:szCs w:val="24"/>
        </w:rPr>
        <w:t xml:space="preserve">Lupa on myönnetty </w:t>
      </w:r>
      <w:r>
        <w:rPr>
          <w:rFonts w:eastAsia="Times New Roman" w:cs="Times New Roman"/>
          <w:szCs w:val="24"/>
        </w:rPr>
        <w:t>ympärivuorokautiseen</w:t>
      </w:r>
      <w:r w:rsidRPr="00BB247E">
        <w:rPr>
          <w:rFonts w:eastAsia="Times New Roman" w:cs="Times New Roman"/>
          <w:szCs w:val="24"/>
        </w:rPr>
        <w:t xml:space="preserve"> palveluasumi</w:t>
      </w:r>
      <w:r>
        <w:rPr>
          <w:rFonts w:eastAsia="Times New Roman" w:cs="Times New Roman"/>
          <w:szCs w:val="24"/>
        </w:rPr>
        <w:t>se</w:t>
      </w:r>
      <w:r w:rsidRPr="00BB247E">
        <w:rPr>
          <w:rFonts w:eastAsia="Times New Roman" w:cs="Times New Roman"/>
          <w:szCs w:val="24"/>
        </w:rPr>
        <w:t>en</w:t>
      </w:r>
      <w:r>
        <w:rPr>
          <w:rFonts w:eastAsia="Times New Roman" w:cs="Times New Roman"/>
          <w:szCs w:val="24"/>
        </w:rPr>
        <w:t>.</w:t>
      </w:r>
      <w:r w:rsidRPr="00BB247E">
        <w:rPr>
          <w:rFonts w:eastAsia="Times New Roman" w:cs="Times New Roman"/>
          <w:szCs w:val="24"/>
        </w:rPr>
        <w:tab/>
      </w:r>
    </w:p>
    <w:p w14:paraId="3F69B6BD" w14:textId="691B54C4" w:rsidR="00D83A5A" w:rsidRPr="00847227" w:rsidRDefault="002F6170" w:rsidP="002F6170">
      <w:pPr>
        <w:rPr>
          <w:rFonts w:eastAsia="Times New Roman" w:cs="Times New Roman"/>
          <w:szCs w:val="24"/>
        </w:rPr>
      </w:pPr>
      <w:bookmarkStart w:id="4" w:name="_Toc45556426"/>
      <w:r>
        <w:rPr>
          <w:rFonts w:eastAsia="Times New Roman" w:cs="Times New Roman"/>
          <w:szCs w:val="24"/>
        </w:rPr>
        <w:br w:type="page"/>
      </w:r>
      <w:r w:rsidR="00D83A5A" w:rsidRPr="00EA7A3D">
        <w:rPr>
          <w:rFonts w:cstheme="minorHAnsi"/>
          <w:b/>
          <w:bCs/>
          <w:szCs w:val="24"/>
        </w:rPr>
        <w:lastRenderedPageBreak/>
        <w:t>Alihankintana ostetut palvelut ja niiden tuottajat</w:t>
      </w:r>
      <w:bookmarkEnd w:id="4"/>
    </w:p>
    <w:p w14:paraId="559438D1" w14:textId="77777777" w:rsidR="00D83A5A" w:rsidRPr="00EA7A3D" w:rsidRDefault="00D83A5A" w:rsidP="00EA7A3D">
      <w:pPr>
        <w:spacing w:after="0" w:line="360" w:lineRule="auto"/>
        <w:jc w:val="both"/>
        <w:rPr>
          <w:rFonts w:cstheme="minorHAnsi"/>
          <w:b/>
          <w:bCs/>
          <w:szCs w:val="24"/>
        </w:rPr>
      </w:pPr>
    </w:p>
    <w:tbl>
      <w:tblPr>
        <w:tblStyle w:val="TaulukkoRuudukko"/>
        <w:tblW w:w="9630" w:type="dxa"/>
        <w:tblLayout w:type="fixed"/>
        <w:tblLook w:val="04A0" w:firstRow="1" w:lastRow="0" w:firstColumn="1" w:lastColumn="0" w:noHBand="0" w:noVBand="1"/>
      </w:tblPr>
      <w:tblGrid>
        <w:gridCol w:w="4815"/>
        <w:gridCol w:w="4815"/>
      </w:tblGrid>
      <w:tr w:rsidR="00CB2BBF" w:rsidRPr="00EA7A3D" w14:paraId="634E0DF9"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71CFD767" w14:textId="77777777" w:rsidR="00CB2BBF" w:rsidRPr="00EA7A3D" w:rsidRDefault="00CB2BBF" w:rsidP="00EA7A3D">
            <w:pPr>
              <w:spacing w:line="360" w:lineRule="auto"/>
              <w:jc w:val="both"/>
              <w:rPr>
                <w:rFonts w:cstheme="minorHAnsi"/>
                <w:b/>
                <w:bCs/>
                <w:szCs w:val="24"/>
              </w:rPr>
            </w:pPr>
            <w:r w:rsidRPr="00EA7A3D">
              <w:rPr>
                <w:rFonts w:cstheme="minorHAnsi"/>
                <w:b/>
                <w:bCs/>
                <w:szCs w:val="24"/>
              </w:rPr>
              <w:t>Palvelu</w:t>
            </w:r>
          </w:p>
        </w:tc>
        <w:tc>
          <w:tcPr>
            <w:tcW w:w="4815" w:type="dxa"/>
            <w:tcBorders>
              <w:top w:val="single" w:sz="4" w:space="0" w:color="auto"/>
              <w:left w:val="single" w:sz="4" w:space="0" w:color="auto"/>
              <w:bottom w:val="single" w:sz="4" w:space="0" w:color="auto"/>
              <w:right w:val="single" w:sz="4" w:space="0" w:color="auto"/>
            </w:tcBorders>
            <w:hideMark/>
          </w:tcPr>
          <w:p w14:paraId="4D8786E0" w14:textId="77777777" w:rsidR="00CB2BBF" w:rsidRPr="00EA7A3D" w:rsidRDefault="00CB2BBF" w:rsidP="00EA7A3D">
            <w:pPr>
              <w:spacing w:line="360" w:lineRule="auto"/>
              <w:jc w:val="both"/>
              <w:rPr>
                <w:rFonts w:cstheme="minorHAnsi"/>
                <w:b/>
                <w:bCs/>
                <w:szCs w:val="24"/>
              </w:rPr>
            </w:pPr>
            <w:r w:rsidRPr="00EA7A3D">
              <w:rPr>
                <w:rFonts w:cstheme="minorHAnsi"/>
                <w:b/>
                <w:bCs/>
                <w:szCs w:val="24"/>
              </w:rPr>
              <w:t>Palveluntuottaja</w:t>
            </w:r>
          </w:p>
        </w:tc>
      </w:tr>
      <w:tr w:rsidR="00CB2BBF" w:rsidRPr="00EA7A3D" w14:paraId="3804B343"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447AF80D" w14:textId="77777777" w:rsidR="00CB2BBF" w:rsidRPr="00EA7A3D" w:rsidRDefault="00CB2BBF" w:rsidP="00EA7A3D">
            <w:pPr>
              <w:spacing w:line="360" w:lineRule="auto"/>
              <w:jc w:val="both"/>
              <w:rPr>
                <w:rFonts w:cstheme="minorHAnsi"/>
                <w:szCs w:val="24"/>
              </w:rPr>
            </w:pPr>
            <w:r w:rsidRPr="00EA7A3D">
              <w:rPr>
                <w:rFonts w:cstheme="minorHAnsi"/>
                <w:szCs w:val="24"/>
              </w:rPr>
              <w:t>Musiikkiterapia</w:t>
            </w:r>
          </w:p>
        </w:tc>
        <w:tc>
          <w:tcPr>
            <w:tcW w:w="4815" w:type="dxa"/>
            <w:tcBorders>
              <w:top w:val="single" w:sz="4" w:space="0" w:color="auto"/>
              <w:left w:val="single" w:sz="4" w:space="0" w:color="auto"/>
              <w:bottom w:val="single" w:sz="4" w:space="0" w:color="auto"/>
              <w:right w:val="single" w:sz="4" w:space="0" w:color="auto"/>
            </w:tcBorders>
            <w:hideMark/>
          </w:tcPr>
          <w:p w14:paraId="3C8AE875" w14:textId="77777777" w:rsidR="00CB2BBF" w:rsidRPr="00EA7A3D" w:rsidRDefault="00CB2BBF" w:rsidP="00EA7A3D">
            <w:pPr>
              <w:spacing w:line="360" w:lineRule="auto"/>
              <w:jc w:val="both"/>
              <w:rPr>
                <w:rFonts w:cstheme="minorHAnsi"/>
                <w:szCs w:val="24"/>
              </w:rPr>
            </w:pPr>
            <w:r w:rsidRPr="00EA7A3D">
              <w:rPr>
                <w:rFonts w:cstheme="minorHAnsi"/>
                <w:szCs w:val="24"/>
              </w:rPr>
              <w:t>Musiikkipalvelu Affekti Oy</w:t>
            </w:r>
          </w:p>
        </w:tc>
      </w:tr>
      <w:tr w:rsidR="00CB2BBF" w:rsidRPr="00EA7A3D" w14:paraId="225A9773"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275DD441" w14:textId="77777777" w:rsidR="00CB2BBF" w:rsidRPr="00EA7A3D" w:rsidRDefault="00CB2BBF" w:rsidP="00EA7A3D">
            <w:pPr>
              <w:spacing w:line="360" w:lineRule="auto"/>
              <w:jc w:val="both"/>
              <w:rPr>
                <w:rFonts w:cstheme="minorHAnsi"/>
                <w:szCs w:val="24"/>
              </w:rPr>
            </w:pPr>
            <w:r w:rsidRPr="00EA7A3D">
              <w:rPr>
                <w:rFonts w:cstheme="minorHAnsi"/>
                <w:szCs w:val="24"/>
              </w:rPr>
              <w:t>Hoitajakutsujärjestelmä (</w:t>
            </w:r>
            <w:proofErr w:type="spellStart"/>
            <w:r w:rsidRPr="00EA7A3D">
              <w:rPr>
                <w:rFonts w:cstheme="minorHAnsi"/>
                <w:szCs w:val="24"/>
              </w:rPr>
              <w:t>SmoothLite</w:t>
            </w:r>
            <w:proofErr w:type="spellEnd"/>
            <w:r w:rsidRPr="00EA7A3D">
              <w:rPr>
                <w:rFonts w:cstheme="minorHAnsi"/>
                <w:szCs w:val="24"/>
              </w:rPr>
              <w:t>)</w:t>
            </w:r>
          </w:p>
        </w:tc>
        <w:tc>
          <w:tcPr>
            <w:tcW w:w="4815" w:type="dxa"/>
            <w:tcBorders>
              <w:top w:val="single" w:sz="4" w:space="0" w:color="auto"/>
              <w:left w:val="single" w:sz="4" w:space="0" w:color="auto"/>
              <w:bottom w:val="single" w:sz="4" w:space="0" w:color="auto"/>
              <w:right w:val="single" w:sz="4" w:space="0" w:color="auto"/>
            </w:tcBorders>
            <w:hideMark/>
          </w:tcPr>
          <w:p w14:paraId="55A47CF5" w14:textId="77777777" w:rsidR="00CB2BBF" w:rsidRPr="00EA7A3D" w:rsidRDefault="00CB2BBF" w:rsidP="00EA7A3D">
            <w:pPr>
              <w:spacing w:line="360" w:lineRule="auto"/>
              <w:jc w:val="both"/>
              <w:rPr>
                <w:rFonts w:cstheme="minorHAnsi"/>
                <w:szCs w:val="24"/>
              </w:rPr>
            </w:pPr>
            <w:proofErr w:type="spellStart"/>
            <w:r w:rsidRPr="00EA7A3D">
              <w:rPr>
                <w:rFonts w:cstheme="minorHAnsi"/>
                <w:szCs w:val="24"/>
              </w:rPr>
              <w:t>Loihde</w:t>
            </w:r>
            <w:proofErr w:type="spellEnd"/>
            <w:r w:rsidRPr="00EA7A3D">
              <w:rPr>
                <w:rFonts w:cstheme="minorHAnsi"/>
                <w:szCs w:val="24"/>
              </w:rPr>
              <w:t xml:space="preserve"> </w:t>
            </w:r>
          </w:p>
        </w:tc>
      </w:tr>
      <w:tr w:rsidR="00CB2BBF" w:rsidRPr="00EA7A3D" w14:paraId="450C7D38"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0870E575"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Turvallisuuslaitteet </w:t>
            </w:r>
          </w:p>
        </w:tc>
        <w:tc>
          <w:tcPr>
            <w:tcW w:w="4815" w:type="dxa"/>
            <w:tcBorders>
              <w:top w:val="single" w:sz="4" w:space="0" w:color="auto"/>
              <w:left w:val="single" w:sz="4" w:space="0" w:color="auto"/>
              <w:bottom w:val="single" w:sz="4" w:space="0" w:color="auto"/>
              <w:right w:val="single" w:sz="4" w:space="0" w:color="auto"/>
            </w:tcBorders>
            <w:hideMark/>
          </w:tcPr>
          <w:p w14:paraId="6E1F6256"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Turvatalo / Kitee </w:t>
            </w:r>
          </w:p>
        </w:tc>
      </w:tr>
      <w:tr w:rsidR="00CB2BBF" w:rsidRPr="00EA7A3D" w14:paraId="247DCE38"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0B2CB07A" w14:textId="77777777" w:rsidR="00CB2BBF" w:rsidRPr="00EA7A3D" w:rsidRDefault="00CB2BBF" w:rsidP="00EA7A3D">
            <w:pPr>
              <w:spacing w:line="360" w:lineRule="auto"/>
              <w:jc w:val="both"/>
              <w:rPr>
                <w:rFonts w:cstheme="minorHAnsi"/>
                <w:szCs w:val="24"/>
              </w:rPr>
            </w:pPr>
            <w:r w:rsidRPr="00EA7A3D">
              <w:rPr>
                <w:rFonts w:cstheme="minorHAnsi"/>
                <w:szCs w:val="24"/>
              </w:rPr>
              <w:t>Paloturvallisuuslaitteet</w:t>
            </w:r>
          </w:p>
        </w:tc>
        <w:tc>
          <w:tcPr>
            <w:tcW w:w="4815" w:type="dxa"/>
            <w:tcBorders>
              <w:top w:val="single" w:sz="4" w:space="0" w:color="auto"/>
              <w:left w:val="single" w:sz="4" w:space="0" w:color="auto"/>
              <w:bottom w:val="single" w:sz="4" w:space="0" w:color="auto"/>
              <w:right w:val="single" w:sz="4" w:space="0" w:color="auto"/>
            </w:tcBorders>
            <w:hideMark/>
          </w:tcPr>
          <w:p w14:paraId="4C7AF7B6" w14:textId="77777777" w:rsidR="00CB2BBF" w:rsidRPr="00EA7A3D" w:rsidRDefault="00CB2BBF" w:rsidP="00EA7A3D">
            <w:pPr>
              <w:spacing w:line="360" w:lineRule="auto"/>
              <w:jc w:val="both"/>
              <w:rPr>
                <w:rFonts w:cstheme="minorHAnsi"/>
                <w:szCs w:val="24"/>
              </w:rPr>
            </w:pPr>
            <w:r w:rsidRPr="00EA7A3D">
              <w:rPr>
                <w:rFonts w:cstheme="minorHAnsi"/>
                <w:szCs w:val="24"/>
              </w:rPr>
              <w:t>Securitas Technology / Joensuu</w:t>
            </w:r>
          </w:p>
        </w:tc>
      </w:tr>
      <w:tr w:rsidR="00CB2BBF" w:rsidRPr="00EA7A3D" w14:paraId="22F3A7EB" w14:textId="77777777" w:rsidTr="00CB2BBF">
        <w:tc>
          <w:tcPr>
            <w:tcW w:w="4815" w:type="dxa"/>
            <w:tcBorders>
              <w:top w:val="nil"/>
              <w:left w:val="single" w:sz="4" w:space="0" w:color="auto"/>
              <w:bottom w:val="single" w:sz="4" w:space="0" w:color="auto"/>
              <w:right w:val="single" w:sz="4" w:space="0" w:color="auto"/>
            </w:tcBorders>
            <w:hideMark/>
          </w:tcPr>
          <w:p w14:paraId="095D10AA" w14:textId="77777777" w:rsidR="00CB2BBF" w:rsidRPr="00EA7A3D" w:rsidRDefault="00CB2BBF" w:rsidP="00EA7A3D">
            <w:pPr>
              <w:spacing w:line="360" w:lineRule="auto"/>
              <w:jc w:val="both"/>
              <w:rPr>
                <w:rFonts w:cstheme="minorHAnsi"/>
                <w:szCs w:val="24"/>
              </w:rPr>
            </w:pPr>
            <w:r w:rsidRPr="00EA7A3D">
              <w:rPr>
                <w:rFonts w:cstheme="minorHAnsi"/>
                <w:szCs w:val="24"/>
              </w:rPr>
              <w:t>Pesulapalvelut</w:t>
            </w:r>
          </w:p>
        </w:tc>
        <w:tc>
          <w:tcPr>
            <w:tcW w:w="4815" w:type="dxa"/>
            <w:tcBorders>
              <w:top w:val="nil"/>
              <w:left w:val="single" w:sz="4" w:space="0" w:color="auto"/>
              <w:bottom w:val="single" w:sz="4" w:space="0" w:color="auto"/>
              <w:right w:val="single" w:sz="4" w:space="0" w:color="auto"/>
            </w:tcBorders>
            <w:hideMark/>
          </w:tcPr>
          <w:p w14:paraId="525506D3" w14:textId="77777777" w:rsidR="00CB2BBF" w:rsidRPr="00EA7A3D" w:rsidRDefault="00CB2BBF" w:rsidP="00EA7A3D">
            <w:pPr>
              <w:spacing w:line="360" w:lineRule="auto"/>
              <w:jc w:val="both"/>
              <w:rPr>
                <w:rFonts w:cstheme="minorHAnsi"/>
                <w:szCs w:val="24"/>
              </w:rPr>
            </w:pPr>
            <w:r w:rsidRPr="00EA7A3D">
              <w:rPr>
                <w:rFonts w:cstheme="minorHAnsi"/>
                <w:szCs w:val="24"/>
              </w:rPr>
              <w:t>Itä-Suomen tekstiilihuolto</w:t>
            </w:r>
          </w:p>
        </w:tc>
      </w:tr>
      <w:tr w:rsidR="00CB2BBF" w:rsidRPr="00EA7A3D" w14:paraId="3F85DFEA"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787D9EFC" w14:textId="77777777" w:rsidR="00CB2BBF" w:rsidRPr="00EA7A3D" w:rsidRDefault="00CB2BBF" w:rsidP="00EA7A3D">
            <w:pPr>
              <w:spacing w:line="360" w:lineRule="auto"/>
              <w:jc w:val="both"/>
              <w:rPr>
                <w:rFonts w:cstheme="minorHAnsi"/>
                <w:szCs w:val="24"/>
              </w:rPr>
            </w:pPr>
            <w:r w:rsidRPr="00EA7A3D">
              <w:rPr>
                <w:rFonts w:cstheme="minorHAnsi"/>
                <w:szCs w:val="24"/>
              </w:rPr>
              <w:t>Pihahuolto</w:t>
            </w:r>
          </w:p>
        </w:tc>
        <w:tc>
          <w:tcPr>
            <w:tcW w:w="4815" w:type="dxa"/>
            <w:tcBorders>
              <w:top w:val="single" w:sz="4" w:space="0" w:color="auto"/>
              <w:left w:val="single" w:sz="4" w:space="0" w:color="auto"/>
              <w:bottom w:val="single" w:sz="4" w:space="0" w:color="auto"/>
              <w:right w:val="single" w:sz="4" w:space="0" w:color="auto"/>
            </w:tcBorders>
            <w:hideMark/>
          </w:tcPr>
          <w:p w14:paraId="064927BB" w14:textId="77777777" w:rsidR="00CB2BBF" w:rsidRPr="00EA7A3D" w:rsidRDefault="00CB2BBF" w:rsidP="00EA7A3D">
            <w:pPr>
              <w:spacing w:line="360" w:lineRule="auto"/>
              <w:jc w:val="both"/>
              <w:rPr>
                <w:rFonts w:cstheme="minorHAnsi"/>
                <w:szCs w:val="24"/>
              </w:rPr>
            </w:pPr>
            <w:r w:rsidRPr="00EA7A3D">
              <w:rPr>
                <w:rFonts w:cstheme="minorHAnsi"/>
                <w:szCs w:val="24"/>
              </w:rPr>
              <w:t>PK-huolto Hammaslahti</w:t>
            </w:r>
          </w:p>
        </w:tc>
      </w:tr>
      <w:tr w:rsidR="00CB2BBF" w:rsidRPr="00EA7A3D" w14:paraId="272B9D3C" w14:textId="77777777" w:rsidTr="00CB2BBF">
        <w:tc>
          <w:tcPr>
            <w:tcW w:w="4815" w:type="dxa"/>
            <w:tcBorders>
              <w:top w:val="nil"/>
              <w:left w:val="single" w:sz="4" w:space="0" w:color="auto"/>
              <w:bottom w:val="single" w:sz="4" w:space="0" w:color="auto"/>
              <w:right w:val="single" w:sz="4" w:space="0" w:color="auto"/>
            </w:tcBorders>
            <w:hideMark/>
          </w:tcPr>
          <w:p w14:paraId="67778D47"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Tietokoneiden huolto </w:t>
            </w:r>
          </w:p>
        </w:tc>
        <w:tc>
          <w:tcPr>
            <w:tcW w:w="4815" w:type="dxa"/>
            <w:tcBorders>
              <w:top w:val="nil"/>
              <w:left w:val="single" w:sz="4" w:space="0" w:color="auto"/>
              <w:bottom w:val="single" w:sz="4" w:space="0" w:color="auto"/>
              <w:right w:val="single" w:sz="4" w:space="0" w:color="auto"/>
            </w:tcBorders>
            <w:hideMark/>
          </w:tcPr>
          <w:p w14:paraId="7073D7D3" w14:textId="77777777" w:rsidR="00CB2BBF" w:rsidRPr="00EA7A3D" w:rsidRDefault="00CB2BBF" w:rsidP="00EA7A3D">
            <w:pPr>
              <w:spacing w:line="360" w:lineRule="auto"/>
              <w:jc w:val="both"/>
              <w:rPr>
                <w:rFonts w:cstheme="minorHAnsi"/>
                <w:szCs w:val="24"/>
              </w:rPr>
            </w:pPr>
            <w:r w:rsidRPr="00EA7A3D">
              <w:rPr>
                <w:rFonts w:cstheme="minorHAnsi"/>
                <w:szCs w:val="24"/>
              </w:rPr>
              <w:t>MarskiData</w:t>
            </w:r>
          </w:p>
        </w:tc>
      </w:tr>
      <w:tr w:rsidR="00CB2BBF" w:rsidRPr="00EA7A3D" w14:paraId="3922B150" w14:textId="77777777" w:rsidTr="00CB2BBF">
        <w:tc>
          <w:tcPr>
            <w:tcW w:w="4815" w:type="dxa"/>
            <w:tcBorders>
              <w:top w:val="nil"/>
              <w:left w:val="single" w:sz="4" w:space="0" w:color="auto"/>
              <w:bottom w:val="single" w:sz="4" w:space="0" w:color="auto"/>
              <w:right w:val="single" w:sz="4" w:space="0" w:color="auto"/>
            </w:tcBorders>
            <w:hideMark/>
          </w:tcPr>
          <w:p w14:paraId="4F3BC9B5"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Tietosuojapalvelut </w:t>
            </w:r>
          </w:p>
        </w:tc>
        <w:tc>
          <w:tcPr>
            <w:tcW w:w="4815" w:type="dxa"/>
            <w:tcBorders>
              <w:top w:val="nil"/>
              <w:left w:val="single" w:sz="4" w:space="0" w:color="auto"/>
              <w:bottom w:val="single" w:sz="4" w:space="0" w:color="auto"/>
              <w:right w:val="single" w:sz="4" w:space="0" w:color="auto"/>
            </w:tcBorders>
            <w:hideMark/>
          </w:tcPr>
          <w:p w14:paraId="43B60676" w14:textId="77777777" w:rsidR="00CB2BBF" w:rsidRPr="00EA7A3D" w:rsidRDefault="00CB2BBF" w:rsidP="00EA7A3D">
            <w:pPr>
              <w:spacing w:line="360" w:lineRule="auto"/>
              <w:jc w:val="both"/>
              <w:rPr>
                <w:rFonts w:cstheme="minorHAnsi"/>
                <w:szCs w:val="24"/>
              </w:rPr>
            </w:pPr>
            <w:r w:rsidRPr="00EA7A3D">
              <w:rPr>
                <w:rFonts w:cstheme="minorHAnsi"/>
                <w:szCs w:val="24"/>
              </w:rPr>
              <w:t>D-</w:t>
            </w:r>
            <w:proofErr w:type="spellStart"/>
            <w:r w:rsidRPr="00EA7A3D">
              <w:rPr>
                <w:rFonts w:cstheme="minorHAnsi"/>
                <w:szCs w:val="24"/>
              </w:rPr>
              <w:t>Fence</w:t>
            </w:r>
            <w:proofErr w:type="spellEnd"/>
            <w:r w:rsidRPr="00EA7A3D">
              <w:rPr>
                <w:rFonts w:cstheme="minorHAnsi"/>
                <w:szCs w:val="24"/>
              </w:rPr>
              <w:t xml:space="preserve"> Oy</w:t>
            </w:r>
          </w:p>
        </w:tc>
      </w:tr>
    </w:tbl>
    <w:p w14:paraId="3486B78E" w14:textId="77777777" w:rsidR="00847227" w:rsidRPr="00EA7A3D" w:rsidRDefault="00847227" w:rsidP="00EA7A3D">
      <w:pPr>
        <w:spacing w:after="0" w:line="360" w:lineRule="auto"/>
        <w:jc w:val="both"/>
        <w:rPr>
          <w:rFonts w:cstheme="minorHAnsi"/>
          <w:b/>
          <w:bCs/>
          <w:szCs w:val="24"/>
        </w:rPr>
      </w:pPr>
    </w:p>
    <w:p w14:paraId="41036321" w14:textId="77777777" w:rsidR="00D83A5A" w:rsidRPr="00EA7A3D" w:rsidRDefault="00D83A5A" w:rsidP="00EA7A3D">
      <w:pPr>
        <w:spacing w:after="0" w:line="360" w:lineRule="auto"/>
        <w:ind w:left="-5" w:hanging="10"/>
        <w:jc w:val="both"/>
        <w:rPr>
          <w:rFonts w:cstheme="minorHAnsi"/>
          <w:b/>
          <w:bCs/>
          <w:szCs w:val="24"/>
        </w:rPr>
      </w:pPr>
      <w:r w:rsidRPr="00EA7A3D">
        <w:rPr>
          <w:rFonts w:cstheme="minorHAnsi"/>
          <w:b/>
          <w:bCs/>
          <w:szCs w:val="24"/>
        </w:rPr>
        <w:t xml:space="preserve">Ostopalvelujen tuottajat: </w:t>
      </w:r>
    </w:p>
    <w:p w14:paraId="0909557E" w14:textId="77777777" w:rsidR="003603EF" w:rsidRPr="00EA7A3D" w:rsidRDefault="003603EF" w:rsidP="00EA7A3D">
      <w:pPr>
        <w:spacing w:after="0" w:line="360" w:lineRule="auto"/>
        <w:ind w:left="-5" w:hanging="10"/>
        <w:jc w:val="both"/>
        <w:rPr>
          <w:rFonts w:cstheme="minorHAnsi"/>
          <w:b/>
          <w:bCs/>
          <w:szCs w:val="24"/>
        </w:rPr>
      </w:pPr>
    </w:p>
    <w:p w14:paraId="6CCAA114" w14:textId="1F6A3E14" w:rsidR="00D83A5A" w:rsidRPr="00EA7A3D" w:rsidRDefault="00D83A5A" w:rsidP="00EA7A3D">
      <w:pPr>
        <w:spacing w:after="0" w:line="360" w:lineRule="auto"/>
        <w:ind w:left="-5" w:hanging="10"/>
        <w:rPr>
          <w:rFonts w:eastAsia="Trebuchet MS" w:cstheme="minorHAnsi"/>
          <w:bCs/>
          <w:szCs w:val="24"/>
        </w:rPr>
      </w:pPr>
      <w:r w:rsidRPr="00EA7A3D">
        <w:rPr>
          <w:rFonts w:cstheme="minorHAnsi"/>
          <w:szCs w:val="24"/>
        </w:rPr>
        <w:t xml:space="preserve">Hoitokoti arvostaa pitkäaikaisia yhteistyökumppaneita. Valintaan vaikuttavat palvelunantajan luotettavuus sekä pysyvyys. </w:t>
      </w:r>
      <w:r w:rsidRPr="00EA7A3D">
        <w:rPr>
          <w:rFonts w:eastAsia="Trebuchet MS" w:cstheme="minorHAnsi"/>
          <w:bCs/>
          <w:szCs w:val="24"/>
        </w:rPr>
        <w:t>Palvelukokonaisuudesta vastaava palveluntuottaja vastaa alihankintana tuotettujen palvelujen laadusta.</w:t>
      </w:r>
      <w:r w:rsidRPr="00EA7A3D">
        <w:rPr>
          <w:rFonts w:eastAsia="Trebuchet MS" w:cstheme="minorHAnsi"/>
          <w:bCs/>
          <w:szCs w:val="24"/>
        </w:rPr>
        <w:tab/>
      </w:r>
      <w:r w:rsidRPr="00EA7A3D">
        <w:rPr>
          <w:rFonts w:eastAsia="Trebuchet MS" w:cstheme="minorHAnsi"/>
          <w:bCs/>
          <w:szCs w:val="24"/>
        </w:rPr>
        <w:tab/>
      </w:r>
    </w:p>
    <w:p w14:paraId="39FECA2C" w14:textId="07D761AB" w:rsidR="00D83A5A" w:rsidRPr="00EA7A3D" w:rsidRDefault="00D83A5A" w:rsidP="00EA7A3D">
      <w:pPr>
        <w:spacing w:after="0" w:line="360" w:lineRule="auto"/>
        <w:ind w:left="-5" w:hanging="10"/>
        <w:jc w:val="both"/>
        <w:rPr>
          <w:rFonts w:cstheme="minorHAnsi"/>
          <w:color w:val="FF0000"/>
          <w:szCs w:val="24"/>
        </w:rPr>
      </w:pPr>
      <w:r w:rsidRPr="00EA7A3D">
        <w:rPr>
          <w:rFonts w:eastAsia="Trebuchet MS" w:cstheme="minorHAnsi"/>
          <w:bCs/>
          <w:szCs w:val="24"/>
        </w:rPr>
        <w:tab/>
      </w:r>
      <w:r w:rsidRPr="00EA7A3D">
        <w:rPr>
          <w:rFonts w:eastAsia="Trebuchet MS" w:cstheme="minorHAnsi"/>
          <w:bCs/>
          <w:szCs w:val="24"/>
        </w:rPr>
        <w:tab/>
      </w:r>
      <w:r w:rsidRPr="00EA7A3D">
        <w:rPr>
          <w:rFonts w:eastAsia="Trebuchet MS" w:cstheme="minorHAnsi"/>
          <w:bCs/>
          <w:szCs w:val="24"/>
        </w:rPr>
        <w:tab/>
      </w:r>
      <w:r w:rsidRPr="00EA7A3D">
        <w:rPr>
          <w:rFonts w:eastAsia="Trebuchet MS" w:cstheme="minorHAnsi"/>
          <w:bCs/>
          <w:szCs w:val="24"/>
        </w:rPr>
        <w:tab/>
      </w:r>
      <w:r w:rsidRPr="00EA7A3D">
        <w:rPr>
          <w:rFonts w:eastAsia="Trebuchet MS" w:cstheme="minorHAnsi"/>
          <w:bCs/>
          <w:szCs w:val="24"/>
        </w:rPr>
        <w:tab/>
        <w:t xml:space="preserve">  </w:t>
      </w:r>
    </w:p>
    <w:p w14:paraId="7E9EC403" w14:textId="77777777" w:rsidR="00D83A5A" w:rsidRPr="00EA7A3D" w:rsidRDefault="00D83A5A" w:rsidP="00EA7A3D">
      <w:pPr>
        <w:spacing w:after="0" w:line="360" w:lineRule="auto"/>
        <w:jc w:val="both"/>
        <w:rPr>
          <w:rFonts w:cstheme="minorHAnsi"/>
          <w:b/>
          <w:bCs/>
          <w:szCs w:val="24"/>
        </w:rPr>
      </w:pPr>
      <w:r w:rsidRPr="00EA7A3D">
        <w:rPr>
          <w:rFonts w:cstheme="minorHAnsi"/>
          <w:b/>
          <w:bCs/>
          <w:szCs w:val="24"/>
        </w:rPr>
        <w:t>Miten palveluntuottaja varmistaa ostopalvelujen laadun ja asiakasturvallisuuden?</w:t>
      </w:r>
    </w:p>
    <w:p w14:paraId="0A7AC12E" w14:textId="77777777" w:rsidR="003603EF" w:rsidRPr="00EA7A3D" w:rsidRDefault="003603EF" w:rsidP="00EA7A3D">
      <w:pPr>
        <w:spacing w:after="0" w:line="360" w:lineRule="auto"/>
        <w:jc w:val="both"/>
        <w:rPr>
          <w:rFonts w:cstheme="minorHAnsi"/>
          <w:b/>
          <w:bCs/>
          <w:szCs w:val="24"/>
        </w:rPr>
      </w:pPr>
    </w:p>
    <w:p w14:paraId="2BD2929D" w14:textId="77777777" w:rsidR="00D83A5A" w:rsidRPr="00EA7A3D" w:rsidRDefault="00D83A5A" w:rsidP="00EA7A3D">
      <w:pPr>
        <w:spacing w:after="0" w:line="360" w:lineRule="auto"/>
        <w:jc w:val="both"/>
        <w:rPr>
          <w:rFonts w:cstheme="minorHAnsi"/>
          <w:szCs w:val="24"/>
        </w:rPr>
      </w:pPr>
      <w:r w:rsidRPr="00EA7A3D">
        <w:rPr>
          <w:rFonts w:cstheme="minorHAnsi"/>
          <w:szCs w:val="24"/>
        </w:rPr>
        <w:t xml:space="preserve">Omavalvontaa toteutetaan jatkuvana. Sopimuksella ulkopuolisen palvelutuottajan tulee sitoutua hankkijan asettamaan vaatimustasoon. </w:t>
      </w:r>
      <w:r w:rsidRPr="00EA7A3D">
        <w:rPr>
          <w:rFonts w:cstheme="minorHAnsi"/>
          <w:szCs w:val="24"/>
        </w:rPr>
        <w:tab/>
        <w:t xml:space="preserve"> </w:t>
      </w:r>
    </w:p>
    <w:p w14:paraId="484F5DB0" w14:textId="77777777" w:rsidR="00D83A5A" w:rsidRPr="00EA7A3D" w:rsidRDefault="00D83A5A" w:rsidP="00EA7A3D">
      <w:pPr>
        <w:spacing w:after="0" w:line="360" w:lineRule="auto"/>
        <w:jc w:val="both"/>
        <w:rPr>
          <w:rFonts w:cstheme="minorHAnsi"/>
          <w:szCs w:val="24"/>
        </w:rPr>
      </w:pPr>
      <w:r w:rsidRPr="00EA7A3D">
        <w:rPr>
          <w:rFonts w:cstheme="minorHAnsi"/>
          <w:szCs w:val="24"/>
        </w:rPr>
        <w:tab/>
        <w:t xml:space="preserve"> </w:t>
      </w:r>
      <w:r w:rsidRPr="00EA7A3D">
        <w:rPr>
          <w:rFonts w:cstheme="minorHAnsi"/>
          <w:szCs w:val="24"/>
        </w:rPr>
        <w:tab/>
      </w:r>
      <w:r w:rsidRPr="00EA7A3D">
        <w:rPr>
          <w:rFonts w:cstheme="minorHAnsi"/>
          <w:szCs w:val="24"/>
        </w:rPr>
        <w:tab/>
      </w:r>
    </w:p>
    <w:p w14:paraId="27C9FBCF" w14:textId="77777777" w:rsidR="00D83A5A" w:rsidRPr="00EA7A3D" w:rsidRDefault="00D83A5A" w:rsidP="00EA7A3D">
      <w:pPr>
        <w:spacing w:after="0" w:line="360" w:lineRule="auto"/>
        <w:jc w:val="both"/>
        <w:rPr>
          <w:rFonts w:cstheme="minorHAnsi"/>
          <w:b/>
          <w:bCs/>
          <w:szCs w:val="24"/>
        </w:rPr>
      </w:pPr>
      <w:r w:rsidRPr="00EA7A3D">
        <w:rPr>
          <w:rFonts w:cstheme="minorHAnsi"/>
          <w:b/>
          <w:bCs/>
          <w:szCs w:val="24"/>
        </w:rPr>
        <w:t>Onko alihankintana tuottavilta palveluntuottajilta vaadittu omavalvontasuunnitelmat?</w:t>
      </w:r>
    </w:p>
    <w:p w14:paraId="3272F1B1" w14:textId="77777777" w:rsidR="003603EF" w:rsidRPr="00EA7A3D" w:rsidRDefault="003603EF" w:rsidP="00EA7A3D">
      <w:pPr>
        <w:spacing w:after="0" w:line="360" w:lineRule="auto"/>
        <w:jc w:val="both"/>
        <w:rPr>
          <w:rFonts w:cstheme="minorHAnsi"/>
          <w:b/>
          <w:bCs/>
          <w:szCs w:val="24"/>
        </w:rPr>
      </w:pPr>
    </w:p>
    <w:p w14:paraId="0ACE09FF" w14:textId="77777777" w:rsidR="00D83A5A" w:rsidRPr="00EA7A3D" w:rsidRDefault="00D83A5A" w:rsidP="00EA7A3D">
      <w:pPr>
        <w:tabs>
          <w:tab w:val="left" w:pos="1304"/>
          <w:tab w:val="left" w:pos="2745"/>
        </w:tabs>
        <w:spacing w:after="0" w:line="360" w:lineRule="auto"/>
        <w:jc w:val="both"/>
        <w:rPr>
          <w:rFonts w:cstheme="minorHAnsi"/>
          <w:szCs w:val="24"/>
        </w:rPr>
      </w:pPr>
      <w:r w:rsidRPr="00EA7A3D">
        <w:rPr>
          <w:rFonts w:cstheme="minorHAnsi"/>
          <w:szCs w:val="24"/>
        </w:rPr>
        <w:fldChar w:fldCharType="begin">
          <w:ffData>
            <w:name w:val="Kyllä"/>
            <w:enabled/>
            <w:calcOnExit w:val="0"/>
            <w:checkBox>
              <w:sizeAuto/>
              <w:default w:val="0"/>
            </w:checkBox>
          </w:ffData>
        </w:fldChar>
      </w:r>
      <w:r w:rsidRPr="00EA7A3D">
        <w:rPr>
          <w:rFonts w:cstheme="minorHAnsi"/>
          <w:szCs w:val="24"/>
        </w:rPr>
        <w:instrText xml:space="preserve"> FORMCHECKBOX </w:instrText>
      </w:r>
      <w:r w:rsidRPr="00EA7A3D">
        <w:rPr>
          <w:rFonts w:cstheme="minorHAnsi"/>
          <w:szCs w:val="24"/>
        </w:rPr>
      </w:r>
      <w:r w:rsidRPr="00EA7A3D">
        <w:rPr>
          <w:rFonts w:cstheme="minorHAnsi"/>
          <w:szCs w:val="24"/>
        </w:rPr>
        <w:fldChar w:fldCharType="separate"/>
      </w:r>
      <w:r w:rsidRPr="00EA7A3D">
        <w:rPr>
          <w:rFonts w:cstheme="minorHAnsi"/>
          <w:szCs w:val="24"/>
        </w:rPr>
        <w:fldChar w:fldCharType="end"/>
      </w:r>
      <w:r w:rsidRPr="00EA7A3D">
        <w:rPr>
          <w:rFonts w:cstheme="minorHAnsi"/>
          <w:szCs w:val="24"/>
        </w:rPr>
        <w:t xml:space="preserve"> Kyllä</w:t>
      </w:r>
      <w:r w:rsidRPr="00EA7A3D">
        <w:rPr>
          <w:rFonts w:cstheme="minorHAnsi"/>
          <w:szCs w:val="24"/>
        </w:rPr>
        <w:tab/>
      </w:r>
      <w:r w:rsidRPr="00EA7A3D">
        <w:rPr>
          <w:rFonts w:cstheme="minorHAnsi"/>
          <w:szCs w:val="24"/>
        </w:rPr>
        <w:fldChar w:fldCharType="begin">
          <w:ffData>
            <w:name w:val="Ei"/>
            <w:enabled/>
            <w:calcOnExit w:val="0"/>
            <w:checkBox>
              <w:sizeAuto/>
              <w:default w:val="1"/>
            </w:checkBox>
          </w:ffData>
        </w:fldChar>
      </w:r>
      <w:bookmarkStart w:id="5" w:name="Ei"/>
      <w:r w:rsidRPr="00EA7A3D">
        <w:rPr>
          <w:rFonts w:cstheme="minorHAnsi"/>
          <w:szCs w:val="24"/>
        </w:rPr>
        <w:instrText xml:space="preserve"> FORMCHECKBOX </w:instrText>
      </w:r>
      <w:r w:rsidRPr="00EA7A3D">
        <w:rPr>
          <w:rFonts w:cstheme="minorHAnsi"/>
          <w:szCs w:val="24"/>
        </w:rPr>
      </w:r>
      <w:r w:rsidRPr="00EA7A3D">
        <w:rPr>
          <w:rFonts w:cstheme="minorHAnsi"/>
          <w:szCs w:val="24"/>
        </w:rPr>
        <w:fldChar w:fldCharType="separate"/>
      </w:r>
      <w:r w:rsidRPr="00EA7A3D">
        <w:rPr>
          <w:rFonts w:cstheme="minorHAnsi"/>
          <w:szCs w:val="24"/>
        </w:rPr>
        <w:fldChar w:fldCharType="end"/>
      </w:r>
      <w:bookmarkEnd w:id="5"/>
      <w:r w:rsidRPr="00EA7A3D">
        <w:rPr>
          <w:rFonts w:cstheme="minorHAnsi"/>
          <w:szCs w:val="24"/>
        </w:rPr>
        <w:t xml:space="preserve"> Ei</w:t>
      </w:r>
      <w:bookmarkStart w:id="6" w:name="_Toc45556427"/>
    </w:p>
    <w:p w14:paraId="218AB669" w14:textId="77777777" w:rsidR="00387260" w:rsidRDefault="00387260" w:rsidP="00EA7A3D">
      <w:pPr>
        <w:spacing w:after="0" w:line="360" w:lineRule="auto"/>
        <w:jc w:val="both"/>
        <w:rPr>
          <w:rFonts w:cstheme="minorHAnsi"/>
          <w:szCs w:val="24"/>
        </w:rPr>
      </w:pPr>
    </w:p>
    <w:p w14:paraId="0E932861" w14:textId="77777777" w:rsidR="00847227" w:rsidRDefault="00847227" w:rsidP="00EA7A3D">
      <w:pPr>
        <w:spacing w:after="0" w:line="360" w:lineRule="auto"/>
        <w:jc w:val="both"/>
        <w:rPr>
          <w:rFonts w:cstheme="minorHAnsi"/>
          <w:szCs w:val="24"/>
        </w:rPr>
      </w:pPr>
    </w:p>
    <w:p w14:paraId="6FEA30EA" w14:textId="77777777" w:rsidR="00847227" w:rsidRDefault="00847227" w:rsidP="00EA7A3D">
      <w:pPr>
        <w:spacing w:after="0" w:line="360" w:lineRule="auto"/>
        <w:jc w:val="both"/>
        <w:rPr>
          <w:rFonts w:cstheme="minorHAnsi"/>
          <w:szCs w:val="24"/>
        </w:rPr>
      </w:pPr>
    </w:p>
    <w:p w14:paraId="2ED18F70" w14:textId="77777777" w:rsidR="00847227" w:rsidRDefault="00847227" w:rsidP="00EA7A3D">
      <w:pPr>
        <w:spacing w:after="0" w:line="360" w:lineRule="auto"/>
        <w:jc w:val="both"/>
        <w:rPr>
          <w:rFonts w:cstheme="minorHAnsi"/>
          <w:szCs w:val="24"/>
        </w:rPr>
      </w:pPr>
    </w:p>
    <w:p w14:paraId="01A0752A" w14:textId="77777777" w:rsidR="00847227" w:rsidRDefault="00847227" w:rsidP="00EA7A3D">
      <w:pPr>
        <w:spacing w:after="0" w:line="360" w:lineRule="auto"/>
        <w:jc w:val="both"/>
        <w:rPr>
          <w:rFonts w:cstheme="minorHAnsi"/>
          <w:szCs w:val="24"/>
        </w:rPr>
      </w:pPr>
    </w:p>
    <w:p w14:paraId="47125F1D" w14:textId="77777777" w:rsidR="00B73496" w:rsidRDefault="00B73496" w:rsidP="00EA7A3D">
      <w:pPr>
        <w:spacing w:after="0" w:line="360" w:lineRule="auto"/>
        <w:jc w:val="both"/>
        <w:rPr>
          <w:rFonts w:cstheme="minorHAnsi"/>
          <w:szCs w:val="24"/>
        </w:rPr>
      </w:pPr>
    </w:p>
    <w:p w14:paraId="0064E13C" w14:textId="77777777" w:rsidR="00B73496" w:rsidRPr="00EA7A3D" w:rsidRDefault="00B73496" w:rsidP="00EA7A3D">
      <w:pPr>
        <w:spacing w:after="0" w:line="360" w:lineRule="auto"/>
        <w:jc w:val="both"/>
        <w:rPr>
          <w:rFonts w:cstheme="minorHAnsi"/>
          <w:szCs w:val="24"/>
        </w:rPr>
      </w:pPr>
    </w:p>
    <w:p w14:paraId="1EAD1390" w14:textId="77777777" w:rsidR="00847227" w:rsidRPr="00075121" w:rsidRDefault="00847227" w:rsidP="00075121">
      <w:pPr>
        <w:rPr>
          <w:b/>
          <w:bCs/>
        </w:rPr>
      </w:pPr>
      <w:r w:rsidRPr="00075121">
        <w:rPr>
          <w:b/>
          <w:bCs/>
        </w:rPr>
        <w:lastRenderedPageBreak/>
        <w:t xml:space="preserve">Viranomaishyväksynnät ja viimeksi suoritetut tarkastukset/valvontakäynnit </w:t>
      </w:r>
    </w:p>
    <w:p w14:paraId="70D4408B" w14:textId="77777777" w:rsidR="00847227" w:rsidRPr="00EA7A3D" w:rsidRDefault="00847227" w:rsidP="00847227">
      <w:pPr>
        <w:spacing w:after="0" w:line="360" w:lineRule="auto"/>
        <w:jc w:val="both"/>
        <w:rPr>
          <w:rFonts w:cstheme="minorHAnsi"/>
          <w:b/>
          <w:bCs/>
          <w:szCs w:val="24"/>
        </w:rPr>
      </w:pPr>
      <w:r w:rsidRPr="00EA7A3D">
        <w:rPr>
          <w:rFonts w:cstheme="minorHAnsi"/>
          <w:b/>
          <w:bCs/>
          <w:szCs w:val="24"/>
        </w:rPr>
        <w:t xml:space="preserve"> </w:t>
      </w:r>
    </w:p>
    <w:p w14:paraId="19BD0E68" w14:textId="77777777" w:rsidR="00847227" w:rsidRPr="00BE7001" w:rsidRDefault="00847227" w:rsidP="003B0EAB">
      <w:pPr>
        <w:pStyle w:val="Luettelokappale"/>
        <w:numPr>
          <w:ilvl w:val="0"/>
          <w:numId w:val="15"/>
        </w:numPr>
        <w:spacing w:after="0" w:line="360" w:lineRule="auto"/>
        <w:rPr>
          <w:rFonts w:eastAsiaTheme="majorEastAsia" w:cstheme="minorHAnsi"/>
          <w:b/>
          <w:bCs/>
          <w:szCs w:val="24"/>
        </w:rPr>
      </w:pPr>
      <w:r w:rsidRPr="00EA7A3D">
        <w:rPr>
          <w:rFonts w:eastAsiaTheme="majorEastAsia" w:cstheme="minorHAnsi"/>
          <w:szCs w:val="24"/>
        </w:rPr>
        <w:t xml:space="preserve">Palotarkastus </w:t>
      </w:r>
      <w:r w:rsidRPr="00EA7A3D">
        <w:rPr>
          <w:rFonts w:cstheme="minorHAnsi"/>
          <w:szCs w:val="24"/>
        </w:rPr>
        <w:t xml:space="preserve">19.6.2025 </w:t>
      </w:r>
    </w:p>
    <w:p w14:paraId="04DE73A4" w14:textId="3234ED01" w:rsidR="00847227" w:rsidRPr="00EA7A3D" w:rsidRDefault="00847227" w:rsidP="003B0EAB">
      <w:pPr>
        <w:pStyle w:val="Luettelokappale"/>
        <w:numPr>
          <w:ilvl w:val="1"/>
          <w:numId w:val="15"/>
        </w:numPr>
        <w:spacing w:after="0" w:line="360" w:lineRule="auto"/>
        <w:rPr>
          <w:rFonts w:eastAsiaTheme="majorEastAsia" w:cstheme="minorHAnsi"/>
          <w:b/>
          <w:bCs/>
          <w:szCs w:val="24"/>
        </w:rPr>
      </w:pPr>
      <w:r w:rsidRPr="00BE7001">
        <w:rPr>
          <w:rFonts w:cstheme="minorHAnsi"/>
          <w:b/>
          <w:bCs/>
          <w:szCs w:val="24"/>
        </w:rPr>
        <w:t>Keskeiset havainnot tarkastuksessa:</w:t>
      </w:r>
      <w:r>
        <w:rPr>
          <w:rFonts w:cstheme="minorHAnsi"/>
          <w:szCs w:val="24"/>
        </w:rPr>
        <w:t xml:space="preserve"> Vuosittain keittiön </w:t>
      </w:r>
      <w:proofErr w:type="spellStart"/>
      <w:r>
        <w:rPr>
          <w:rFonts w:cstheme="minorHAnsi"/>
          <w:szCs w:val="24"/>
        </w:rPr>
        <w:t>huuvan</w:t>
      </w:r>
      <w:proofErr w:type="spellEnd"/>
      <w:r w:rsidR="00947238">
        <w:rPr>
          <w:rFonts w:cstheme="minorHAnsi"/>
          <w:szCs w:val="24"/>
        </w:rPr>
        <w:t xml:space="preserve"> </w:t>
      </w:r>
      <w:r>
        <w:rPr>
          <w:rFonts w:cstheme="minorHAnsi"/>
          <w:szCs w:val="24"/>
        </w:rPr>
        <w:t xml:space="preserve">puhdistus tehtävä. Palotarkastuksessa kiinnitetty myös huomiota putkilukon uusimiseen, tämä tehty. </w:t>
      </w:r>
    </w:p>
    <w:p w14:paraId="65071578" w14:textId="77777777" w:rsidR="00847227" w:rsidRPr="00BE7001" w:rsidRDefault="00847227" w:rsidP="003B0EAB">
      <w:pPr>
        <w:pStyle w:val="Luettelokappale"/>
        <w:numPr>
          <w:ilvl w:val="0"/>
          <w:numId w:val="15"/>
        </w:numPr>
        <w:spacing w:after="0" w:line="360" w:lineRule="auto"/>
        <w:rPr>
          <w:rFonts w:eastAsiaTheme="majorEastAsia" w:cstheme="minorHAnsi"/>
          <w:b/>
          <w:bCs/>
          <w:szCs w:val="24"/>
        </w:rPr>
      </w:pPr>
      <w:r w:rsidRPr="00EA7A3D">
        <w:rPr>
          <w:rFonts w:cstheme="minorHAnsi"/>
          <w:szCs w:val="24"/>
        </w:rPr>
        <w:t>Terveystarkastaja/Oiva-raportti 15.5.2025</w:t>
      </w:r>
    </w:p>
    <w:p w14:paraId="5BCF93F4" w14:textId="77777777" w:rsidR="00847227" w:rsidRPr="00EA7A3D" w:rsidRDefault="00847227" w:rsidP="003B0EAB">
      <w:pPr>
        <w:pStyle w:val="Luettelokappale"/>
        <w:numPr>
          <w:ilvl w:val="1"/>
          <w:numId w:val="15"/>
        </w:numPr>
        <w:spacing w:after="0" w:line="360" w:lineRule="auto"/>
        <w:rPr>
          <w:rFonts w:eastAsiaTheme="majorEastAsia" w:cstheme="minorHAnsi"/>
          <w:b/>
          <w:bCs/>
          <w:szCs w:val="24"/>
        </w:rPr>
      </w:pPr>
      <w:r w:rsidRPr="00BE7001">
        <w:rPr>
          <w:rFonts w:cstheme="minorHAnsi"/>
          <w:b/>
          <w:bCs/>
          <w:szCs w:val="24"/>
        </w:rPr>
        <w:t>Keskeiset havainnot tarkastuksessa:</w:t>
      </w:r>
      <w:r>
        <w:rPr>
          <w:rFonts w:cstheme="minorHAnsi"/>
          <w:b/>
          <w:bCs/>
          <w:szCs w:val="24"/>
        </w:rPr>
        <w:t xml:space="preserve"> </w:t>
      </w:r>
      <w:r>
        <w:rPr>
          <w:rFonts w:cstheme="minorHAnsi"/>
          <w:szCs w:val="24"/>
        </w:rPr>
        <w:t xml:space="preserve">Tarkastuksessa kiinnitetty huomiota vaatehuoneessa sijaitseviin pakastimiin. Pakastimet siirretty keittiötiloihin, remontin myötä, tarkastuksen jälkeen. Muutoin Oiva-raportissa kaikki kohdat A-luokkaa. </w:t>
      </w:r>
    </w:p>
    <w:p w14:paraId="456BDF0B" w14:textId="7DB62C3D" w:rsidR="00847227" w:rsidRPr="00BE7001" w:rsidRDefault="0028173F" w:rsidP="003B0EAB">
      <w:pPr>
        <w:pStyle w:val="Luettelokappale"/>
        <w:numPr>
          <w:ilvl w:val="0"/>
          <w:numId w:val="15"/>
        </w:numPr>
        <w:spacing w:after="0" w:line="360" w:lineRule="auto"/>
        <w:jc w:val="both"/>
        <w:rPr>
          <w:rFonts w:eastAsia="Times New Roman" w:cstheme="minorHAnsi"/>
          <w:szCs w:val="24"/>
        </w:rPr>
      </w:pPr>
      <w:r>
        <w:rPr>
          <w:rFonts w:cstheme="minorHAnsi"/>
          <w:szCs w:val="24"/>
        </w:rPr>
        <w:t>Hyvinvointialueen (</w:t>
      </w:r>
      <w:proofErr w:type="spellStart"/>
      <w:r w:rsidR="00847227" w:rsidRPr="00EA7A3D">
        <w:rPr>
          <w:rFonts w:cstheme="minorHAnsi"/>
          <w:szCs w:val="24"/>
        </w:rPr>
        <w:t>Siun</w:t>
      </w:r>
      <w:proofErr w:type="spellEnd"/>
      <w:r w:rsidR="00847227" w:rsidRPr="00EA7A3D">
        <w:rPr>
          <w:rFonts w:cstheme="minorHAnsi"/>
          <w:szCs w:val="24"/>
        </w:rPr>
        <w:t xml:space="preserve"> Sote</w:t>
      </w:r>
      <w:r>
        <w:rPr>
          <w:rFonts w:cstheme="minorHAnsi"/>
          <w:szCs w:val="24"/>
        </w:rPr>
        <w:t>)</w:t>
      </w:r>
      <w:r w:rsidR="00847227" w:rsidRPr="00EA7A3D">
        <w:rPr>
          <w:rFonts w:cstheme="minorHAnsi"/>
          <w:szCs w:val="24"/>
        </w:rPr>
        <w:t xml:space="preserve"> valvonta-asiantuntijan valvontakäynti 18.10.2023</w:t>
      </w:r>
    </w:p>
    <w:p w14:paraId="565875F2" w14:textId="77777777" w:rsidR="00847227" w:rsidRPr="00FF44A7" w:rsidRDefault="00847227" w:rsidP="003B0EAB">
      <w:pPr>
        <w:pStyle w:val="Luettelokappale"/>
        <w:numPr>
          <w:ilvl w:val="1"/>
          <w:numId w:val="15"/>
        </w:numPr>
        <w:spacing w:after="0" w:line="360" w:lineRule="auto"/>
        <w:jc w:val="both"/>
        <w:rPr>
          <w:rFonts w:eastAsia="Times New Roman" w:cstheme="minorHAnsi"/>
          <w:szCs w:val="24"/>
        </w:rPr>
      </w:pPr>
      <w:r w:rsidRPr="0013140A">
        <w:rPr>
          <w:rFonts w:cstheme="minorHAnsi"/>
          <w:b/>
          <w:bCs/>
          <w:szCs w:val="24"/>
        </w:rPr>
        <w:t>Keskeiset havainnot tarkastuksessa:</w:t>
      </w:r>
      <w:r>
        <w:rPr>
          <w:rFonts w:cstheme="minorHAnsi"/>
          <w:szCs w:val="24"/>
        </w:rPr>
        <w:t xml:space="preserve"> Vastuuhenkilö ja hallintoasiat olleet epäselviä. Hallinto-osuuteen haettu muutosta. Sosiaaliasiavastaavan tiedot olleet vanhentuneita ja ne pitänyt päivittää.  </w:t>
      </w:r>
    </w:p>
    <w:p w14:paraId="1AB1B3A9" w14:textId="77777777" w:rsidR="00847227" w:rsidRDefault="00847227" w:rsidP="003B0EAB">
      <w:pPr>
        <w:pStyle w:val="Luettelokappale"/>
        <w:numPr>
          <w:ilvl w:val="0"/>
          <w:numId w:val="15"/>
        </w:numPr>
        <w:spacing w:after="0" w:line="360" w:lineRule="auto"/>
        <w:jc w:val="both"/>
        <w:rPr>
          <w:rFonts w:eastAsia="Times New Roman" w:cstheme="minorHAnsi"/>
          <w:szCs w:val="24"/>
        </w:rPr>
      </w:pPr>
      <w:r>
        <w:rPr>
          <w:rFonts w:eastAsia="Times New Roman" w:cstheme="minorHAnsi"/>
          <w:szCs w:val="24"/>
        </w:rPr>
        <w:t>Työsuojeluviranomainen 16.4.2025</w:t>
      </w:r>
    </w:p>
    <w:p w14:paraId="2E461FB4" w14:textId="14948367" w:rsidR="00847227" w:rsidRDefault="00847227" w:rsidP="003B0EAB">
      <w:pPr>
        <w:pStyle w:val="Luettelokappale"/>
        <w:numPr>
          <w:ilvl w:val="1"/>
          <w:numId w:val="15"/>
        </w:numPr>
        <w:spacing w:after="0" w:line="360" w:lineRule="auto"/>
        <w:jc w:val="both"/>
        <w:rPr>
          <w:rFonts w:eastAsia="Times New Roman" w:cstheme="minorHAnsi"/>
          <w:b/>
          <w:bCs/>
          <w:szCs w:val="24"/>
        </w:rPr>
      </w:pPr>
      <w:r w:rsidRPr="00FF44A7">
        <w:rPr>
          <w:rFonts w:eastAsia="Times New Roman" w:cstheme="minorHAnsi"/>
          <w:b/>
          <w:bCs/>
          <w:szCs w:val="24"/>
        </w:rPr>
        <w:t xml:space="preserve">Keskeiset havainnot tarkastuksessa: </w:t>
      </w:r>
      <w:r w:rsidRPr="00FF44A7">
        <w:rPr>
          <w:rFonts w:eastAsia="Times New Roman" w:cstheme="minorHAnsi"/>
          <w:szCs w:val="24"/>
        </w:rPr>
        <w:t xml:space="preserve">Työpaikan yleinen vaarojen selvittäminen ja arviointi ollut vanha (8.5.2022) ja arvioinnista puuttui toimenpiteiden aikataulutukset ja vastuut. Työsuojeluvaltuutettua ei </w:t>
      </w:r>
      <w:r w:rsidR="00C06131">
        <w:rPr>
          <w:rFonts w:eastAsia="Times New Roman" w:cstheme="minorHAnsi"/>
          <w:szCs w:val="24"/>
        </w:rPr>
        <w:t>oltu</w:t>
      </w:r>
      <w:r w:rsidRPr="00FF44A7">
        <w:rPr>
          <w:rFonts w:eastAsia="Times New Roman" w:cstheme="minorHAnsi"/>
          <w:szCs w:val="24"/>
        </w:rPr>
        <w:t xml:space="preserve"> nimetty </w:t>
      </w:r>
      <w:r w:rsidRPr="00FF44A7">
        <w:rPr>
          <w:rFonts w:eastAsia="Times New Roman" w:cstheme="minorHAnsi"/>
          <w:szCs w:val="24"/>
        </w:rPr>
        <w:sym w:font="Wingdings" w:char="F0E0"/>
      </w:r>
      <w:r w:rsidRPr="00FF44A7">
        <w:rPr>
          <w:rFonts w:eastAsia="Times New Roman" w:cstheme="minorHAnsi"/>
          <w:szCs w:val="24"/>
        </w:rPr>
        <w:t xml:space="preserve"> vaalit järjestetty ja työsuojeluvaltuutettu valittu.</w:t>
      </w:r>
      <w:r>
        <w:rPr>
          <w:rFonts w:eastAsia="Times New Roman" w:cstheme="minorHAnsi"/>
          <w:b/>
          <w:bCs/>
          <w:szCs w:val="24"/>
        </w:rPr>
        <w:t xml:space="preserve"> </w:t>
      </w:r>
    </w:p>
    <w:p w14:paraId="533B16E7" w14:textId="77777777" w:rsidR="00847227" w:rsidRDefault="00847227" w:rsidP="00847227">
      <w:pPr>
        <w:pStyle w:val="Luettelokappale"/>
        <w:spacing w:after="0" w:line="360" w:lineRule="auto"/>
        <w:ind w:left="1440"/>
        <w:jc w:val="both"/>
        <w:rPr>
          <w:rFonts w:eastAsia="Times New Roman" w:cstheme="minorHAnsi"/>
          <w:b/>
          <w:bCs/>
          <w:szCs w:val="24"/>
        </w:rPr>
      </w:pPr>
    </w:p>
    <w:p w14:paraId="1CEA85F2" w14:textId="77777777" w:rsidR="00847227" w:rsidRPr="00075121" w:rsidRDefault="00847227" w:rsidP="00075121">
      <w:pPr>
        <w:rPr>
          <w:b/>
          <w:bCs/>
        </w:rPr>
      </w:pPr>
      <w:r w:rsidRPr="00075121">
        <w:rPr>
          <w:b/>
          <w:bCs/>
        </w:rPr>
        <w:t xml:space="preserve">Yhteistyö viranomaisten kanssa </w:t>
      </w:r>
    </w:p>
    <w:p w14:paraId="6C214936" w14:textId="77777777" w:rsidR="00847227" w:rsidRDefault="00847227" w:rsidP="00847227">
      <w:pPr>
        <w:spacing w:after="0" w:line="360" w:lineRule="auto"/>
        <w:jc w:val="both"/>
        <w:rPr>
          <w:rFonts w:eastAsia="Times New Roman" w:cstheme="minorHAnsi"/>
          <w:b/>
          <w:bCs/>
          <w:szCs w:val="24"/>
        </w:rPr>
      </w:pPr>
    </w:p>
    <w:p w14:paraId="54029494" w14:textId="54ADC826" w:rsidR="00847227" w:rsidRDefault="00847227" w:rsidP="00847227">
      <w:pPr>
        <w:spacing w:after="0" w:line="360" w:lineRule="auto"/>
        <w:jc w:val="both"/>
        <w:rPr>
          <w:szCs w:val="24"/>
        </w:rPr>
      </w:pPr>
      <w:r w:rsidRPr="00847227">
        <w:rPr>
          <w:szCs w:val="24"/>
        </w:rPr>
        <w:t>Palo- ja pelastusturvallisuudesta sekä asumisterveyden turvallisuudesta vastaavat eri viranomaiset kunkin alan oman lainsäädännön perusteella. Terveystarkastaja valvoo hoitokodeissa asumisterveyttä, elintarvikehygieniaa ja yleistä terveydensuojelua, jotta as</w:t>
      </w:r>
      <w:r>
        <w:rPr>
          <w:szCs w:val="24"/>
        </w:rPr>
        <w:t>i</w:t>
      </w:r>
      <w:r w:rsidR="00C06131">
        <w:rPr>
          <w:szCs w:val="24"/>
        </w:rPr>
        <w:t>a</w:t>
      </w:r>
      <w:r w:rsidRPr="00847227">
        <w:rPr>
          <w:szCs w:val="24"/>
        </w:rPr>
        <w:t>kkaille turvataan terveellinen ja turvallinen elinympäristö. Heidän tehtävänsä perustuvat terveydensuojelulakiin ja elintarvikelakiin.</w:t>
      </w:r>
      <w:r>
        <w:rPr>
          <w:szCs w:val="24"/>
        </w:rPr>
        <w:t xml:space="preserve"> </w:t>
      </w:r>
    </w:p>
    <w:p w14:paraId="20FEB0C3" w14:textId="77777777" w:rsidR="00847227" w:rsidRDefault="00847227" w:rsidP="00847227">
      <w:pPr>
        <w:spacing w:after="0" w:line="360" w:lineRule="auto"/>
        <w:jc w:val="both"/>
        <w:rPr>
          <w:szCs w:val="24"/>
        </w:rPr>
      </w:pPr>
    </w:p>
    <w:p w14:paraId="65CFEB60" w14:textId="77777777" w:rsidR="00847227" w:rsidRDefault="00847227" w:rsidP="00847227">
      <w:pPr>
        <w:spacing w:after="0" w:line="360" w:lineRule="auto"/>
        <w:jc w:val="both"/>
        <w:rPr>
          <w:szCs w:val="24"/>
        </w:rPr>
      </w:pPr>
      <w:r w:rsidRPr="00847227">
        <w:rPr>
          <w:szCs w:val="24"/>
        </w:rPr>
        <w:t>Terveystarkastajan keskeiset tehtävät hoitokodissa:</w:t>
      </w:r>
      <w:r>
        <w:rPr>
          <w:szCs w:val="24"/>
        </w:rPr>
        <w:t xml:space="preserve"> </w:t>
      </w:r>
    </w:p>
    <w:p w14:paraId="7485A71A" w14:textId="77777777" w:rsidR="00847227" w:rsidRDefault="00847227" w:rsidP="003B0EAB">
      <w:pPr>
        <w:pStyle w:val="Luettelokappale"/>
        <w:numPr>
          <w:ilvl w:val="0"/>
          <w:numId w:val="43"/>
        </w:numPr>
        <w:spacing w:after="0" w:line="360" w:lineRule="auto"/>
        <w:rPr>
          <w:szCs w:val="24"/>
        </w:rPr>
      </w:pPr>
      <w:r w:rsidRPr="00847227">
        <w:rPr>
          <w:szCs w:val="24"/>
        </w:rPr>
        <w:t xml:space="preserve">Asumisterveyden valvonta: </w:t>
      </w:r>
    </w:p>
    <w:p w14:paraId="4668797F" w14:textId="77777777" w:rsidR="00847227" w:rsidRDefault="00847227" w:rsidP="003B0EAB">
      <w:pPr>
        <w:pStyle w:val="Luettelokappale"/>
        <w:numPr>
          <w:ilvl w:val="1"/>
          <w:numId w:val="43"/>
        </w:numPr>
        <w:spacing w:after="0" w:line="360" w:lineRule="auto"/>
        <w:rPr>
          <w:szCs w:val="24"/>
        </w:rPr>
      </w:pPr>
      <w:r>
        <w:rPr>
          <w:szCs w:val="24"/>
        </w:rPr>
        <w:t>T</w:t>
      </w:r>
      <w:r w:rsidRPr="00847227">
        <w:rPr>
          <w:szCs w:val="24"/>
        </w:rPr>
        <w:t>arkastaja arvioi tilojen sisäilman laatua, ilmanvaihdon riittävyyttä, lämpötilaa sekä rakenteiden kuntoa (esim. kosteusvauriot)</w:t>
      </w:r>
    </w:p>
    <w:p w14:paraId="0D23B769" w14:textId="77777777" w:rsidR="00B73496" w:rsidRDefault="00B73496" w:rsidP="00B73496">
      <w:pPr>
        <w:pStyle w:val="Luettelokappale"/>
        <w:spacing w:after="0" w:line="360" w:lineRule="auto"/>
        <w:ind w:left="1440"/>
        <w:rPr>
          <w:szCs w:val="24"/>
        </w:rPr>
      </w:pPr>
    </w:p>
    <w:p w14:paraId="3109CA17" w14:textId="77777777" w:rsidR="00847227" w:rsidRDefault="00847227" w:rsidP="003B0EAB">
      <w:pPr>
        <w:pStyle w:val="Luettelokappale"/>
        <w:numPr>
          <w:ilvl w:val="0"/>
          <w:numId w:val="43"/>
        </w:numPr>
        <w:spacing w:after="0" w:line="360" w:lineRule="auto"/>
        <w:rPr>
          <w:szCs w:val="24"/>
        </w:rPr>
      </w:pPr>
      <w:r w:rsidRPr="00847227">
        <w:rPr>
          <w:szCs w:val="24"/>
        </w:rPr>
        <w:lastRenderedPageBreak/>
        <w:t xml:space="preserve">Elintarvikevalvonta: </w:t>
      </w:r>
    </w:p>
    <w:p w14:paraId="5F9A9CBC" w14:textId="77777777" w:rsidR="00847227" w:rsidRDefault="00847227" w:rsidP="003B0EAB">
      <w:pPr>
        <w:pStyle w:val="Luettelokappale"/>
        <w:numPr>
          <w:ilvl w:val="1"/>
          <w:numId w:val="43"/>
        </w:numPr>
        <w:spacing w:after="0" w:line="360" w:lineRule="auto"/>
        <w:rPr>
          <w:szCs w:val="24"/>
        </w:rPr>
      </w:pPr>
      <w:r w:rsidRPr="00847227">
        <w:rPr>
          <w:szCs w:val="24"/>
        </w:rPr>
        <w:t>Hoitokodin keittiön hygienian, omavalvontasuunnitelman ja ruoan lämpötilojen hallinnan valvonta.</w:t>
      </w:r>
      <w:r>
        <w:rPr>
          <w:szCs w:val="24"/>
        </w:rPr>
        <w:t xml:space="preserve"> </w:t>
      </w:r>
    </w:p>
    <w:p w14:paraId="497BC3F8" w14:textId="77777777" w:rsidR="00847227" w:rsidRDefault="00847227" w:rsidP="003B0EAB">
      <w:pPr>
        <w:pStyle w:val="Luettelokappale"/>
        <w:numPr>
          <w:ilvl w:val="1"/>
          <w:numId w:val="43"/>
        </w:numPr>
        <w:spacing w:after="0" w:line="360" w:lineRule="auto"/>
        <w:rPr>
          <w:szCs w:val="24"/>
        </w:rPr>
      </w:pPr>
      <w:r w:rsidRPr="00847227">
        <w:rPr>
          <w:szCs w:val="24"/>
        </w:rPr>
        <w:t>Talousveden laatu: Veden laadun ja lämpötilan seuranta.</w:t>
      </w:r>
    </w:p>
    <w:p w14:paraId="2C19DB9C" w14:textId="77777777" w:rsidR="00847227" w:rsidRDefault="00847227" w:rsidP="003B0EAB">
      <w:pPr>
        <w:pStyle w:val="Luettelokappale"/>
        <w:numPr>
          <w:ilvl w:val="1"/>
          <w:numId w:val="43"/>
        </w:numPr>
        <w:spacing w:after="0" w:line="360" w:lineRule="auto"/>
        <w:rPr>
          <w:szCs w:val="24"/>
        </w:rPr>
      </w:pPr>
      <w:r w:rsidRPr="00847227">
        <w:rPr>
          <w:szCs w:val="24"/>
        </w:rPr>
        <w:t>Yleinen hygienia ja puhtaus: Yleisten oleskelutilojen ja pintojen puhtauden arviointi.</w:t>
      </w:r>
    </w:p>
    <w:p w14:paraId="770AB354" w14:textId="77777777" w:rsidR="00847227" w:rsidRDefault="00847227" w:rsidP="003B0EAB">
      <w:pPr>
        <w:pStyle w:val="Luettelokappale"/>
        <w:numPr>
          <w:ilvl w:val="1"/>
          <w:numId w:val="43"/>
        </w:numPr>
        <w:spacing w:after="0" w:line="360" w:lineRule="auto"/>
        <w:rPr>
          <w:szCs w:val="24"/>
        </w:rPr>
      </w:pPr>
      <w:r w:rsidRPr="00847227">
        <w:rPr>
          <w:szCs w:val="24"/>
        </w:rPr>
        <w:t>Tupakkalain noudattaminen: Tupakointikieltojen ja -tilojen valvonta.</w:t>
      </w:r>
    </w:p>
    <w:p w14:paraId="2B919A31" w14:textId="2FC3FB61" w:rsidR="00C06131" w:rsidRPr="00C06131" w:rsidRDefault="00847227" w:rsidP="00C06131">
      <w:pPr>
        <w:pStyle w:val="Luettelokappale"/>
        <w:numPr>
          <w:ilvl w:val="1"/>
          <w:numId w:val="43"/>
        </w:numPr>
        <w:spacing w:after="0" w:line="360" w:lineRule="auto"/>
        <w:ind w:hanging="357"/>
        <w:rPr>
          <w:szCs w:val="24"/>
        </w:rPr>
      </w:pPr>
      <w:r w:rsidRPr="00847227">
        <w:rPr>
          <w:szCs w:val="24"/>
        </w:rPr>
        <w:t xml:space="preserve">Suunnitelmalliset tarkastukset ja neuvonta: </w:t>
      </w:r>
    </w:p>
    <w:p w14:paraId="2A650C3F" w14:textId="77777777" w:rsidR="00847227" w:rsidRDefault="00847227" w:rsidP="003B0EAB">
      <w:pPr>
        <w:pStyle w:val="Luettelokappale"/>
        <w:numPr>
          <w:ilvl w:val="0"/>
          <w:numId w:val="43"/>
        </w:numPr>
        <w:spacing w:after="0" w:line="360" w:lineRule="auto"/>
        <w:ind w:hanging="357"/>
        <w:rPr>
          <w:szCs w:val="24"/>
        </w:rPr>
      </w:pPr>
      <w:r w:rsidRPr="00847227">
        <w:rPr>
          <w:szCs w:val="24"/>
        </w:rPr>
        <w:t>Terveystarkastaja tekee säännöllisiä valvontakäyntejä ja neuvoo henkilökuntaa terveyshaittojen ennaltaehkäisyssä.</w:t>
      </w:r>
    </w:p>
    <w:p w14:paraId="019386F6" w14:textId="77777777" w:rsidR="00847227" w:rsidRDefault="00847227" w:rsidP="00847227">
      <w:pPr>
        <w:spacing w:after="0" w:line="360" w:lineRule="auto"/>
        <w:rPr>
          <w:szCs w:val="24"/>
        </w:rPr>
      </w:pPr>
    </w:p>
    <w:p w14:paraId="6C8F52B9" w14:textId="771504C5" w:rsidR="00847227" w:rsidRPr="00075121" w:rsidRDefault="00847227" w:rsidP="00075121">
      <w:pPr>
        <w:spacing w:line="360" w:lineRule="auto"/>
        <w:jc w:val="both"/>
        <w:rPr>
          <w:szCs w:val="24"/>
        </w:rPr>
      </w:pPr>
      <w:r w:rsidRPr="00847227">
        <w:rPr>
          <w:szCs w:val="24"/>
        </w:rPr>
        <w:t>Pelastusviranomainen vastaa pelastustoimeen ja väestönsuojeluun liittyvistä asioista. Asioita ovat mm. palotarkastukset, paloturvallisuuteen liittyvä neuvonta ja valistus sekä koulutus, pelastussuunnitelman laadinnan opastaminen ja neuvonta väestön suojelussa. Lisäksi palokunta antaa kiireellistä apua erilaisissa hätätilanteissa.</w:t>
      </w:r>
      <w:r w:rsidR="00075121">
        <w:rPr>
          <w:szCs w:val="24"/>
        </w:rPr>
        <w:t xml:space="preserve"> </w:t>
      </w:r>
      <w:r w:rsidRPr="00075121">
        <w:rPr>
          <w:szCs w:val="24"/>
        </w:rPr>
        <w:t>Palokunnan ensimmäinen yksikkö on Hoivayksikkö Honkakodilla noin 5 minuutin kuluttua siitä, kun se on saanut hälytyksen.</w:t>
      </w:r>
      <w:r w:rsidR="00075121">
        <w:rPr>
          <w:szCs w:val="24"/>
        </w:rPr>
        <w:t xml:space="preserve"> </w:t>
      </w:r>
      <w:r w:rsidRPr="00075121">
        <w:rPr>
          <w:szCs w:val="24"/>
        </w:rPr>
        <w:t>Terveysasema on tärkeä yhteistyökumppani terveydenhoitoon liittyvissä asioissa kuten lääkäripalvelu</w:t>
      </w:r>
      <w:r w:rsidR="00C06131">
        <w:rPr>
          <w:szCs w:val="24"/>
        </w:rPr>
        <w:t>iden järjestämisessä,</w:t>
      </w:r>
      <w:r w:rsidRPr="00075121">
        <w:rPr>
          <w:szCs w:val="24"/>
        </w:rPr>
        <w:t xml:space="preserve"> laboratorio</w:t>
      </w:r>
      <w:r w:rsidR="00C06131">
        <w:rPr>
          <w:szCs w:val="24"/>
        </w:rPr>
        <w:t>-</w:t>
      </w:r>
      <w:r w:rsidRPr="00075121">
        <w:rPr>
          <w:szCs w:val="24"/>
        </w:rPr>
        <w:t xml:space="preserve"> sekä hammashuollon palvelu</w:t>
      </w:r>
      <w:r w:rsidR="00C06131">
        <w:rPr>
          <w:szCs w:val="24"/>
        </w:rPr>
        <w:t>issa</w:t>
      </w:r>
      <w:r w:rsidRPr="00075121">
        <w:rPr>
          <w:szCs w:val="24"/>
        </w:rPr>
        <w:t>.</w:t>
      </w:r>
      <w:r w:rsidR="00075121">
        <w:rPr>
          <w:szCs w:val="24"/>
        </w:rPr>
        <w:t xml:space="preserve"> Ensihoidon</w:t>
      </w:r>
      <w:r w:rsidRPr="00075121">
        <w:rPr>
          <w:szCs w:val="24"/>
        </w:rPr>
        <w:t xml:space="preserve"> toiminnasta vastaa Pohjois-karjalan pelastuslaitos. </w:t>
      </w:r>
      <w:r w:rsidR="00075121">
        <w:rPr>
          <w:szCs w:val="24"/>
        </w:rPr>
        <w:t>Ensihoidon</w:t>
      </w:r>
      <w:r w:rsidRPr="00075121">
        <w:rPr>
          <w:szCs w:val="24"/>
        </w:rPr>
        <w:t xml:space="preserve"> toimintavalmiusaika kohteeseen on 5</w:t>
      </w:r>
      <w:r w:rsidR="00075121">
        <w:rPr>
          <w:szCs w:val="24"/>
        </w:rPr>
        <w:t xml:space="preserve"> </w:t>
      </w:r>
      <w:r w:rsidRPr="00075121">
        <w:rPr>
          <w:szCs w:val="24"/>
        </w:rPr>
        <w:t>min</w:t>
      </w:r>
      <w:r w:rsidR="00075121">
        <w:rPr>
          <w:szCs w:val="24"/>
        </w:rPr>
        <w:t>uutista</w:t>
      </w:r>
      <w:r w:rsidRPr="00075121">
        <w:rPr>
          <w:szCs w:val="24"/>
        </w:rPr>
        <w:t xml:space="preserve"> puoleen tuntiin</w:t>
      </w:r>
      <w:r w:rsidR="00C06131">
        <w:rPr>
          <w:szCs w:val="24"/>
        </w:rPr>
        <w:t xml:space="preserve"> (30min)</w:t>
      </w:r>
      <w:r w:rsidRPr="00075121">
        <w:rPr>
          <w:szCs w:val="24"/>
        </w:rPr>
        <w:t>.</w:t>
      </w:r>
      <w:r w:rsidR="00075121">
        <w:rPr>
          <w:szCs w:val="24"/>
        </w:rPr>
        <w:t xml:space="preserve"> </w:t>
      </w:r>
      <w:r w:rsidRPr="00075121">
        <w:rPr>
          <w:szCs w:val="24"/>
        </w:rPr>
        <w:t>Poliisi vastaa yleisestä järjestyksestä ja kadonneiden etsinnästä. Poliisi antaa neuvontaa, valistusta ja koulutusta omien resurssien mukaisesti. Osana asiakasturvallisuuden varmistamista ilmoituksenvaraista toimintaa on tehty terveydensuojelulain nojalla annetun asetuksen (1280/1994) 4 §:n mukainen ilmoitus kunnan terveydensuojeluviranomaiselle.</w:t>
      </w:r>
    </w:p>
    <w:p w14:paraId="3D43306E" w14:textId="77777777" w:rsidR="00075121" w:rsidRDefault="00075121" w:rsidP="00EA7A3D">
      <w:pPr>
        <w:spacing w:after="0" w:line="360" w:lineRule="auto"/>
        <w:jc w:val="both"/>
        <w:rPr>
          <w:rFonts w:cstheme="minorHAnsi"/>
          <w:szCs w:val="24"/>
        </w:rPr>
      </w:pPr>
    </w:p>
    <w:p w14:paraId="5247FB74" w14:textId="77777777" w:rsidR="00075121" w:rsidRPr="00EA7A3D" w:rsidRDefault="00075121" w:rsidP="00EA7A3D">
      <w:pPr>
        <w:spacing w:after="0" w:line="360" w:lineRule="auto"/>
        <w:jc w:val="both"/>
        <w:rPr>
          <w:rFonts w:cstheme="minorHAnsi"/>
          <w:szCs w:val="24"/>
        </w:rPr>
      </w:pPr>
    </w:p>
    <w:p w14:paraId="5F5066D8" w14:textId="30BD9B7D" w:rsidR="00D83A5A" w:rsidRPr="00EA7A3D" w:rsidRDefault="00D83A5A" w:rsidP="00BA6EC1">
      <w:pPr>
        <w:pStyle w:val="Otsikko2"/>
        <w:spacing w:before="0" w:line="360" w:lineRule="auto"/>
        <w:ind w:left="284" w:hanging="284"/>
        <w:jc w:val="both"/>
        <w:rPr>
          <w:rFonts w:cstheme="minorHAnsi"/>
          <w:b w:val="0"/>
          <w:bCs/>
          <w:sz w:val="24"/>
          <w:szCs w:val="24"/>
        </w:rPr>
      </w:pPr>
      <w:bookmarkStart w:id="7" w:name="_Toc31099985"/>
      <w:bookmarkStart w:id="8" w:name="_Toc45556439"/>
      <w:bookmarkStart w:id="9" w:name="_Toc159397131"/>
      <w:bookmarkStart w:id="10" w:name="_Toc229395716"/>
      <w:r w:rsidRPr="00EA7A3D">
        <w:rPr>
          <w:rFonts w:cstheme="minorHAnsi"/>
          <w:bCs/>
          <w:sz w:val="24"/>
          <w:szCs w:val="24"/>
        </w:rPr>
        <w:t>OMAVALVONTASUUNNITELMAN LAATIMINEN</w:t>
      </w:r>
      <w:bookmarkEnd w:id="7"/>
      <w:bookmarkEnd w:id="8"/>
      <w:bookmarkEnd w:id="9"/>
      <w:bookmarkEnd w:id="10"/>
    </w:p>
    <w:p w14:paraId="2A865CF0" w14:textId="77777777" w:rsidR="00D83A5A" w:rsidRPr="00EA7A3D" w:rsidRDefault="00D83A5A" w:rsidP="00EA7A3D">
      <w:pPr>
        <w:spacing w:after="0" w:line="360" w:lineRule="auto"/>
        <w:jc w:val="both"/>
        <w:rPr>
          <w:rFonts w:cstheme="minorHAnsi"/>
          <w:szCs w:val="24"/>
        </w:rPr>
      </w:pPr>
    </w:p>
    <w:p w14:paraId="7FA82F50" w14:textId="77777777" w:rsidR="00D83A5A" w:rsidRPr="00EA7A3D" w:rsidRDefault="00D83A5A" w:rsidP="00EA7A3D">
      <w:pPr>
        <w:spacing w:after="0" w:line="360" w:lineRule="auto"/>
        <w:jc w:val="both"/>
        <w:rPr>
          <w:rFonts w:cstheme="minorHAnsi"/>
          <w:szCs w:val="24"/>
        </w:rPr>
      </w:pPr>
    </w:p>
    <w:p w14:paraId="722BFEE1" w14:textId="77777777" w:rsidR="00D83A5A" w:rsidRPr="00EA7A3D" w:rsidRDefault="00D83A5A" w:rsidP="00EA7A3D">
      <w:pPr>
        <w:spacing w:after="0" w:line="360" w:lineRule="auto"/>
        <w:jc w:val="both"/>
        <w:rPr>
          <w:rFonts w:cstheme="minorHAnsi"/>
          <w:b/>
          <w:bCs/>
          <w:szCs w:val="24"/>
        </w:rPr>
      </w:pPr>
      <w:r w:rsidRPr="00EA7A3D">
        <w:rPr>
          <w:rFonts w:cstheme="minorHAnsi"/>
          <w:b/>
          <w:bCs/>
          <w:szCs w:val="24"/>
        </w:rPr>
        <w:t xml:space="preserve">Omavalvontasuunnitelman laatiminen </w:t>
      </w:r>
    </w:p>
    <w:p w14:paraId="1CDDF075" w14:textId="77777777" w:rsidR="00D83A5A" w:rsidRPr="00EA7A3D" w:rsidRDefault="00D83A5A" w:rsidP="00EA7A3D">
      <w:pPr>
        <w:spacing w:after="0" w:line="360" w:lineRule="auto"/>
        <w:ind w:left="-5" w:hanging="10"/>
        <w:jc w:val="both"/>
        <w:rPr>
          <w:rFonts w:cstheme="minorHAnsi"/>
          <w:b/>
          <w:bCs/>
          <w:szCs w:val="24"/>
        </w:rPr>
      </w:pPr>
      <w:bookmarkStart w:id="11" w:name="_Hlk143014776"/>
    </w:p>
    <w:p w14:paraId="48C16123" w14:textId="438A1FFF" w:rsidR="003603EF" w:rsidRPr="00EA7A3D" w:rsidRDefault="00D83A5A" w:rsidP="00EA7A3D">
      <w:pPr>
        <w:spacing w:after="0" w:line="360" w:lineRule="auto"/>
        <w:ind w:left="-5" w:hanging="10"/>
        <w:jc w:val="both"/>
        <w:rPr>
          <w:rFonts w:cstheme="minorHAnsi"/>
          <w:szCs w:val="24"/>
        </w:rPr>
      </w:pPr>
      <w:r w:rsidRPr="00EA7A3D">
        <w:rPr>
          <w:rFonts w:eastAsia="Trebuchet MS" w:cstheme="minorHAnsi"/>
          <w:szCs w:val="24"/>
        </w:rPr>
        <w:t xml:space="preserve">Omavalvontasuunnitelma laaditaan </w:t>
      </w:r>
      <w:r w:rsidR="00C06131">
        <w:rPr>
          <w:rFonts w:eastAsia="Trebuchet MS" w:cstheme="minorHAnsi"/>
          <w:szCs w:val="24"/>
        </w:rPr>
        <w:t xml:space="preserve">toiminnasta </w:t>
      </w:r>
      <w:r w:rsidRPr="00EA7A3D">
        <w:rPr>
          <w:rFonts w:eastAsia="Trebuchet MS" w:cstheme="minorHAnsi"/>
          <w:szCs w:val="24"/>
        </w:rPr>
        <w:t>vastaavan</w:t>
      </w:r>
      <w:r w:rsidR="00C06131">
        <w:rPr>
          <w:rFonts w:eastAsia="Trebuchet MS" w:cstheme="minorHAnsi"/>
          <w:szCs w:val="24"/>
        </w:rPr>
        <w:t xml:space="preserve"> henkilön</w:t>
      </w:r>
      <w:r w:rsidRPr="00EA7A3D">
        <w:rPr>
          <w:rFonts w:eastAsia="Trebuchet MS" w:cstheme="minorHAnsi"/>
          <w:szCs w:val="24"/>
        </w:rPr>
        <w:t xml:space="preserve"> ja henkilökunnan yhteistyönä. Omavalvonnan suunnitteluun voivat osallistua myös asiakkaat mahdollisuuksiensa </w:t>
      </w:r>
      <w:r w:rsidRPr="00EA7A3D">
        <w:rPr>
          <w:rFonts w:eastAsia="Trebuchet MS" w:cstheme="minorHAnsi"/>
          <w:szCs w:val="24"/>
        </w:rPr>
        <w:lastRenderedPageBreak/>
        <w:t xml:space="preserve">mukaan. Asiakkaiden viikkopalaverissa esille tulleet asiat otetaan huomioon omavalvontasuunnitelmassa. Omavalvonnan eri osa-alueilla voi olla myös omat vastuuhenkilöt. </w:t>
      </w:r>
      <w:bookmarkEnd w:id="11"/>
    </w:p>
    <w:p w14:paraId="31DE740E" w14:textId="77777777" w:rsidR="003603EF" w:rsidRPr="00EA7A3D" w:rsidRDefault="003603EF" w:rsidP="00EA7A3D">
      <w:pPr>
        <w:spacing w:after="0" w:line="360" w:lineRule="auto"/>
        <w:ind w:left="-5" w:hanging="10"/>
        <w:jc w:val="both"/>
        <w:rPr>
          <w:rFonts w:cstheme="minorHAnsi"/>
          <w:szCs w:val="24"/>
          <w:u w:val="single"/>
        </w:rPr>
      </w:pPr>
    </w:p>
    <w:p w14:paraId="2B91793D" w14:textId="6EC0F9DE" w:rsidR="00D83A5A" w:rsidRPr="00EA7A3D" w:rsidRDefault="00D83A5A" w:rsidP="00EA7A3D">
      <w:pPr>
        <w:spacing w:after="0" w:line="360" w:lineRule="auto"/>
        <w:jc w:val="both"/>
        <w:rPr>
          <w:rFonts w:cstheme="minorHAnsi"/>
          <w:b/>
          <w:bCs/>
          <w:szCs w:val="24"/>
        </w:rPr>
      </w:pPr>
      <w:r w:rsidRPr="00EA7A3D">
        <w:rPr>
          <w:rFonts w:cstheme="minorHAnsi"/>
          <w:b/>
          <w:bCs/>
          <w:szCs w:val="24"/>
        </w:rPr>
        <w:t>Omavalvonnan suunnittelun ja seurannan vastuuhenkilö</w:t>
      </w:r>
    </w:p>
    <w:p w14:paraId="06E4D555" w14:textId="77777777" w:rsidR="00D83A5A" w:rsidRPr="00EA7A3D" w:rsidRDefault="00D83A5A" w:rsidP="00EA7A3D">
      <w:pPr>
        <w:spacing w:after="0" w:line="360" w:lineRule="auto"/>
        <w:jc w:val="both"/>
        <w:rPr>
          <w:rFonts w:cstheme="minorHAnsi"/>
          <w:szCs w:val="24"/>
        </w:rPr>
      </w:pPr>
      <w:r w:rsidRPr="00EA7A3D">
        <w:rPr>
          <w:rFonts w:cstheme="minorHAnsi"/>
          <w:b/>
          <w:bCs/>
          <w:szCs w:val="24"/>
        </w:rPr>
        <w:t>Nimi:</w:t>
      </w:r>
      <w:r w:rsidRPr="00EA7A3D">
        <w:rPr>
          <w:rFonts w:cstheme="minorHAnsi"/>
          <w:szCs w:val="24"/>
        </w:rPr>
        <w:t xml:space="preserve"> Nina Puumalainen</w:t>
      </w:r>
    </w:p>
    <w:p w14:paraId="13D8CBE3" w14:textId="77777777" w:rsidR="00D83A5A" w:rsidRPr="00EA7A3D" w:rsidRDefault="00D83A5A" w:rsidP="00EA7A3D">
      <w:pPr>
        <w:spacing w:after="0" w:line="360" w:lineRule="auto"/>
        <w:jc w:val="both"/>
        <w:rPr>
          <w:rFonts w:cstheme="minorHAnsi"/>
          <w:szCs w:val="24"/>
        </w:rPr>
      </w:pPr>
      <w:r w:rsidRPr="00EA7A3D">
        <w:rPr>
          <w:rFonts w:cstheme="minorHAnsi"/>
          <w:b/>
          <w:bCs/>
          <w:szCs w:val="24"/>
        </w:rPr>
        <w:t>Puhelin:</w:t>
      </w:r>
      <w:r w:rsidRPr="00EA7A3D">
        <w:rPr>
          <w:rFonts w:cstheme="minorHAnsi"/>
          <w:szCs w:val="24"/>
        </w:rPr>
        <w:t xml:space="preserve"> 044 358 7859</w:t>
      </w:r>
    </w:p>
    <w:p w14:paraId="714B0A19" w14:textId="1A7DC7F8" w:rsidR="00D83A5A" w:rsidRPr="00EA7A3D" w:rsidRDefault="00D83A5A" w:rsidP="00EA7A3D">
      <w:pPr>
        <w:spacing w:after="0" w:line="360" w:lineRule="auto"/>
        <w:jc w:val="both"/>
        <w:rPr>
          <w:rFonts w:cstheme="minorHAnsi"/>
          <w:szCs w:val="24"/>
        </w:rPr>
      </w:pPr>
      <w:r w:rsidRPr="00EA7A3D">
        <w:rPr>
          <w:rFonts w:cstheme="minorHAnsi"/>
          <w:b/>
          <w:bCs/>
          <w:szCs w:val="24"/>
        </w:rPr>
        <w:t>Sähköposti:</w:t>
      </w:r>
      <w:r w:rsidRPr="00EA7A3D">
        <w:rPr>
          <w:rFonts w:cstheme="minorHAnsi"/>
          <w:szCs w:val="24"/>
        </w:rPr>
        <w:t xml:space="preserve"> </w:t>
      </w:r>
      <w:hyperlink r:id="rId8" w:history="1">
        <w:r w:rsidRPr="00EA7A3D">
          <w:rPr>
            <w:rStyle w:val="Hyperlinkki"/>
            <w:rFonts w:cstheme="minorHAnsi"/>
            <w:szCs w:val="24"/>
          </w:rPr>
          <w:t>nina.puumalainen@honkakoti.fi</w:t>
        </w:r>
      </w:hyperlink>
      <w:r w:rsidRPr="00EA7A3D">
        <w:rPr>
          <w:rFonts w:cstheme="minorHAnsi"/>
          <w:szCs w:val="24"/>
        </w:rPr>
        <w:tab/>
      </w:r>
    </w:p>
    <w:p w14:paraId="497DCF28" w14:textId="77777777" w:rsidR="009A0729" w:rsidRPr="00EA7A3D" w:rsidRDefault="009A0729" w:rsidP="00EA7A3D">
      <w:pPr>
        <w:spacing w:after="0" w:line="360" w:lineRule="auto"/>
        <w:jc w:val="both"/>
        <w:rPr>
          <w:rFonts w:cstheme="minorHAnsi"/>
          <w:szCs w:val="24"/>
        </w:rPr>
      </w:pPr>
    </w:p>
    <w:p w14:paraId="0571EA4F" w14:textId="77777777" w:rsidR="00D83A5A" w:rsidRPr="00EA7A3D" w:rsidRDefault="00D83A5A" w:rsidP="00EA7A3D">
      <w:pPr>
        <w:spacing w:after="0" w:line="360" w:lineRule="auto"/>
        <w:rPr>
          <w:rFonts w:cstheme="minorHAnsi"/>
          <w:b/>
          <w:bCs/>
        </w:rPr>
      </w:pPr>
      <w:bookmarkStart w:id="12" w:name="_Toc45556441"/>
      <w:bookmarkStart w:id="13" w:name="_Toc147156397"/>
      <w:bookmarkStart w:id="14" w:name="_Toc147156531"/>
      <w:bookmarkStart w:id="15" w:name="_Toc159397132"/>
      <w:r w:rsidRPr="00EA7A3D">
        <w:rPr>
          <w:rFonts w:cstheme="minorHAnsi"/>
          <w:b/>
          <w:bCs/>
        </w:rPr>
        <w:t>Omavalvontasuunnitelman seuranta</w:t>
      </w:r>
      <w:bookmarkEnd w:id="12"/>
      <w:bookmarkEnd w:id="13"/>
      <w:bookmarkEnd w:id="14"/>
      <w:bookmarkEnd w:id="15"/>
    </w:p>
    <w:p w14:paraId="7E368B92" w14:textId="77777777" w:rsidR="00D83A5A" w:rsidRPr="00EA7A3D" w:rsidRDefault="00D83A5A" w:rsidP="00EA7A3D">
      <w:pPr>
        <w:spacing w:after="0" w:line="360" w:lineRule="auto"/>
        <w:jc w:val="both"/>
        <w:rPr>
          <w:rFonts w:cstheme="minorHAnsi"/>
          <w:b/>
          <w:bCs/>
          <w:szCs w:val="24"/>
        </w:rPr>
      </w:pPr>
    </w:p>
    <w:p w14:paraId="0D956D0F" w14:textId="37A42219" w:rsidR="00D83A5A" w:rsidRPr="00EA7A3D" w:rsidRDefault="00D83A5A" w:rsidP="00EA7A3D">
      <w:pPr>
        <w:spacing w:after="0" w:line="360" w:lineRule="auto"/>
        <w:ind w:left="-5" w:hanging="10"/>
        <w:rPr>
          <w:rFonts w:eastAsia="Trebuchet MS" w:cstheme="minorHAnsi"/>
          <w:szCs w:val="24"/>
        </w:rPr>
      </w:pPr>
      <w:r w:rsidRPr="00EA7A3D">
        <w:rPr>
          <w:rFonts w:eastAsia="Trebuchet MS" w:cstheme="minorHAnsi"/>
          <w:szCs w:val="24"/>
        </w:rPr>
        <w:t>Omavalvontasuunnitelma päivitetään, kun toiminnassa tapahtuu palvelun laatuun ja asiakasturvallisuuteen liittyviä muutoksia</w:t>
      </w:r>
      <w:r w:rsidR="00C06131">
        <w:rPr>
          <w:rFonts w:eastAsia="Trebuchet MS" w:cstheme="minorHAnsi"/>
          <w:szCs w:val="24"/>
        </w:rPr>
        <w:t>, kuitenkin vähintään vuosittain</w:t>
      </w:r>
      <w:r w:rsidRPr="00EA7A3D">
        <w:rPr>
          <w:rFonts w:eastAsia="Trebuchet MS" w:cstheme="minorHAnsi"/>
          <w:szCs w:val="24"/>
        </w:rPr>
        <w:t xml:space="preserve">. Suunnitelmaa seurataan </w:t>
      </w:r>
      <w:bookmarkStart w:id="16" w:name="_Toc45556442"/>
      <w:r w:rsidR="00C06131">
        <w:rPr>
          <w:rFonts w:eastAsia="Trebuchet MS" w:cstheme="minorHAnsi"/>
          <w:szCs w:val="24"/>
        </w:rPr>
        <w:t>ja tarkastellaan jatkuvana.</w:t>
      </w:r>
    </w:p>
    <w:p w14:paraId="3885863B" w14:textId="77777777" w:rsidR="00D83A5A" w:rsidRPr="00EA7A3D" w:rsidRDefault="00D83A5A" w:rsidP="00EA7A3D">
      <w:pPr>
        <w:spacing w:after="0" w:line="360" w:lineRule="auto"/>
        <w:ind w:left="-5" w:hanging="10"/>
        <w:jc w:val="both"/>
        <w:rPr>
          <w:rFonts w:eastAsia="Trebuchet MS" w:cstheme="minorHAnsi"/>
          <w:szCs w:val="24"/>
        </w:rPr>
      </w:pPr>
    </w:p>
    <w:p w14:paraId="757B5E98" w14:textId="77777777" w:rsidR="00D83A5A" w:rsidRPr="00EA7A3D" w:rsidRDefault="00D83A5A" w:rsidP="00EA7A3D">
      <w:pPr>
        <w:spacing w:after="0" w:line="360" w:lineRule="auto"/>
        <w:rPr>
          <w:rFonts w:cstheme="minorHAnsi"/>
          <w:b/>
          <w:bCs/>
        </w:rPr>
      </w:pPr>
      <w:bookmarkStart w:id="17" w:name="_Toc147156398"/>
      <w:bookmarkStart w:id="18" w:name="_Toc147156532"/>
      <w:bookmarkStart w:id="19" w:name="_Toc159397133"/>
      <w:r w:rsidRPr="00EA7A3D">
        <w:rPr>
          <w:rFonts w:cstheme="minorHAnsi"/>
          <w:b/>
          <w:bCs/>
        </w:rPr>
        <w:t>Omavalvontasuunnitelman julkisuus</w:t>
      </w:r>
      <w:bookmarkEnd w:id="16"/>
      <w:bookmarkEnd w:id="17"/>
      <w:bookmarkEnd w:id="18"/>
      <w:bookmarkEnd w:id="19"/>
    </w:p>
    <w:p w14:paraId="18E8F345" w14:textId="77777777" w:rsidR="00D83A5A" w:rsidRPr="00EA7A3D" w:rsidRDefault="00D83A5A" w:rsidP="00EA7A3D">
      <w:pPr>
        <w:spacing w:after="0" w:line="360" w:lineRule="auto"/>
        <w:jc w:val="both"/>
        <w:rPr>
          <w:rFonts w:cstheme="minorHAnsi"/>
          <w:b/>
          <w:bCs/>
          <w:szCs w:val="24"/>
        </w:rPr>
      </w:pPr>
    </w:p>
    <w:p w14:paraId="3BC94FE5" w14:textId="50916966" w:rsidR="00D83A5A" w:rsidRDefault="00D83A5A" w:rsidP="00EA7A3D">
      <w:pPr>
        <w:spacing w:after="0" w:line="360" w:lineRule="auto"/>
        <w:jc w:val="both"/>
        <w:rPr>
          <w:rFonts w:cstheme="minorHAnsi"/>
          <w:szCs w:val="24"/>
        </w:rPr>
      </w:pPr>
      <w:r w:rsidRPr="00EA7A3D">
        <w:rPr>
          <w:rFonts w:cstheme="minorHAnsi"/>
          <w:szCs w:val="24"/>
        </w:rPr>
        <w:t xml:space="preserve">Ajantasainen omavalvontasuunnitelma pidetään julkisesti nähtävänä, hoitokodin ilmoitustaululla siten, että asiakkaat, omaiset ja omavalvonnasta kiinnostuneet voivat helposti ja ilman erillistä pyyntöä tutustua siihen. Omavalvontasuunnitelma on julkisesti nähtävillä yrityksen verkkosivuilla. </w:t>
      </w:r>
      <w:r w:rsidR="00C06131">
        <w:rPr>
          <w:rFonts w:cstheme="minorHAnsi"/>
          <w:szCs w:val="24"/>
        </w:rPr>
        <w:t>Omavalvontasuunnitelma on liitetty osaksi yksikön laatujärjestelmää (</w:t>
      </w:r>
      <w:proofErr w:type="spellStart"/>
      <w:r w:rsidR="00C06131">
        <w:rPr>
          <w:rFonts w:cstheme="minorHAnsi"/>
          <w:szCs w:val="24"/>
        </w:rPr>
        <w:t>Profile</w:t>
      </w:r>
      <w:proofErr w:type="spellEnd"/>
      <w:r w:rsidR="00C06131">
        <w:rPr>
          <w:rFonts w:cstheme="minorHAnsi"/>
          <w:szCs w:val="24"/>
        </w:rPr>
        <w:t xml:space="preserve">). </w:t>
      </w:r>
    </w:p>
    <w:p w14:paraId="6AF51322" w14:textId="77777777" w:rsidR="00D83A5A" w:rsidRPr="00EA7A3D" w:rsidRDefault="00D83A5A" w:rsidP="00EA7A3D">
      <w:pPr>
        <w:spacing w:after="0" w:line="360" w:lineRule="auto"/>
        <w:jc w:val="both"/>
        <w:rPr>
          <w:rFonts w:cstheme="minorHAnsi"/>
          <w:szCs w:val="24"/>
        </w:rPr>
      </w:pPr>
    </w:p>
    <w:p w14:paraId="7BC1186A" w14:textId="77777777" w:rsidR="00D83A5A" w:rsidRPr="00EA7A3D" w:rsidRDefault="00D83A5A" w:rsidP="00EA7A3D">
      <w:pPr>
        <w:spacing w:after="0" w:line="360" w:lineRule="auto"/>
        <w:rPr>
          <w:rFonts w:cstheme="minorHAnsi"/>
          <w:b/>
          <w:bCs/>
          <w:color w:val="auto"/>
          <w:szCs w:val="24"/>
        </w:rPr>
      </w:pPr>
      <w:r w:rsidRPr="00EA7A3D">
        <w:rPr>
          <w:rFonts w:cstheme="minorHAnsi"/>
          <w:b/>
          <w:bCs/>
          <w:color w:val="auto"/>
          <w:szCs w:val="24"/>
        </w:rPr>
        <w:t>Omavalvontasuunnitelman päiväys ja versiomerkinnät</w:t>
      </w:r>
    </w:p>
    <w:p w14:paraId="7EE7AAEA" w14:textId="3337DCFA" w:rsidR="005E4765" w:rsidRPr="00EA7A3D" w:rsidRDefault="00E21495" w:rsidP="00EA7A3D">
      <w:pPr>
        <w:spacing w:after="0" w:line="360" w:lineRule="auto"/>
        <w:rPr>
          <w:rFonts w:cstheme="minorHAnsi"/>
          <w:color w:val="auto"/>
          <w:szCs w:val="24"/>
        </w:rPr>
      </w:pPr>
      <w:r>
        <w:rPr>
          <w:rFonts w:cstheme="minorHAnsi"/>
          <w:color w:val="auto"/>
          <w:szCs w:val="24"/>
        </w:rPr>
        <w:t>11.5.2025</w:t>
      </w:r>
      <w:r w:rsidR="0002734C" w:rsidRPr="00EA7A3D">
        <w:rPr>
          <w:rFonts w:cstheme="minorHAnsi"/>
          <w:color w:val="auto"/>
          <w:szCs w:val="24"/>
        </w:rPr>
        <w:t xml:space="preserve">, </w:t>
      </w:r>
      <w:r w:rsidR="00D83A5A" w:rsidRPr="00EA7A3D">
        <w:rPr>
          <w:rFonts w:cstheme="minorHAnsi"/>
          <w:color w:val="auto"/>
          <w:szCs w:val="24"/>
        </w:rPr>
        <w:t>versio</w:t>
      </w:r>
      <w:r w:rsidR="00C74ACA">
        <w:rPr>
          <w:rFonts w:cstheme="minorHAnsi"/>
          <w:color w:val="auto"/>
          <w:szCs w:val="24"/>
        </w:rPr>
        <w:t xml:space="preserve"> 1.</w:t>
      </w:r>
      <w:r w:rsidR="003C3FDF">
        <w:rPr>
          <w:rFonts w:cstheme="minorHAnsi"/>
          <w:color w:val="auto"/>
          <w:szCs w:val="24"/>
        </w:rPr>
        <w:t>1</w:t>
      </w:r>
      <w:r w:rsidR="00C74ACA">
        <w:rPr>
          <w:rFonts w:cstheme="minorHAnsi"/>
          <w:color w:val="auto"/>
          <w:szCs w:val="24"/>
        </w:rPr>
        <w:t>.</w:t>
      </w:r>
      <w:r w:rsidR="00D83A5A" w:rsidRPr="00EA7A3D">
        <w:rPr>
          <w:rFonts w:cstheme="minorHAnsi"/>
          <w:color w:val="auto"/>
          <w:szCs w:val="24"/>
        </w:rPr>
        <w:t xml:space="preserve"> </w:t>
      </w:r>
    </w:p>
    <w:p w14:paraId="1533A6A7" w14:textId="77777777" w:rsidR="003603EF" w:rsidRDefault="003603EF" w:rsidP="00EA7A3D">
      <w:pPr>
        <w:spacing w:after="0" w:line="360" w:lineRule="auto"/>
        <w:rPr>
          <w:rFonts w:cstheme="minorHAnsi"/>
          <w:color w:val="auto"/>
          <w:szCs w:val="24"/>
        </w:rPr>
      </w:pPr>
    </w:p>
    <w:p w14:paraId="456226CD" w14:textId="77777777" w:rsidR="003603EF" w:rsidRPr="00EA7A3D" w:rsidRDefault="003603EF" w:rsidP="00EA7A3D">
      <w:pPr>
        <w:spacing w:after="0" w:line="360" w:lineRule="auto"/>
        <w:rPr>
          <w:rFonts w:cstheme="minorHAnsi"/>
          <w:color w:val="auto"/>
          <w:szCs w:val="24"/>
        </w:rPr>
      </w:pPr>
    </w:p>
    <w:p w14:paraId="0D54867E" w14:textId="3ED399BA" w:rsidR="00D83A5A" w:rsidRPr="00BA6EC1" w:rsidRDefault="00D83A5A" w:rsidP="00BA6EC1">
      <w:pPr>
        <w:pStyle w:val="Otsikko2"/>
        <w:ind w:left="284" w:hanging="284"/>
      </w:pPr>
      <w:bookmarkStart w:id="20" w:name="_Toc159397134"/>
      <w:bookmarkStart w:id="21" w:name="_Toc229395717"/>
      <w:r w:rsidRPr="00BA6EC1">
        <w:t>TOIMINTA-AJATUS, ARVOT JA TOIMINTAPERIAATTEET</w:t>
      </w:r>
      <w:bookmarkStart w:id="22" w:name="_Toc45556428"/>
      <w:bookmarkEnd w:id="6"/>
      <w:bookmarkEnd w:id="20"/>
      <w:bookmarkEnd w:id="21"/>
    </w:p>
    <w:p w14:paraId="7EB83F33" w14:textId="77777777" w:rsidR="00D83A5A" w:rsidRPr="00EA7A3D" w:rsidRDefault="00D83A5A" w:rsidP="00EA7A3D">
      <w:pPr>
        <w:spacing w:after="0" w:line="360" w:lineRule="auto"/>
        <w:jc w:val="both"/>
        <w:rPr>
          <w:rFonts w:cstheme="minorHAnsi"/>
          <w:szCs w:val="24"/>
        </w:rPr>
      </w:pPr>
    </w:p>
    <w:p w14:paraId="7D5D86E7" w14:textId="77777777" w:rsidR="00D83A5A" w:rsidRPr="00EA7A3D" w:rsidRDefault="00D83A5A" w:rsidP="00EA7A3D">
      <w:pPr>
        <w:spacing w:after="0" w:line="360" w:lineRule="auto"/>
        <w:jc w:val="both"/>
        <w:rPr>
          <w:rFonts w:cstheme="minorHAnsi"/>
          <w:szCs w:val="24"/>
        </w:rPr>
      </w:pPr>
    </w:p>
    <w:p w14:paraId="080D4408" w14:textId="77777777" w:rsidR="00D83A5A" w:rsidRPr="00EA7A3D" w:rsidRDefault="00D83A5A" w:rsidP="00FB29D6">
      <w:pPr>
        <w:pStyle w:val="Otsikko3"/>
      </w:pPr>
      <w:bookmarkStart w:id="23" w:name="_Toc229395718"/>
      <w:r w:rsidRPr="00EA7A3D">
        <w:t>Toiminta-ajatus</w:t>
      </w:r>
      <w:bookmarkEnd w:id="22"/>
      <w:r w:rsidRPr="00EA7A3D">
        <w:t xml:space="preserve"> ja </w:t>
      </w:r>
      <w:r w:rsidRPr="00FB29D6">
        <w:t>toimintaperiaatteet</w:t>
      </w:r>
      <w:bookmarkEnd w:id="23"/>
    </w:p>
    <w:p w14:paraId="7FF7A0F9" w14:textId="77777777" w:rsidR="00D83A5A" w:rsidRPr="00EA7A3D" w:rsidRDefault="00D83A5A" w:rsidP="00EA7A3D">
      <w:pPr>
        <w:spacing w:after="0" w:line="360" w:lineRule="auto"/>
        <w:jc w:val="both"/>
        <w:rPr>
          <w:rFonts w:cstheme="minorHAnsi"/>
          <w:b/>
          <w:bCs/>
          <w:szCs w:val="24"/>
        </w:rPr>
      </w:pPr>
    </w:p>
    <w:p w14:paraId="59E767E4" w14:textId="5494D29C" w:rsidR="00D83A5A" w:rsidRPr="00EA7A3D" w:rsidRDefault="00D83A5A" w:rsidP="00EA7A3D">
      <w:pPr>
        <w:spacing w:after="0" w:line="360" w:lineRule="auto"/>
        <w:ind w:left="-5" w:hanging="10"/>
        <w:jc w:val="both"/>
        <w:rPr>
          <w:rFonts w:eastAsia="Times New Roman" w:cstheme="minorHAnsi"/>
          <w:szCs w:val="24"/>
        </w:rPr>
      </w:pPr>
      <w:bookmarkStart w:id="24" w:name="_Hlk120111128"/>
      <w:r w:rsidRPr="00EA7A3D">
        <w:rPr>
          <w:rFonts w:eastAsia="Times New Roman" w:cstheme="minorHAnsi"/>
          <w:szCs w:val="24"/>
        </w:rPr>
        <w:t xml:space="preserve">Honkakoti tarjoaa ympärivuorokautista asumis- ja hoivapalvelua aikuisille, jotka tarvitsevat apua päivittäisissä toiminnoissaan. Honkakodin asukkaat koostuvat mielenterveyskuntoutujista sekä päihdekuntoutujista, jotka eivät enää selviä itsenäisesti asuen, erilaisten syiden vuoksi. </w:t>
      </w:r>
      <w:r w:rsidRPr="00EA7A3D">
        <w:rPr>
          <w:rFonts w:eastAsia="Times New Roman" w:cstheme="minorHAnsi"/>
          <w:szCs w:val="24"/>
        </w:rPr>
        <w:lastRenderedPageBreak/>
        <w:t xml:space="preserve">Honkakodin toiminta-ajatuksena on tarjota asiakkailleen koti, jossa he viihtyvät mahdollisimman kauan - jopa elämänsä loppuun asti kodinomaisessa sekä turvallisessa hoidossa. </w:t>
      </w:r>
      <w:r w:rsidR="00FF44A7" w:rsidRPr="00FF44A7">
        <w:rPr>
          <w:rFonts w:eastAsia="Times New Roman" w:cstheme="minorHAnsi"/>
          <w:szCs w:val="24"/>
        </w:rPr>
        <w:t xml:space="preserve">Toiminnan periaatteet perustuvat lakeihin, eettisiin ohjeisiin ja laadukkaaseen hoitoon. </w:t>
      </w:r>
    </w:p>
    <w:p w14:paraId="1D89845A" w14:textId="77777777" w:rsidR="00D83A5A" w:rsidRPr="00EA7A3D" w:rsidRDefault="00D83A5A" w:rsidP="00EA7A3D">
      <w:pPr>
        <w:spacing w:after="0" w:line="360" w:lineRule="auto"/>
        <w:ind w:left="-5" w:hanging="10"/>
        <w:jc w:val="both"/>
        <w:rPr>
          <w:rFonts w:cstheme="minorHAnsi"/>
          <w:szCs w:val="24"/>
        </w:rPr>
      </w:pPr>
    </w:p>
    <w:p w14:paraId="3FA72119" w14:textId="21FD150C" w:rsidR="00D83A5A" w:rsidRPr="00EA7A3D" w:rsidRDefault="00D83A5A" w:rsidP="00EA7A3D">
      <w:pPr>
        <w:spacing w:after="0" w:line="360" w:lineRule="auto"/>
        <w:ind w:left="-5" w:hanging="10"/>
        <w:jc w:val="both"/>
        <w:rPr>
          <w:rFonts w:cstheme="minorHAnsi"/>
          <w:szCs w:val="24"/>
        </w:rPr>
      </w:pPr>
      <w:r w:rsidRPr="00EA7A3D">
        <w:rPr>
          <w:rFonts w:eastAsia="Times New Roman" w:cstheme="minorHAnsi"/>
          <w:szCs w:val="24"/>
        </w:rPr>
        <w:t>Hoidon lähtökohtana ovat yksilöllisyys, kodinomaisuus ja asiakaslähtöisyys. Honkakodissa eletään turvallista arkipäivää asiakkaiden tarpeiden mukaisesti ja niitä kunnioittaen. As</w:t>
      </w:r>
      <w:r w:rsidR="00BF0F9C">
        <w:rPr>
          <w:rFonts w:eastAsia="Times New Roman" w:cstheme="minorHAnsi"/>
          <w:szCs w:val="24"/>
        </w:rPr>
        <w:t>ia</w:t>
      </w:r>
      <w:r w:rsidRPr="00EA7A3D">
        <w:rPr>
          <w:rFonts w:eastAsia="Times New Roman" w:cstheme="minorHAnsi"/>
          <w:szCs w:val="24"/>
        </w:rPr>
        <w:t>kkaiden viihtyvyyden lisäämiseksi hoitokodissa on myös</w:t>
      </w:r>
      <w:r w:rsidR="00BF0F9C">
        <w:rPr>
          <w:rFonts w:eastAsia="Times New Roman" w:cstheme="minorHAnsi"/>
          <w:szCs w:val="24"/>
        </w:rPr>
        <w:t xml:space="preserve"> ollut useita eri</w:t>
      </w:r>
      <w:r w:rsidRPr="00EA7A3D">
        <w:rPr>
          <w:rFonts w:eastAsia="Times New Roman" w:cstheme="minorHAnsi"/>
          <w:szCs w:val="24"/>
        </w:rPr>
        <w:t xml:space="preserve"> lemmikkieläimiä</w:t>
      </w:r>
      <w:r w:rsidR="00BF0F9C">
        <w:rPr>
          <w:rFonts w:eastAsia="Times New Roman" w:cstheme="minorHAnsi"/>
          <w:szCs w:val="24"/>
        </w:rPr>
        <w:t>. T</w:t>
      </w:r>
      <w:r w:rsidRPr="00EA7A3D">
        <w:rPr>
          <w:rFonts w:eastAsia="Times New Roman" w:cstheme="minorHAnsi"/>
          <w:szCs w:val="24"/>
        </w:rPr>
        <w:t xml:space="preserve">ällä hetkellä talossa </w:t>
      </w:r>
      <w:r w:rsidR="00BF0F9C">
        <w:rPr>
          <w:rFonts w:eastAsia="Times New Roman" w:cstheme="minorHAnsi"/>
          <w:szCs w:val="24"/>
        </w:rPr>
        <w:t>ei ole lemmikkejä, mutta mahdollista on, että myöhemmin vielä tulee</w:t>
      </w:r>
      <w:r w:rsidRPr="00EA7A3D">
        <w:rPr>
          <w:rFonts w:eastAsia="Times New Roman" w:cstheme="minorHAnsi"/>
          <w:szCs w:val="24"/>
        </w:rPr>
        <w:t xml:space="preserve">. Asiakkaan hyvinvoinnin turvaaminen ja toimintakyvyn ylläpitäminen ovat meille avaintekijöitä. Hyvän hoidon takeena on ammattitaitoinen ja koulutettu tämän päivän vaatimuksia vastaava henkilökunta. Asiakkaat osallistuvat kodin askareihin omien voimavarojensa mukaisesti. Kodin askareita on jaettu asiakkaiden kesken yhteisöllisyysperiaatetta noudattaen. </w:t>
      </w:r>
      <w:r w:rsidRPr="00EA7A3D">
        <w:rPr>
          <w:rFonts w:cstheme="minorHAnsi"/>
          <w:szCs w:val="24"/>
        </w:rPr>
        <w:t>Toiminnassamme korostuu kuntouttava työote.</w:t>
      </w:r>
    </w:p>
    <w:p w14:paraId="09ADA2F6" w14:textId="77777777" w:rsidR="00D83A5A" w:rsidRPr="00EA7A3D" w:rsidRDefault="00D83A5A" w:rsidP="00EA7A3D">
      <w:pPr>
        <w:spacing w:after="0" w:line="360" w:lineRule="auto"/>
        <w:ind w:left="-5" w:hanging="10"/>
        <w:jc w:val="both"/>
        <w:rPr>
          <w:rFonts w:cstheme="minorHAnsi"/>
          <w:szCs w:val="24"/>
        </w:rPr>
      </w:pPr>
    </w:p>
    <w:p w14:paraId="655179E7" w14:textId="77777777" w:rsidR="00D83A5A" w:rsidRPr="00EA7A3D" w:rsidRDefault="00D83A5A" w:rsidP="00C87CDC">
      <w:pPr>
        <w:pStyle w:val="Otsikko3"/>
        <w:rPr>
          <w:b w:val="0"/>
        </w:rPr>
      </w:pPr>
      <w:bookmarkStart w:id="25" w:name="_Toc229395719"/>
      <w:bookmarkEnd w:id="24"/>
      <w:r w:rsidRPr="00EA7A3D">
        <w:t>Toimintaa ohjaavat arvot</w:t>
      </w:r>
      <w:bookmarkEnd w:id="25"/>
    </w:p>
    <w:p w14:paraId="01BE7826" w14:textId="77777777" w:rsidR="00D83A5A" w:rsidRPr="00EA7A3D" w:rsidRDefault="00D83A5A" w:rsidP="00EA7A3D">
      <w:pPr>
        <w:spacing w:after="0" w:line="360" w:lineRule="auto"/>
        <w:jc w:val="both"/>
        <w:rPr>
          <w:rFonts w:cstheme="minorHAnsi"/>
          <w:b/>
          <w:bCs/>
          <w:szCs w:val="24"/>
        </w:rPr>
      </w:pPr>
    </w:p>
    <w:p w14:paraId="03140C7F" w14:textId="77777777" w:rsidR="00D83A5A" w:rsidRPr="00EA7A3D" w:rsidRDefault="00D83A5A" w:rsidP="00EA7A3D">
      <w:pPr>
        <w:spacing w:after="0" w:line="360" w:lineRule="auto"/>
        <w:ind w:left="-5" w:hanging="10"/>
        <w:jc w:val="both"/>
        <w:rPr>
          <w:rFonts w:eastAsia="Times New Roman" w:cstheme="minorHAnsi"/>
          <w:szCs w:val="24"/>
        </w:rPr>
      </w:pPr>
      <w:r w:rsidRPr="00EA7A3D">
        <w:rPr>
          <w:rFonts w:cstheme="minorHAnsi"/>
          <w:szCs w:val="24"/>
        </w:rPr>
        <w:tab/>
      </w:r>
      <w:r w:rsidRPr="00EA7A3D">
        <w:rPr>
          <w:rFonts w:eastAsia="Times New Roman" w:cstheme="minorHAnsi"/>
          <w:szCs w:val="24"/>
        </w:rPr>
        <w:t xml:space="preserve">Koko toiminnan pohjalla toimivat yrityksen ydinarvot. Arvot on määritetty yhdessä koko työyhteisön kanssa. Ydinarvoja ovat: </w:t>
      </w:r>
    </w:p>
    <w:p w14:paraId="33300A94" w14:textId="77777777" w:rsidR="00D83A5A" w:rsidRPr="00EA7A3D" w:rsidRDefault="00D83A5A" w:rsidP="00EA7A3D">
      <w:pPr>
        <w:spacing w:after="0" w:line="360" w:lineRule="auto"/>
        <w:ind w:left="-5" w:hanging="10"/>
        <w:jc w:val="both"/>
        <w:rPr>
          <w:rFonts w:cstheme="minorHAnsi"/>
          <w:szCs w:val="24"/>
        </w:rPr>
      </w:pPr>
    </w:p>
    <w:p w14:paraId="5512A135"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Kodinomaisuus </w:t>
      </w:r>
    </w:p>
    <w:p w14:paraId="46BF5175"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Yksilöllisyys </w:t>
      </w:r>
    </w:p>
    <w:p w14:paraId="34A4E23A"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Asiakkaan kunnioittaminen </w:t>
      </w:r>
    </w:p>
    <w:p w14:paraId="3487940D"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Työntekijöiden kunnioittaminen </w:t>
      </w:r>
    </w:p>
    <w:p w14:paraId="50478D6A"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Rehellisyys </w:t>
      </w:r>
    </w:p>
    <w:p w14:paraId="6408FB6A"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Tasa-arvoisuus </w:t>
      </w:r>
    </w:p>
    <w:p w14:paraId="47A1FE87"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Itsemääräämisoikeus </w:t>
      </w:r>
    </w:p>
    <w:p w14:paraId="2CAE65E6"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Luottamus </w:t>
      </w:r>
    </w:p>
    <w:p w14:paraId="3987EEC3" w14:textId="77777777" w:rsidR="00D83A5A" w:rsidRPr="00EA7A3D" w:rsidRDefault="00D83A5A" w:rsidP="00EA7A3D">
      <w:pPr>
        <w:spacing w:after="0" w:line="360" w:lineRule="auto"/>
        <w:ind w:left="720"/>
        <w:jc w:val="both"/>
        <w:rPr>
          <w:rFonts w:cstheme="minorHAnsi"/>
          <w:szCs w:val="24"/>
        </w:rPr>
      </w:pPr>
    </w:p>
    <w:p w14:paraId="2EDF903F" w14:textId="77777777" w:rsidR="00D83A5A" w:rsidRPr="00EA7A3D" w:rsidRDefault="00D83A5A" w:rsidP="00EA7A3D">
      <w:pPr>
        <w:spacing w:after="0" w:line="360" w:lineRule="auto"/>
        <w:ind w:left="-5" w:hanging="10"/>
        <w:jc w:val="both"/>
        <w:rPr>
          <w:rFonts w:eastAsia="Times New Roman" w:cstheme="minorHAnsi"/>
          <w:szCs w:val="24"/>
        </w:rPr>
      </w:pPr>
      <w:r w:rsidRPr="00EA7A3D">
        <w:rPr>
          <w:rFonts w:eastAsia="Times New Roman" w:cstheme="minorHAnsi"/>
          <w:szCs w:val="24"/>
        </w:rPr>
        <w:t xml:space="preserve">Toiminta-ajatuksen taustalla on alan toimintaa ohjaavat lait ja asetukset, joihin myös henkilöstö on perehdytetty: </w:t>
      </w:r>
    </w:p>
    <w:p w14:paraId="51AD9FD2" w14:textId="77777777" w:rsidR="00D83A5A" w:rsidRPr="00EA7A3D" w:rsidRDefault="00D83A5A" w:rsidP="00EA7A3D">
      <w:pPr>
        <w:spacing w:after="0" w:line="360" w:lineRule="auto"/>
        <w:jc w:val="both"/>
        <w:rPr>
          <w:rFonts w:eastAsia="Times New Roman" w:cstheme="minorHAnsi"/>
          <w:szCs w:val="24"/>
        </w:rPr>
      </w:pPr>
    </w:p>
    <w:p w14:paraId="0CD91A74"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Sosiaalihuoltolaki 1301/2014 ja 710/1982 sekä -asetus 607/1983 </w:t>
      </w:r>
    </w:p>
    <w:p w14:paraId="7FD87B79"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Terveydenhuoltolaki 1326/2010 </w:t>
      </w:r>
    </w:p>
    <w:p w14:paraId="2F05DF06"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lastRenderedPageBreak/>
        <w:t xml:space="preserve">Laki sosiaalihuollon asiakkaan asemasta ja oikeuksista 812/2000 </w:t>
      </w:r>
    </w:p>
    <w:p w14:paraId="0F49ABA5"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Laki potilaan asemasta ja oikeuksista 785/1992 </w:t>
      </w:r>
    </w:p>
    <w:p w14:paraId="184A90D7"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Laki sosiaalihuollon asiakasasiakirjoista 254/2015</w:t>
      </w:r>
    </w:p>
    <w:p w14:paraId="7FA34EE9"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Laki sosiaali- ja terveydenhuollon asiakastietojen sähköisestä käsittelystä 784/2021 </w:t>
      </w:r>
    </w:p>
    <w:p w14:paraId="3717336F"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Sosiaali- ja terveysministeriön asetus potilasasiakirjoista 298/2009 </w:t>
      </w:r>
    </w:p>
    <w:p w14:paraId="101D0DA8"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Laki yksityisistä sosiaalipalveluista 922/2011 </w:t>
      </w:r>
    </w:p>
    <w:p w14:paraId="45A1A1D3"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Laki yksityisestä terveydenhuollosta 152/1990 </w:t>
      </w:r>
    </w:p>
    <w:p w14:paraId="64C9F38B"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Sosiaali- ja terveysministeriön asetus yksityisistä sosiaalipalveluista 1053/2011 </w:t>
      </w:r>
    </w:p>
    <w:p w14:paraId="3290F7CF" w14:textId="22AA319B" w:rsidR="00D83A5A" w:rsidRPr="00EA7A3D" w:rsidRDefault="00D83A5A" w:rsidP="003B0EAB">
      <w:pPr>
        <w:pStyle w:val="Luettelokappale"/>
        <w:numPr>
          <w:ilvl w:val="0"/>
          <w:numId w:val="18"/>
        </w:numPr>
        <w:spacing w:after="0" w:line="360" w:lineRule="auto"/>
        <w:rPr>
          <w:rFonts w:cstheme="minorHAnsi"/>
          <w:szCs w:val="24"/>
        </w:rPr>
      </w:pPr>
      <w:r w:rsidRPr="00EA7A3D">
        <w:rPr>
          <w:rFonts w:cstheme="minorHAnsi"/>
          <w:szCs w:val="24"/>
        </w:rPr>
        <w:t xml:space="preserve">Laki sosiaalihuollon ammattihenkilöistä 817/2015, </w:t>
      </w:r>
      <w:r w:rsidR="00B53CF6" w:rsidRPr="00EA7A3D">
        <w:rPr>
          <w:rFonts w:cstheme="minorHAnsi"/>
          <w:szCs w:val="24"/>
        </w:rPr>
        <w:br/>
      </w:r>
      <w:r w:rsidRPr="00EA7A3D">
        <w:rPr>
          <w:rFonts w:cstheme="minorHAnsi"/>
          <w:szCs w:val="24"/>
        </w:rPr>
        <w:t xml:space="preserve">asetus sosiaalihuollon ammattihenkilöistä 153/2016 </w:t>
      </w:r>
    </w:p>
    <w:p w14:paraId="7E7F91A5" w14:textId="77777777" w:rsidR="00D83A5A" w:rsidRPr="00EA7A3D" w:rsidRDefault="00D83A5A" w:rsidP="003B0EAB">
      <w:pPr>
        <w:pStyle w:val="Luettelokappale"/>
        <w:numPr>
          <w:ilvl w:val="0"/>
          <w:numId w:val="18"/>
        </w:numPr>
        <w:spacing w:after="0" w:line="360" w:lineRule="auto"/>
        <w:rPr>
          <w:rFonts w:cstheme="minorHAnsi"/>
          <w:szCs w:val="24"/>
        </w:rPr>
      </w:pPr>
      <w:r w:rsidRPr="00EA7A3D">
        <w:rPr>
          <w:rFonts w:cstheme="minorHAnsi"/>
          <w:szCs w:val="24"/>
        </w:rPr>
        <w:t xml:space="preserve">Laki terveydenhuollon ammattihenkilöistä 559/1994, asetus terveydenhuollon ammattihenkilöistä 564/1994 </w:t>
      </w:r>
    </w:p>
    <w:p w14:paraId="7F0351C9"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Päihdehuoltolaki 41/1986 </w:t>
      </w:r>
    </w:p>
    <w:p w14:paraId="3D658D1F"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Terveydensuojelulaki 763/1994 </w:t>
      </w:r>
    </w:p>
    <w:p w14:paraId="7BE3B6E6"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Elintarvikelaki 297/2021 </w:t>
      </w:r>
    </w:p>
    <w:p w14:paraId="69EC912F"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Pelastuslaki 379/2011 </w:t>
      </w:r>
    </w:p>
    <w:p w14:paraId="338AAD30"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Valtioneuvoston asetus pelastustoimesta 407/2011 </w:t>
      </w:r>
    </w:p>
    <w:p w14:paraId="6A22E09A"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Ympäristöministeriön asetus rakennusten paloturvallisuudesta 3/2011, E1 Suomen rakentamismääräyskokoelma </w:t>
      </w:r>
    </w:p>
    <w:p w14:paraId="570F6FCD" w14:textId="77777777" w:rsidR="00D83A5A" w:rsidRPr="00EA7A3D"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Laki eräistä EU-direktiiveissä säädetyistä lääkinnällisistä laitteista 629/2010</w:t>
      </w:r>
    </w:p>
    <w:p w14:paraId="0640EEFB" w14:textId="77777777" w:rsidR="00D83A5A" w:rsidRPr="009F3097" w:rsidRDefault="00D83A5A" w:rsidP="003B0EAB">
      <w:pPr>
        <w:pStyle w:val="Luettelokappale"/>
        <w:numPr>
          <w:ilvl w:val="0"/>
          <w:numId w:val="18"/>
        </w:numPr>
        <w:spacing w:after="0" w:line="360" w:lineRule="auto"/>
        <w:jc w:val="both"/>
        <w:rPr>
          <w:rFonts w:eastAsia="Times New Roman" w:cstheme="minorHAnsi"/>
          <w:szCs w:val="24"/>
        </w:rPr>
      </w:pPr>
      <w:r w:rsidRPr="00EA7A3D">
        <w:rPr>
          <w:rFonts w:cstheme="minorHAnsi"/>
          <w:szCs w:val="24"/>
        </w:rPr>
        <w:t>Valviran määräys 4/2010 Terveydenhuollon laitteesta ja tarvikkeesta tehtävä ammattimaisen käyttäjän vaaratilanneilmoitus</w:t>
      </w:r>
    </w:p>
    <w:p w14:paraId="4C69B70A" w14:textId="1D7CB33C" w:rsidR="00FF44A7" w:rsidRPr="00B73496" w:rsidRDefault="009F3097" w:rsidP="003B0EAB">
      <w:pPr>
        <w:pStyle w:val="Luettelokappale"/>
        <w:numPr>
          <w:ilvl w:val="0"/>
          <w:numId w:val="18"/>
        </w:numPr>
        <w:spacing w:after="0" w:line="360" w:lineRule="auto"/>
        <w:jc w:val="both"/>
        <w:rPr>
          <w:rFonts w:eastAsia="Times New Roman" w:cstheme="minorHAnsi"/>
          <w:szCs w:val="24"/>
        </w:rPr>
      </w:pPr>
      <w:r>
        <w:rPr>
          <w:rFonts w:cstheme="minorHAnsi"/>
          <w:szCs w:val="24"/>
        </w:rPr>
        <w:t xml:space="preserve">Jätehuoltolaki </w:t>
      </w:r>
      <w:r w:rsidR="0028173F" w:rsidRPr="0028173F">
        <w:rPr>
          <w:rFonts w:cstheme="minorHAnsi"/>
          <w:szCs w:val="24"/>
        </w:rPr>
        <w:t>646/2011</w:t>
      </w:r>
    </w:p>
    <w:p w14:paraId="31937C3A" w14:textId="77777777" w:rsidR="00B73496" w:rsidRPr="00075121" w:rsidRDefault="00B73496" w:rsidP="00B73496">
      <w:pPr>
        <w:pStyle w:val="Luettelokappale"/>
        <w:spacing w:after="0" w:line="360" w:lineRule="auto"/>
        <w:jc w:val="both"/>
        <w:rPr>
          <w:rFonts w:eastAsia="Times New Roman" w:cstheme="minorHAnsi"/>
          <w:szCs w:val="24"/>
        </w:rPr>
      </w:pPr>
    </w:p>
    <w:p w14:paraId="16A54BF7" w14:textId="26DDD188" w:rsidR="00FF44A7" w:rsidRDefault="00FF44A7" w:rsidP="00FF44A7">
      <w:pPr>
        <w:pStyle w:val="Otsikko3"/>
        <w:rPr>
          <w:rFonts w:eastAsia="Times New Roman"/>
        </w:rPr>
      </w:pPr>
      <w:bookmarkStart w:id="26" w:name="_Toc229395720"/>
      <w:r>
        <w:rPr>
          <w:rFonts w:eastAsia="Times New Roman"/>
        </w:rPr>
        <w:t>Toiminnan vastuualueet</w:t>
      </w:r>
      <w:bookmarkEnd w:id="26"/>
      <w:r>
        <w:rPr>
          <w:rFonts w:eastAsia="Times New Roman"/>
        </w:rPr>
        <w:t xml:space="preserve"> </w:t>
      </w:r>
    </w:p>
    <w:p w14:paraId="1AF94F38" w14:textId="77777777" w:rsidR="00FF44A7" w:rsidRDefault="00FF44A7" w:rsidP="00FF44A7">
      <w:pPr>
        <w:spacing w:after="0" w:line="360" w:lineRule="auto"/>
        <w:jc w:val="both"/>
        <w:rPr>
          <w:rFonts w:eastAsia="Times New Roman" w:cstheme="minorHAnsi"/>
          <w:szCs w:val="24"/>
        </w:rPr>
      </w:pPr>
    </w:p>
    <w:p w14:paraId="2CC7EA36" w14:textId="47DB52EA" w:rsidR="00EF7E3E" w:rsidRPr="00BF0F9C" w:rsidRDefault="00EF7E3E" w:rsidP="00EF7E3E">
      <w:pPr>
        <w:spacing w:after="0" w:line="360" w:lineRule="auto"/>
        <w:rPr>
          <w:rFonts w:ascii="Arial" w:hAnsi="Arial" w:cs="Arial"/>
          <w:i/>
          <w:iCs/>
          <w:szCs w:val="24"/>
        </w:rPr>
      </w:pPr>
      <w:r w:rsidRPr="00EF7E3E">
        <w:rPr>
          <w:rFonts w:cstheme="minorHAnsi"/>
          <w:b/>
          <w:bCs/>
          <w:szCs w:val="24"/>
        </w:rPr>
        <w:t xml:space="preserve">sh Nina Puumalainen: </w:t>
      </w:r>
      <w:r w:rsidRPr="00EF7E3E">
        <w:rPr>
          <w:rFonts w:cstheme="minorHAnsi"/>
          <w:b/>
          <w:bCs/>
          <w:szCs w:val="24"/>
        </w:rPr>
        <w:br/>
      </w:r>
      <w:r w:rsidR="00BF0F9C">
        <w:rPr>
          <w:rFonts w:ascii="Arial" w:hAnsi="Arial" w:cs="Arial"/>
          <w:szCs w:val="24"/>
        </w:rPr>
        <w:t>Y</w:t>
      </w:r>
      <w:r w:rsidRPr="00EF7E3E">
        <w:rPr>
          <w:rFonts w:ascii="Arial" w:hAnsi="Arial" w:cs="Arial"/>
          <w:szCs w:val="24"/>
        </w:rPr>
        <w:t>rittäjä, toiminnan</w:t>
      </w:r>
      <w:r w:rsidR="008C44C1">
        <w:rPr>
          <w:rFonts w:ascii="Arial" w:hAnsi="Arial" w:cs="Arial"/>
          <w:szCs w:val="24"/>
        </w:rPr>
        <w:t>-/ yksikön</w:t>
      </w:r>
      <w:r w:rsidRPr="00EF7E3E">
        <w:rPr>
          <w:rFonts w:ascii="Arial" w:hAnsi="Arial" w:cs="Arial"/>
          <w:szCs w:val="24"/>
        </w:rPr>
        <w:t>johtaja,</w:t>
      </w:r>
      <w:r w:rsidR="008C44C1">
        <w:rPr>
          <w:rFonts w:ascii="Arial" w:hAnsi="Arial" w:cs="Arial"/>
          <w:szCs w:val="24"/>
        </w:rPr>
        <w:t xml:space="preserve"> hallinto,</w:t>
      </w:r>
      <w:r w:rsidRPr="00EF7E3E">
        <w:rPr>
          <w:rFonts w:ascii="Arial" w:hAnsi="Arial" w:cs="Arial"/>
          <w:szCs w:val="24"/>
        </w:rPr>
        <w:t xml:space="preserve"> luvanmukainen vastuuhenkilö, henkilöstövastaava, </w:t>
      </w:r>
      <w:r w:rsidRPr="00EF7E3E">
        <w:rPr>
          <w:rFonts w:ascii="Arial" w:hAnsi="Arial" w:cs="Arial"/>
          <w:szCs w:val="24"/>
        </w:rPr>
        <w:br/>
        <w:t xml:space="preserve">keittiövastaava, tietosuojavastaava, </w:t>
      </w:r>
      <w:r w:rsidR="008C44C1">
        <w:rPr>
          <w:rFonts w:ascii="Arial" w:hAnsi="Arial" w:cs="Arial"/>
          <w:szCs w:val="24"/>
        </w:rPr>
        <w:t xml:space="preserve">valmius- ja jatkuvuuden hallinnasta- sekä jatkuvuussuunnitelmasta vastaava, asiakkaan itsemääräämisoikeuden vahvistamiseksi laadituista ohjeista ja suunnitelmista vastaava, laitevastuuhenkilö, </w:t>
      </w:r>
      <w:r w:rsidR="00C06131">
        <w:rPr>
          <w:rFonts w:ascii="Arial" w:hAnsi="Arial" w:cs="Arial"/>
          <w:szCs w:val="24"/>
        </w:rPr>
        <w:t xml:space="preserve">omavalvontasuunnitelman laatimisesta ja päivityksestä vastaava, </w:t>
      </w:r>
      <w:r w:rsidRPr="00EF7E3E">
        <w:rPr>
          <w:rFonts w:ascii="Arial" w:hAnsi="Arial" w:cs="Arial"/>
          <w:szCs w:val="24"/>
        </w:rPr>
        <w:t>turvallisuuspäällikkö</w:t>
      </w:r>
      <w:r w:rsidR="008C44C1">
        <w:rPr>
          <w:rFonts w:ascii="Arial" w:hAnsi="Arial" w:cs="Arial"/>
          <w:szCs w:val="24"/>
        </w:rPr>
        <w:t xml:space="preserve"> (paloturvallisuus, laiteturvallisuus)</w:t>
      </w:r>
      <w:r w:rsidRPr="00EF7E3E">
        <w:rPr>
          <w:rFonts w:ascii="Arial" w:hAnsi="Arial" w:cs="Arial"/>
          <w:szCs w:val="24"/>
        </w:rPr>
        <w:t>, lääkevastaava, työsuojelu</w:t>
      </w:r>
      <w:r w:rsidR="008C44C1">
        <w:rPr>
          <w:rFonts w:ascii="Arial" w:hAnsi="Arial" w:cs="Arial"/>
          <w:szCs w:val="24"/>
        </w:rPr>
        <w:t>päällikkö</w:t>
      </w:r>
    </w:p>
    <w:p w14:paraId="0C70D39D" w14:textId="6801D32C" w:rsidR="00EF7E3E" w:rsidRPr="00EF7E3E" w:rsidRDefault="00EF7E3E" w:rsidP="00EF7E3E">
      <w:pPr>
        <w:spacing w:after="0" w:line="360" w:lineRule="auto"/>
        <w:rPr>
          <w:rFonts w:cstheme="minorHAnsi"/>
          <w:szCs w:val="24"/>
        </w:rPr>
      </w:pPr>
      <w:r w:rsidRPr="00EF7E3E">
        <w:rPr>
          <w:rFonts w:cstheme="minorHAnsi"/>
          <w:b/>
          <w:bCs/>
          <w:szCs w:val="24"/>
        </w:rPr>
        <w:lastRenderedPageBreak/>
        <w:t>sh Janette Mastomäki:</w:t>
      </w:r>
      <w:r w:rsidRPr="00EF7E3E">
        <w:rPr>
          <w:rFonts w:cstheme="minorHAnsi"/>
          <w:szCs w:val="24"/>
        </w:rPr>
        <w:t xml:space="preserve"> </w:t>
      </w:r>
      <w:r w:rsidRPr="00EF7E3E">
        <w:rPr>
          <w:rFonts w:cstheme="minorHAnsi"/>
          <w:szCs w:val="24"/>
        </w:rPr>
        <w:br/>
      </w:r>
      <w:r w:rsidR="00BF0F9C">
        <w:rPr>
          <w:rFonts w:ascii="Arial" w:hAnsi="Arial" w:cs="Arial"/>
          <w:szCs w:val="24"/>
        </w:rPr>
        <w:t>L</w:t>
      </w:r>
      <w:r w:rsidRPr="00EF7E3E">
        <w:rPr>
          <w:rFonts w:ascii="Arial" w:hAnsi="Arial" w:cs="Arial"/>
          <w:szCs w:val="24"/>
        </w:rPr>
        <w:t>ähiesihenkilö, asiakasvastaava (asiakkaiden terveys- ja sairaanhoidosta vastaava),</w:t>
      </w:r>
      <w:r w:rsidRPr="00EF7E3E">
        <w:rPr>
          <w:rFonts w:ascii="Arial" w:hAnsi="Arial" w:cs="Arial"/>
          <w:szCs w:val="24"/>
        </w:rPr>
        <w:br/>
        <w:t>hoitotarvikevastaava, työsuojeluvaltuutettu</w:t>
      </w:r>
    </w:p>
    <w:p w14:paraId="5F72F823" w14:textId="77777777" w:rsidR="00EF7E3E" w:rsidRPr="00EF7E3E" w:rsidRDefault="00EF7E3E" w:rsidP="00EF7E3E">
      <w:pPr>
        <w:spacing w:after="0" w:line="360" w:lineRule="auto"/>
        <w:rPr>
          <w:rFonts w:cstheme="minorHAnsi"/>
          <w:szCs w:val="24"/>
        </w:rPr>
      </w:pPr>
    </w:p>
    <w:p w14:paraId="58A64934" w14:textId="28CE2842" w:rsidR="00EF7E3E" w:rsidRPr="00EF7E3E" w:rsidRDefault="00EF7E3E" w:rsidP="00EF7E3E">
      <w:pPr>
        <w:spacing w:after="0" w:line="360" w:lineRule="auto"/>
        <w:rPr>
          <w:rFonts w:cstheme="minorHAnsi"/>
        </w:rPr>
      </w:pPr>
      <w:r w:rsidRPr="00EF7E3E">
        <w:rPr>
          <w:rFonts w:cstheme="minorHAnsi"/>
          <w:b/>
          <w:bCs/>
          <w:szCs w:val="24"/>
        </w:rPr>
        <w:t>Pasi Puumalainen:</w:t>
      </w:r>
      <w:r w:rsidRPr="00EF7E3E">
        <w:rPr>
          <w:rFonts w:cstheme="minorHAnsi"/>
          <w:szCs w:val="24"/>
        </w:rPr>
        <w:t xml:space="preserve"> </w:t>
      </w:r>
      <w:r w:rsidRPr="00EF7E3E">
        <w:rPr>
          <w:rFonts w:cstheme="minorHAnsi"/>
          <w:szCs w:val="24"/>
        </w:rPr>
        <w:br/>
      </w:r>
      <w:r w:rsidR="00BF0F9C">
        <w:rPr>
          <w:rFonts w:cstheme="minorHAnsi"/>
          <w:szCs w:val="24"/>
        </w:rPr>
        <w:t>M</w:t>
      </w:r>
      <w:r w:rsidRPr="00EF7E3E">
        <w:rPr>
          <w:rFonts w:cstheme="minorHAnsi"/>
          <w:szCs w:val="24"/>
        </w:rPr>
        <w:t xml:space="preserve">arkkinointivastaava, </w:t>
      </w:r>
      <w:r w:rsidRPr="00EF7E3E">
        <w:t>toimitilojen ylläpidosta ja huollosta vastaava</w:t>
      </w:r>
    </w:p>
    <w:p w14:paraId="7E533EB5" w14:textId="77777777" w:rsidR="00EF7E3E" w:rsidRPr="00EF7E3E" w:rsidRDefault="00EF7E3E" w:rsidP="00EF7E3E">
      <w:pPr>
        <w:spacing w:after="0" w:line="360" w:lineRule="auto"/>
        <w:rPr>
          <w:rFonts w:cstheme="minorHAnsi"/>
          <w:szCs w:val="24"/>
        </w:rPr>
      </w:pPr>
    </w:p>
    <w:p w14:paraId="5A999865" w14:textId="7E93983C" w:rsidR="00EF7E3E" w:rsidRPr="00EF7E3E" w:rsidRDefault="00EF7E3E" w:rsidP="00EF7E3E">
      <w:pPr>
        <w:spacing w:after="0" w:line="360" w:lineRule="auto"/>
        <w:rPr>
          <w:rFonts w:cstheme="minorHAnsi"/>
        </w:rPr>
      </w:pPr>
      <w:proofErr w:type="spellStart"/>
      <w:r w:rsidRPr="00EF7E3E">
        <w:rPr>
          <w:rFonts w:cstheme="minorHAnsi"/>
          <w:b/>
          <w:bCs/>
          <w:szCs w:val="24"/>
        </w:rPr>
        <w:t>lh</w:t>
      </w:r>
      <w:proofErr w:type="spellEnd"/>
      <w:r w:rsidRPr="00EF7E3E">
        <w:rPr>
          <w:rFonts w:cstheme="minorHAnsi"/>
          <w:b/>
          <w:bCs/>
          <w:szCs w:val="24"/>
        </w:rPr>
        <w:t xml:space="preserve"> Tuula Lasanen:</w:t>
      </w:r>
      <w:r w:rsidRPr="00EF7E3E">
        <w:rPr>
          <w:rFonts w:cstheme="minorHAnsi"/>
          <w:szCs w:val="24"/>
        </w:rPr>
        <w:t xml:space="preserve"> </w:t>
      </w:r>
      <w:r w:rsidRPr="00EF7E3E">
        <w:rPr>
          <w:rFonts w:cstheme="minorHAnsi"/>
          <w:szCs w:val="24"/>
        </w:rPr>
        <w:br/>
      </w:r>
      <w:r w:rsidR="00BF0F9C">
        <w:rPr>
          <w:rFonts w:cstheme="minorHAnsi"/>
          <w:szCs w:val="24"/>
        </w:rPr>
        <w:t xml:space="preserve">Inkontinenssituotteista vastaava hoitaja </w:t>
      </w:r>
    </w:p>
    <w:p w14:paraId="5178313C" w14:textId="77777777" w:rsidR="00EF7E3E" w:rsidRPr="00EF7E3E" w:rsidRDefault="00EF7E3E" w:rsidP="00EF7E3E">
      <w:pPr>
        <w:spacing w:after="0" w:line="360" w:lineRule="auto"/>
        <w:rPr>
          <w:rFonts w:cstheme="minorHAnsi"/>
          <w:szCs w:val="24"/>
        </w:rPr>
      </w:pPr>
    </w:p>
    <w:p w14:paraId="0B059CC6" w14:textId="7690930D" w:rsidR="00EF7E3E" w:rsidRDefault="00EF7E3E" w:rsidP="00EF7E3E">
      <w:pPr>
        <w:spacing w:after="0" w:line="360" w:lineRule="auto"/>
        <w:rPr>
          <w:rFonts w:cstheme="minorHAnsi"/>
          <w:szCs w:val="24"/>
        </w:rPr>
      </w:pPr>
      <w:proofErr w:type="spellStart"/>
      <w:r w:rsidRPr="00EF7E3E">
        <w:rPr>
          <w:rFonts w:cstheme="minorHAnsi"/>
          <w:b/>
          <w:bCs/>
          <w:szCs w:val="24"/>
        </w:rPr>
        <w:t>lh</w:t>
      </w:r>
      <w:proofErr w:type="spellEnd"/>
      <w:r w:rsidRPr="00EF7E3E">
        <w:rPr>
          <w:rFonts w:cstheme="minorHAnsi"/>
          <w:b/>
          <w:bCs/>
          <w:szCs w:val="24"/>
        </w:rPr>
        <w:t xml:space="preserve"> Sonja Vartiainen:</w:t>
      </w:r>
      <w:r w:rsidRPr="00EF7E3E">
        <w:rPr>
          <w:rFonts w:cstheme="minorHAnsi"/>
          <w:szCs w:val="24"/>
        </w:rPr>
        <w:t xml:space="preserve"> </w:t>
      </w:r>
      <w:r w:rsidRPr="00EF7E3E">
        <w:rPr>
          <w:rFonts w:cstheme="minorHAnsi"/>
          <w:szCs w:val="24"/>
        </w:rPr>
        <w:br/>
      </w:r>
      <w:r w:rsidR="00BF0F9C">
        <w:rPr>
          <w:rFonts w:cstheme="minorHAnsi"/>
          <w:szCs w:val="24"/>
        </w:rPr>
        <w:t>E</w:t>
      </w:r>
      <w:r w:rsidRPr="00EF7E3E">
        <w:rPr>
          <w:rFonts w:cstheme="minorHAnsi"/>
          <w:szCs w:val="24"/>
        </w:rPr>
        <w:t>nsiapuvastaava</w:t>
      </w:r>
      <w:r>
        <w:rPr>
          <w:rFonts w:cstheme="minorHAnsi"/>
          <w:szCs w:val="24"/>
        </w:rPr>
        <w:t xml:space="preserve">, työsuojelun varavaltuutettu </w:t>
      </w:r>
    </w:p>
    <w:p w14:paraId="08F55277" w14:textId="77777777" w:rsidR="00173009" w:rsidRPr="00FF44A7" w:rsidRDefault="00173009" w:rsidP="00FF44A7">
      <w:pPr>
        <w:spacing w:after="0" w:line="360" w:lineRule="auto"/>
        <w:jc w:val="both"/>
        <w:rPr>
          <w:rFonts w:eastAsia="Times New Roman" w:cstheme="minorHAnsi"/>
          <w:szCs w:val="24"/>
        </w:rPr>
      </w:pPr>
    </w:p>
    <w:p w14:paraId="327927AA" w14:textId="77777777" w:rsidR="003603EF" w:rsidRPr="00EA7A3D" w:rsidRDefault="003603EF" w:rsidP="00EA7A3D">
      <w:pPr>
        <w:spacing w:after="0" w:line="360" w:lineRule="auto"/>
        <w:rPr>
          <w:rFonts w:cstheme="minorHAnsi"/>
          <w:szCs w:val="24"/>
        </w:rPr>
      </w:pPr>
    </w:p>
    <w:p w14:paraId="750F3A61" w14:textId="6A9D29A3" w:rsidR="00D83A5A" w:rsidRPr="00075121" w:rsidRDefault="002C3266" w:rsidP="00075121">
      <w:pPr>
        <w:pStyle w:val="Otsikko2"/>
      </w:pPr>
      <w:bookmarkStart w:id="27" w:name="_Toc229395721"/>
      <w:r w:rsidRPr="00075121">
        <w:t>RISKIEN HALLINTA</w:t>
      </w:r>
      <w:bookmarkEnd w:id="27"/>
      <w:r w:rsidRPr="00075121">
        <w:t xml:space="preserve"> </w:t>
      </w:r>
    </w:p>
    <w:p w14:paraId="6CF06533" w14:textId="77777777" w:rsidR="00D83A5A" w:rsidRDefault="00D83A5A" w:rsidP="00EA7A3D">
      <w:pPr>
        <w:spacing w:after="0" w:line="360" w:lineRule="auto"/>
        <w:rPr>
          <w:rFonts w:cstheme="minorHAnsi"/>
          <w:szCs w:val="24"/>
        </w:rPr>
      </w:pPr>
    </w:p>
    <w:p w14:paraId="7389122D" w14:textId="77777777" w:rsidR="001A1F8A" w:rsidRPr="00EA7A3D" w:rsidRDefault="001A1F8A" w:rsidP="00EA7A3D">
      <w:pPr>
        <w:spacing w:after="0" w:line="360" w:lineRule="auto"/>
        <w:rPr>
          <w:rFonts w:cstheme="minorHAnsi"/>
          <w:szCs w:val="24"/>
        </w:rPr>
      </w:pPr>
    </w:p>
    <w:p w14:paraId="5C3D478D" w14:textId="2E02B763" w:rsidR="00D83A5A" w:rsidRPr="00EA7A3D" w:rsidRDefault="00D83A5A" w:rsidP="00FB29D6">
      <w:pPr>
        <w:pStyle w:val="Otsikko3"/>
      </w:pPr>
      <w:bookmarkStart w:id="28" w:name="_Toc229395722"/>
      <w:r w:rsidRPr="00EA7A3D">
        <w:t xml:space="preserve">Palvelujen saatavuuden </w:t>
      </w:r>
      <w:r w:rsidRPr="00FB29D6">
        <w:t>varmistaminen</w:t>
      </w:r>
      <w:bookmarkEnd w:id="28"/>
      <w:r w:rsidRPr="00EA7A3D">
        <w:t xml:space="preserve"> </w:t>
      </w:r>
    </w:p>
    <w:p w14:paraId="5AD7B21B" w14:textId="77777777" w:rsidR="002816DC" w:rsidRPr="00EA7A3D" w:rsidRDefault="002816DC" w:rsidP="00EA7A3D">
      <w:pPr>
        <w:spacing w:after="0" w:line="360" w:lineRule="auto"/>
        <w:rPr>
          <w:rFonts w:cstheme="minorHAnsi"/>
          <w:szCs w:val="24"/>
        </w:rPr>
      </w:pPr>
    </w:p>
    <w:p w14:paraId="02FF5F9D" w14:textId="77777777" w:rsidR="00491ADF" w:rsidRPr="00EA7A3D" w:rsidRDefault="00CB2BBF" w:rsidP="00EA7A3D">
      <w:pPr>
        <w:spacing w:after="0" w:line="360" w:lineRule="auto"/>
        <w:rPr>
          <w:rFonts w:cstheme="minorHAnsi"/>
          <w:szCs w:val="24"/>
        </w:rPr>
      </w:pPr>
      <w:r w:rsidRPr="00EA7A3D">
        <w:rPr>
          <w:rFonts w:cstheme="minorHAnsi"/>
          <w:szCs w:val="24"/>
        </w:rPr>
        <w:t xml:space="preserve">Asiakkaan pääsy hoitoon ja palveluihin varmistetaan yhdistämällä yksilöllinen palvelusuunnittelu, hyvinvointialueen järjestämisvastuu ja jatkuva terveydentilan seuranta. </w:t>
      </w:r>
    </w:p>
    <w:p w14:paraId="2FD204E2" w14:textId="269BA531" w:rsidR="00CB2BBF" w:rsidRPr="00EA7A3D" w:rsidRDefault="00CB2BBF" w:rsidP="00EA7A3D">
      <w:pPr>
        <w:spacing w:after="0" w:line="360" w:lineRule="auto"/>
        <w:rPr>
          <w:rFonts w:cstheme="minorHAnsi"/>
          <w:szCs w:val="24"/>
        </w:rPr>
      </w:pPr>
      <w:r w:rsidRPr="00EA7A3D">
        <w:rPr>
          <w:rFonts w:cstheme="minorHAnsi"/>
          <w:szCs w:val="24"/>
        </w:rPr>
        <w:t>Kaikki hoito perustuu moniammatillisessa yhteistyössä tehtyyn terveydentilan arvioon ja erilaisiin suunnitelmiin, kuten terveyssuunnitelmaan-, hoitotyön suunnitelmaan sekä hoito- ja palvelusuunnitelmaan. Suunnitelmissa määritellään asiakkaan tarvitsema tuki. Honkakodilla hoitohenkilökunta on paikalla vuorokauden ympäri. Heidän tehtävänään on seurata asiakkaan vointia, tunnistaa muutokset ja reagoida niihin viivytyksettä. Hyvinvointialue vastaa tarvittavien yleislääkäripalvelujen järjestämisestä.</w:t>
      </w:r>
    </w:p>
    <w:p w14:paraId="6AE4CCC5" w14:textId="77777777" w:rsidR="00CB2BBF" w:rsidRPr="00EA7A3D" w:rsidRDefault="00CB2BBF" w:rsidP="00EA7A3D">
      <w:pPr>
        <w:spacing w:after="0" w:line="360" w:lineRule="auto"/>
        <w:rPr>
          <w:rFonts w:cstheme="minorHAnsi"/>
          <w:szCs w:val="24"/>
        </w:rPr>
      </w:pPr>
    </w:p>
    <w:p w14:paraId="0F50A5CD" w14:textId="77777777" w:rsidR="003603EF" w:rsidRPr="00EA7A3D" w:rsidRDefault="00CB2BBF" w:rsidP="00EA7A3D">
      <w:pPr>
        <w:spacing w:after="0" w:line="360" w:lineRule="auto"/>
        <w:rPr>
          <w:rFonts w:cstheme="minorHAnsi"/>
          <w:szCs w:val="24"/>
        </w:rPr>
      </w:pPr>
      <w:r w:rsidRPr="00EA7A3D">
        <w:rPr>
          <w:rFonts w:cstheme="minorHAnsi"/>
          <w:szCs w:val="24"/>
        </w:rPr>
        <w:t xml:space="preserve">Käytännön riskienhallinta ostopalvelu- ja alihankintatilanteissa perustuu siihen, että </w:t>
      </w:r>
      <w:r w:rsidRPr="00C74ACA">
        <w:rPr>
          <w:rFonts w:cstheme="minorHAnsi"/>
          <w:szCs w:val="24"/>
        </w:rPr>
        <w:t xml:space="preserve">Hoivayksikkö Honkakoti </w:t>
      </w:r>
      <w:proofErr w:type="spellStart"/>
      <w:r w:rsidRPr="00C74ACA">
        <w:rPr>
          <w:rFonts w:cstheme="minorHAnsi"/>
          <w:szCs w:val="24"/>
        </w:rPr>
        <w:t>Oy:lla</w:t>
      </w:r>
      <w:proofErr w:type="spellEnd"/>
      <w:r w:rsidRPr="00C74ACA">
        <w:rPr>
          <w:rFonts w:cstheme="minorHAnsi"/>
          <w:szCs w:val="24"/>
        </w:rPr>
        <w:t xml:space="preserve"> on kokonaisvastuu</w:t>
      </w:r>
      <w:r w:rsidRPr="00EA7A3D">
        <w:rPr>
          <w:rFonts w:cstheme="minorHAnsi"/>
          <w:szCs w:val="24"/>
        </w:rPr>
        <w:t xml:space="preserve"> alihankkijoiden tuottamista palveluista. </w:t>
      </w:r>
    </w:p>
    <w:p w14:paraId="5FC375EF" w14:textId="77777777" w:rsidR="002E77C3" w:rsidRDefault="002E77C3" w:rsidP="00EA7A3D">
      <w:pPr>
        <w:spacing w:after="0" w:line="360" w:lineRule="auto"/>
        <w:rPr>
          <w:rFonts w:cstheme="minorHAnsi"/>
          <w:szCs w:val="24"/>
        </w:rPr>
      </w:pPr>
    </w:p>
    <w:p w14:paraId="355167A5" w14:textId="77777777" w:rsidR="001A1F8A" w:rsidRDefault="001A1F8A" w:rsidP="00EA7A3D">
      <w:pPr>
        <w:spacing w:after="0" w:line="360" w:lineRule="auto"/>
        <w:rPr>
          <w:rFonts w:cstheme="minorHAnsi"/>
          <w:szCs w:val="24"/>
        </w:rPr>
      </w:pPr>
    </w:p>
    <w:p w14:paraId="30EA837E" w14:textId="77777777" w:rsidR="001A1F8A" w:rsidRPr="00EA7A3D" w:rsidRDefault="001A1F8A" w:rsidP="00EA7A3D">
      <w:pPr>
        <w:spacing w:after="0" w:line="360" w:lineRule="auto"/>
        <w:rPr>
          <w:rFonts w:cstheme="minorHAnsi"/>
          <w:szCs w:val="24"/>
        </w:rPr>
      </w:pPr>
    </w:p>
    <w:p w14:paraId="183E4D08" w14:textId="279689CB" w:rsidR="00CB2BBF" w:rsidRPr="00EA7A3D" w:rsidRDefault="00CB2BBF" w:rsidP="00FB29D6">
      <w:pPr>
        <w:pStyle w:val="Otsikko3"/>
      </w:pPr>
      <w:bookmarkStart w:id="29" w:name="_Toc229395723"/>
      <w:r w:rsidRPr="00EA7A3D">
        <w:lastRenderedPageBreak/>
        <w:t xml:space="preserve">Riskienhallinta </w:t>
      </w:r>
      <w:r w:rsidR="00FB29D6">
        <w:t>palveluiden toteutuksessa</w:t>
      </w:r>
      <w:bookmarkEnd w:id="29"/>
      <w:r w:rsidR="00FB29D6">
        <w:t xml:space="preserve"> </w:t>
      </w:r>
    </w:p>
    <w:p w14:paraId="647E872A" w14:textId="77777777" w:rsidR="003603EF" w:rsidRDefault="003603EF" w:rsidP="00EA7A3D">
      <w:pPr>
        <w:spacing w:after="0" w:line="360" w:lineRule="auto"/>
        <w:rPr>
          <w:rFonts w:cstheme="minorHAnsi"/>
          <w:szCs w:val="24"/>
        </w:rPr>
      </w:pPr>
    </w:p>
    <w:p w14:paraId="3DD6E94A" w14:textId="58D57FE2" w:rsidR="00EF7E3E" w:rsidRDefault="00EF7E3E" w:rsidP="00EA7A3D">
      <w:pPr>
        <w:spacing w:after="0" w:line="360" w:lineRule="auto"/>
        <w:rPr>
          <w:rFonts w:cstheme="minorHAnsi"/>
          <w:szCs w:val="24"/>
        </w:rPr>
      </w:pPr>
      <w:r w:rsidRPr="00EF7E3E">
        <w:rPr>
          <w:rFonts w:cstheme="minorHAnsi"/>
          <w:szCs w:val="24"/>
        </w:rPr>
        <w:t xml:space="preserve">Riskejä on pohdittu yhdessä koko henkilöstön kesken. Eri osa-alueiden riskit </w:t>
      </w:r>
      <w:r w:rsidR="00886A63" w:rsidRPr="00EF7E3E">
        <w:rPr>
          <w:rFonts w:cstheme="minorHAnsi"/>
          <w:szCs w:val="24"/>
        </w:rPr>
        <w:t>ovat</w:t>
      </w:r>
      <w:r w:rsidRPr="00EF7E3E">
        <w:rPr>
          <w:rFonts w:cstheme="minorHAnsi"/>
          <w:szCs w:val="24"/>
        </w:rPr>
        <w:t xml:space="preserve"> kuvattuna erilaisissa suunnitelmissa; esimerkiksi lääkehoidon suunnitelmassa </w:t>
      </w:r>
      <w:r w:rsidR="00C06131">
        <w:rPr>
          <w:rFonts w:cstheme="minorHAnsi"/>
          <w:szCs w:val="24"/>
        </w:rPr>
        <w:t xml:space="preserve">on </w:t>
      </w:r>
      <w:r w:rsidRPr="00EF7E3E">
        <w:rPr>
          <w:rFonts w:cstheme="minorHAnsi"/>
          <w:szCs w:val="24"/>
        </w:rPr>
        <w:t xml:space="preserve">tunnistettu ja kuvattu lääkehoitoon liittyviä riskejä, omavalvontasuunnitelmassa kuvattu mm. asiakastyöhön ja toimitiloihin sekä ympäristöön liittyviä riskejä, </w:t>
      </w:r>
      <w:r>
        <w:rPr>
          <w:rFonts w:cstheme="minorHAnsi"/>
          <w:szCs w:val="24"/>
        </w:rPr>
        <w:t>p</w:t>
      </w:r>
      <w:r w:rsidRPr="00EF7E3E">
        <w:rPr>
          <w:rFonts w:cstheme="minorHAnsi"/>
          <w:szCs w:val="24"/>
        </w:rPr>
        <w:t>elastu</w:t>
      </w:r>
      <w:r>
        <w:rPr>
          <w:rFonts w:cstheme="minorHAnsi"/>
          <w:szCs w:val="24"/>
        </w:rPr>
        <w:t>ss</w:t>
      </w:r>
      <w:r w:rsidRPr="00EF7E3E">
        <w:rPr>
          <w:rFonts w:cstheme="minorHAnsi"/>
          <w:szCs w:val="24"/>
        </w:rPr>
        <w:t>uunnitelmassa tunnistettu turvallisuuteen liittyvät riskit sekä niihin varautuminen ja työterveyden toimintasuunnitelmassa tunnistettu työterveyteen liittyvät riskit.</w:t>
      </w:r>
    </w:p>
    <w:p w14:paraId="4C79639C" w14:textId="77777777" w:rsidR="00886A63" w:rsidRPr="00EA7A3D" w:rsidRDefault="00886A63" w:rsidP="00EA7A3D">
      <w:pPr>
        <w:spacing w:after="0" w:line="360" w:lineRule="auto"/>
        <w:rPr>
          <w:rFonts w:cstheme="minorHAnsi"/>
          <w:szCs w:val="24"/>
        </w:rPr>
      </w:pPr>
    </w:p>
    <w:p w14:paraId="4E000E2A" w14:textId="66FD93BD" w:rsidR="00491ADF" w:rsidRPr="00886A63" w:rsidRDefault="00CB2BBF" w:rsidP="00886A63">
      <w:pPr>
        <w:spacing w:after="0" w:line="360" w:lineRule="auto"/>
        <w:rPr>
          <w:rFonts w:cstheme="minorHAnsi"/>
          <w:szCs w:val="24"/>
        </w:rPr>
      </w:pPr>
      <w:r w:rsidRPr="00886A63">
        <w:rPr>
          <w:rFonts w:cstheme="minorHAnsi"/>
          <w:szCs w:val="24"/>
        </w:rPr>
        <w:t>Alihankkija on velvoitettu ilmoittamaan kaikista vaaratilanteista, läheltä piti -tilanteista ja muista epäkohdista välittömästi palveluntuottajalle</w:t>
      </w:r>
      <w:r w:rsidR="00886A63">
        <w:rPr>
          <w:rFonts w:cstheme="minorHAnsi"/>
          <w:szCs w:val="24"/>
        </w:rPr>
        <w:t xml:space="preserve">. </w:t>
      </w:r>
      <w:r w:rsidRPr="00886A63">
        <w:rPr>
          <w:rFonts w:cstheme="minorHAnsi"/>
          <w:szCs w:val="24"/>
        </w:rPr>
        <w:t>Alihankkijan on tunnettava yksikön omavalvontasuunnitelma ja turvallisuusohjeet</w:t>
      </w:r>
      <w:r w:rsidR="00886A63">
        <w:rPr>
          <w:rFonts w:cstheme="minorHAnsi"/>
          <w:szCs w:val="24"/>
        </w:rPr>
        <w:t xml:space="preserve">. </w:t>
      </w:r>
      <w:r w:rsidRPr="00886A63">
        <w:rPr>
          <w:rFonts w:cstheme="minorHAnsi"/>
          <w:szCs w:val="24"/>
        </w:rPr>
        <w:t>Palveluntuottaja kerää palautetta suoraan asukkailta ja läheisiltä myös alihankittujen palvelujen osalta ja reagoi niissä ilmeneviin puutteisiin välittömästi. Palveluntuottaja vaatii alihankkijoilta samat laatu- ja turvallisuusvaatimukset, jotka koskevat sen omaakin toimintaa.</w:t>
      </w:r>
      <w:r w:rsidR="00886A63">
        <w:rPr>
          <w:rFonts w:cstheme="minorHAnsi"/>
          <w:szCs w:val="24"/>
        </w:rPr>
        <w:t xml:space="preserve"> </w:t>
      </w:r>
      <w:r w:rsidR="00491ADF" w:rsidRPr="00886A63">
        <w:rPr>
          <w:rFonts w:cstheme="minorHAnsi"/>
          <w:szCs w:val="24"/>
        </w:rPr>
        <w:t xml:space="preserve">Omavalvontaa toteutetaan jatkuvana. Sopimuksella ulkopuolisen palvelutuottajan tulee sitoutua hankkijan asettamaan vaatimustasoon. </w:t>
      </w:r>
      <w:bookmarkStart w:id="30" w:name="_Hlk188606939"/>
      <w:bookmarkStart w:id="31" w:name="_Hlk188607095"/>
      <w:r w:rsidR="00491ADF" w:rsidRPr="00886A63">
        <w:rPr>
          <w:rFonts w:cstheme="minorHAnsi"/>
          <w:szCs w:val="24"/>
          <w:lang w:eastAsia="fi-FI"/>
        </w:rPr>
        <w:t>Alihankkija velvoitetaan noudattamaan päätuottajan omavalvontasuunnitelmaa tai sen on laadittava oma suunnitelma, joka sovitetaan yhteen kokonaisuuden kanssa.</w:t>
      </w:r>
      <w:r w:rsidR="00886A63">
        <w:rPr>
          <w:rFonts w:cstheme="minorHAnsi"/>
          <w:szCs w:val="24"/>
        </w:rPr>
        <w:t xml:space="preserve"> </w:t>
      </w:r>
      <w:r w:rsidR="00491ADF" w:rsidRPr="00886A63">
        <w:rPr>
          <w:rFonts w:cstheme="minorHAnsi"/>
          <w:szCs w:val="24"/>
          <w:lang w:eastAsia="fi-FI"/>
        </w:rPr>
        <w:t>Alihankkija käyttää samaa vaaratilanteiden ilmoituslomaketta, kuin päätuottaja. Kaikki poikkeamat analysoidaan yhdessä, ja tuottaja vastaa siitä, että korjaavat toimenpiteet tehdään.</w:t>
      </w:r>
    </w:p>
    <w:p w14:paraId="57696B6D" w14:textId="4BC2C072" w:rsidR="00491ADF" w:rsidRPr="00886A63" w:rsidRDefault="00491ADF" w:rsidP="00886A63">
      <w:pPr>
        <w:spacing w:after="0" w:line="360" w:lineRule="auto"/>
        <w:rPr>
          <w:rFonts w:cstheme="minorHAnsi"/>
          <w:szCs w:val="24"/>
          <w:lang w:eastAsia="fi-FI"/>
        </w:rPr>
      </w:pPr>
      <w:r w:rsidRPr="00886A63">
        <w:rPr>
          <w:rFonts w:cstheme="minorHAnsi"/>
          <w:szCs w:val="24"/>
          <w:lang w:eastAsia="fi-FI"/>
        </w:rPr>
        <w:t>Alihankkijalla tulee olla riittävät vastuuvakuutukset mahdollisten vahinkojen varalta.</w:t>
      </w:r>
    </w:p>
    <w:p w14:paraId="2EF1B64A" w14:textId="53EC5049" w:rsidR="00491ADF" w:rsidRPr="00886A63" w:rsidRDefault="00491ADF" w:rsidP="00886A63">
      <w:pPr>
        <w:spacing w:after="0" w:line="360" w:lineRule="auto"/>
        <w:rPr>
          <w:rFonts w:cstheme="minorHAnsi"/>
          <w:szCs w:val="24"/>
          <w:lang w:eastAsia="fi-FI"/>
        </w:rPr>
      </w:pPr>
      <w:r w:rsidRPr="00886A63">
        <w:rPr>
          <w:rFonts w:cstheme="minorHAnsi"/>
          <w:szCs w:val="24"/>
          <w:lang w:eastAsia="fi-FI"/>
        </w:rPr>
        <w:t>Jos alihankkijan toiminnassa havaitaan vakavia puutteita, päätuottajalla ilmoittaa niistä välittömästi hyvinvointialueelle</w:t>
      </w:r>
      <w:r w:rsidR="00951D56" w:rsidRPr="00886A63">
        <w:rPr>
          <w:rFonts w:cstheme="minorHAnsi"/>
          <w:szCs w:val="24"/>
          <w:lang w:eastAsia="fi-FI"/>
        </w:rPr>
        <w:t xml:space="preserve"> (</w:t>
      </w:r>
      <w:proofErr w:type="spellStart"/>
      <w:r w:rsidR="00951D56" w:rsidRPr="00886A63">
        <w:rPr>
          <w:rFonts w:cstheme="minorHAnsi"/>
          <w:szCs w:val="24"/>
          <w:lang w:eastAsia="fi-FI"/>
        </w:rPr>
        <w:t>Siun</w:t>
      </w:r>
      <w:proofErr w:type="spellEnd"/>
      <w:r w:rsidR="00951D56" w:rsidRPr="00886A63">
        <w:rPr>
          <w:rFonts w:cstheme="minorHAnsi"/>
          <w:szCs w:val="24"/>
          <w:lang w:eastAsia="fi-FI"/>
        </w:rPr>
        <w:t xml:space="preserve"> Sote)</w:t>
      </w:r>
      <w:r w:rsidRPr="00886A63">
        <w:rPr>
          <w:rFonts w:cstheme="minorHAnsi"/>
          <w:szCs w:val="24"/>
          <w:lang w:eastAsia="fi-FI"/>
        </w:rPr>
        <w:t xml:space="preserve"> ja valvontaviranomaisille (</w:t>
      </w:r>
      <w:r w:rsidR="00951D56" w:rsidRPr="00886A63">
        <w:rPr>
          <w:rFonts w:cstheme="minorHAnsi"/>
          <w:szCs w:val="24"/>
          <w:lang w:eastAsia="fi-FI"/>
        </w:rPr>
        <w:t>Lupa- ja valvontavirasto</w:t>
      </w:r>
      <w:r w:rsidRPr="00886A63">
        <w:rPr>
          <w:rFonts w:cstheme="minorHAnsi"/>
          <w:szCs w:val="24"/>
          <w:lang w:eastAsia="fi-FI"/>
        </w:rPr>
        <w:t>).</w:t>
      </w:r>
    </w:p>
    <w:p w14:paraId="48FA9381" w14:textId="77777777" w:rsidR="00075121" w:rsidRPr="00B73496" w:rsidRDefault="00075121" w:rsidP="00B73496">
      <w:pPr>
        <w:spacing w:after="0" w:line="360" w:lineRule="auto"/>
        <w:rPr>
          <w:rFonts w:cstheme="minorHAnsi"/>
          <w:szCs w:val="24"/>
          <w:lang w:eastAsia="fi-FI"/>
        </w:rPr>
      </w:pPr>
    </w:p>
    <w:p w14:paraId="3AF4BEC8" w14:textId="77777777" w:rsidR="003603EF" w:rsidRPr="00EA7A3D" w:rsidRDefault="00D83A5A" w:rsidP="00EA7A3D">
      <w:pPr>
        <w:pStyle w:val="Luettelokappale"/>
        <w:spacing w:after="0" w:line="360" w:lineRule="auto"/>
        <w:ind w:left="0"/>
        <w:rPr>
          <w:rFonts w:cstheme="minorHAnsi"/>
          <w:b/>
          <w:bCs/>
          <w:szCs w:val="24"/>
          <w:lang w:eastAsia="fi-FI"/>
        </w:rPr>
      </w:pPr>
      <w:r w:rsidRPr="00EA7A3D">
        <w:rPr>
          <w:rFonts w:cstheme="minorHAnsi"/>
          <w:b/>
          <w:bCs/>
          <w:szCs w:val="24"/>
          <w:lang w:eastAsia="fi-FI"/>
        </w:rPr>
        <w:t xml:space="preserve">Mahdolliset riskit palvelun tuotannossa: </w:t>
      </w:r>
    </w:p>
    <w:p w14:paraId="49FE6CD0" w14:textId="7300BFD5" w:rsidR="00D83A5A" w:rsidRPr="00EA7A3D" w:rsidRDefault="00D83A5A" w:rsidP="00075121">
      <w:pPr>
        <w:pStyle w:val="Luettelokappale"/>
        <w:spacing w:after="0" w:line="360" w:lineRule="auto"/>
        <w:ind w:left="0"/>
        <w:jc w:val="both"/>
        <w:rPr>
          <w:rFonts w:cstheme="minorHAnsi"/>
          <w:szCs w:val="24"/>
          <w:lang w:eastAsia="fi-FI"/>
        </w:rPr>
      </w:pPr>
      <w:r w:rsidRPr="00EA7A3D">
        <w:rPr>
          <w:rFonts w:cstheme="minorHAnsi"/>
          <w:b/>
          <w:bCs/>
          <w:szCs w:val="24"/>
          <w:lang w:eastAsia="fi-FI"/>
        </w:rPr>
        <w:br/>
      </w:r>
      <w:r w:rsidRPr="00EA7A3D">
        <w:rPr>
          <w:rFonts w:cstheme="minorHAnsi"/>
          <w:szCs w:val="24"/>
          <w:lang w:eastAsia="fi-FI"/>
        </w:rPr>
        <w:t>Henkilöriskejä voivat aiheuttaa henkilöstön määrän ja osaamisen vajeet sekä toimintatavat, jotka eivät ole ohjeistusten mukaisia. Poikkeustilanneriskejä voivat olla sähkön ja vedenjakeluun, viemäröintiin, ilmastointiin, palotilanteeseen, lääkkeiden saantiin ja asukkaan tai omaisen häiriökäyttäytymiseen liittyvät riskit. Sopimus- ja vastuuriskit liittyvät alihankintana ostettujen palveluiden saatavuuteen: siivouspalvelut, kiinteistönhoito-, hoitajakutsujärjestelmä, lukitus- ja kulunvalvonta ja jätteiden kuljetus.</w:t>
      </w:r>
    </w:p>
    <w:p w14:paraId="70BC35D9" w14:textId="77777777" w:rsidR="003603EF" w:rsidRPr="00EA7A3D" w:rsidRDefault="003603EF" w:rsidP="00EA7A3D">
      <w:pPr>
        <w:spacing w:after="0" w:line="360" w:lineRule="auto"/>
        <w:rPr>
          <w:rFonts w:cstheme="minorHAnsi"/>
          <w:szCs w:val="24"/>
          <w:lang w:eastAsia="fi-FI"/>
        </w:rPr>
      </w:pPr>
    </w:p>
    <w:p w14:paraId="211B6F50" w14:textId="2645C8F9" w:rsidR="00D83A5A" w:rsidRPr="00EA7A3D" w:rsidRDefault="00D83A5A" w:rsidP="00EA7A3D">
      <w:pPr>
        <w:spacing w:after="0" w:line="360" w:lineRule="auto"/>
        <w:rPr>
          <w:rFonts w:cstheme="minorHAnsi"/>
          <w:b/>
          <w:bCs/>
          <w:szCs w:val="24"/>
          <w:lang w:eastAsia="fi-FI"/>
        </w:rPr>
      </w:pPr>
      <w:r w:rsidRPr="00EA7A3D">
        <w:rPr>
          <w:rFonts w:cstheme="minorHAnsi"/>
          <w:b/>
          <w:bCs/>
          <w:szCs w:val="24"/>
          <w:lang w:eastAsia="fi-FI"/>
        </w:rPr>
        <w:lastRenderedPageBreak/>
        <w:t>Riskien minimoimiseksi työyhteisössä huolehditaan seuraavista asioista:</w:t>
      </w:r>
    </w:p>
    <w:p w14:paraId="0EA2F055" w14:textId="77777777" w:rsidR="003603EF" w:rsidRPr="00EA7A3D" w:rsidRDefault="003603EF" w:rsidP="00EA7A3D">
      <w:pPr>
        <w:spacing w:after="0" w:line="360" w:lineRule="auto"/>
        <w:rPr>
          <w:rFonts w:cstheme="minorHAnsi"/>
          <w:b/>
          <w:bCs/>
          <w:szCs w:val="24"/>
          <w:lang w:eastAsia="fi-FI"/>
        </w:rPr>
      </w:pPr>
    </w:p>
    <w:p w14:paraId="6509E4B6" w14:textId="30510C1F" w:rsidR="00C74ACA" w:rsidRDefault="00D83A5A" w:rsidP="00B73496">
      <w:pPr>
        <w:spacing w:after="0" w:line="360" w:lineRule="auto"/>
        <w:jc w:val="both"/>
        <w:rPr>
          <w:rFonts w:cstheme="minorHAnsi"/>
          <w:szCs w:val="24"/>
          <w:lang w:eastAsia="fi-FI"/>
        </w:rPr>
      </w:pPr>
      <w:r w:rsidRPr="00EA7A3D">
        <w:rPr>
          <w:rFonts w:cstheme="minorHAnsi"/>
          <w:szCs w:val="24"/>
          <w:lang w:eastAsia="fi-FI"/>
        </w:rPr>
        <w:t>Henkilöstön osaamisesta huolehditaan ja henkilöstön poissaoloihin haetaan sijaiset. Työyksikössä käytävätilat ovat esteettömät; turhat tavarat on poistettu käytäviltä. As</w:t>
      </w:r>
      <w:r w:rsidR="00E06820">
        <w:rPr>
          <w:rFonts w:cstheme="minorHAnsi"/>
          <w:szCs w:val="24"/>
          <w:lang w:eastAsia="fi-FI"/>
        </w:rPr>
        <w:t>ia</w:t>
      </w:r>
      <w:r w:rsidRPr="00EA7A3D">
        <w:rPr>
          <w:rFonts w:cstheme="minorHAnsi"/>
          <w:szCs w:val="24"/>
          <w:lang w:eastAsia="fi-FI"/>
        </w:rPr>
        <w:t>kashuoneissa ei pidetä mattoja lattialla ja kalustus on järjestetty siten, että liikkumiselle on riittävästi tilaa apuvälineiden ja hoitajan kanssa. Työyksikössä on käytössä ovihälytysjärjestelmä- ja hoitajakutsujärjestelmä (</w:t>
      </w:r>
      <w:proofErr w:type="spellStart"/>
      <w:r w:rsidRPr="00EA7A3D">
        <w:rPr>
          <w:rFonts w:cstheme="minorHAnsi"/>
          <w:szCs w:val="24"/>
          <w:lang w:eastAsia="fi-FI"/>
        </w:rPr>
        <w:t>SmoothLite</w:t>
      </w:r>
      <w:proofErr w:type="spellEnd"/>
      <w:r w:rsidRPr="00EA7A3D">
        <w:rPr>
          <w:rFonts w:cstheme="minorHAnsi"/>
          <w:szCs w:val="24"/>
          <w:lang w:eastAsia="fi-FI"/>
        </w:rPr>
        <w:t xml:space="preserve">). Riskiarviointi tehdään vuosittain ja toimenpiteitä tehdään </w:t>
      </w:r>
      <w:r w:rsidR="00C06131">
        <w:rPr>
          <w:rFonts w:cstheme="minorHAnsi"/>
          <w:szCs w:val="24"/>
          <w:lang w:eastAsia="fi-FI"/>
        </w:rPr>
        <w:t xml:space="preserve">jatkuvana </w:t>
      </w:r>
      <w:r w:rsidRPr="00EA7A3D">
        <w:rPr>
          <w:rFonts w:cstheme="minorHAnsi"/>
          <w:szCs w:val="24"/>
          <w:lang w:eastAsia="fi-FI"/>
        </w:rPr>
        <w:t>riskien poistamiseksi</w:t>
      </w:r>
      <w:bookmarkEnd w:id="30"/>
      <w:r w:rsidRPr="00EA7A3D">
        <w:rPr>
          <w:rFonts w:cstheme="minorHAnsi"/>
          <w:szCs w:val="24"/>
          <w:lang w:eastAsia="fi-FI"/>
        </w:rPr>
        <w:t>.</w:t>
      </w:r>
    </w:p>
    <w:p w14:paraId="0A2B21BC" w14:textId="77777777" w:rsidR="008C44C1" w:rsidRPr="00EA7A3D" w:rsidRDefault="008C44C1" w:rsidP="00B73496">
      <w:pPr>
        <w:spacing w:after="0" w:line="360" w:lineRule="auto"/>
        <w:jc w:val="both"/>
        <w:rPr>
          <w:rFonts w:cstheme="minorHAnsi"/>
          <w:szCs w:val="24"/>
          <w:lang w:eastAsia="fi-FI"/>
        </w:rPr>
      </w:pPr>
    </w:p>
    <w:p w14:paraId="401D9196" w14:textId="77777777" w:rsidR="00C61AB5" w:rsidRPr="00FB29D6" w:rsidRDefault="00C61AB5" w:rsidP="00FB29D6">
      <w:pPr>
        <w:rPr>
          <w:b/>
          <w:bCs/>
          <w:lang w:eastAsia="fi-FI"/>
        </w:rPr>
      </w:pPr>
      <w:bookmarkStart w:id="32" w:name="_Toc45556432"/>
      <w:bookmarkStart w:id="33" w:name="_Toc147156401"/>
      <w:bookmarkStart w:id="34" w:name="_Toc147156535"/>
      <w:bookmarkStart w:id="35" w:name="_Toc159397136"/>
      <w:r w:rsidRPr="00FB29D6">
        <w:rPr>
          <w:b/>
          <w:bCs/>
          <w:lang w:eastAsia="fi-FI"/>
        </w:rPr>
        <w:t xml:space="preserve">Riskienhallinnan </w:t>
      </w:r>
      <w:r w:rsidRPr="00FB29D6">
        <w:rPr>
          <w:b/>
          <w:bCs/>
        </w:rPr>
        <w:t>järjestelmät</w:t>
      </w:r>
      <w:r w:rsidRPr="00FB29D6">
        <w:rPr>
          <w:b/>
          <w:bCs/>
          <w:lang w:eastAsia="fi-FI"/>
        </w:rPr>
        <w:t xml:space="preserve"> ja menettelytavat</w:t>
      </w:r>
      <w:bookmarkEnd w:id="32"/>
      <w:bookmarkEnd w:id="33"/>
      <w:bookmarkEnd w:id="34"/>
      <w:bookmarkEnd w:id="35"/>
    </w:p>
    <w:p w14:paraId="49670620" w14:textId="77777777" w:rsidR="00C61AB5" w:rsidRPr="00EA7A3D" w:rsidRDefault="00C61AB5" w:rsidP="00EA7A3D">
      <w:pPr>
        <w:spacing w:after="0" w:line="360" w:lineRule="auto"/>
        <w:jc w:val="both"/>
        <w:rPr>
          <w:rFonts w:cstheme="minorHAnsi"/>
          <w:b/>
          <w:bCs/>
          <w:szCs w:val="24"/>
          <w:lang w:eastAsia="fi-FI"/>
        </w:rPr>
      </w:pPr>
    </w:p>
    <w:p w14:paraId="1062E347" w14:textId="77777777" w:rsidR="00C61AB5" w:rsidRPr="00EA7A3D" w:rsidRDefault="00C61AB5" w:rsidP="00EA7A3D">
      <w:pPr>
        <w:spacing w:after="0" w:line="360" w:lineRule="auto"/>
        <w:jc w:val="both"/>
        <w:rPr>
          <w:rFonts w:cstheme="minorHAnsi"/>
          <w:b/>
          <w:bCs/>
          <w:szCs w:val="24"/>
          <w:lang w:eastAsia="fi-FI"/>
        </w:rPr>
      </w:pPr>
      <w:r w:rsidRPr="00EA7A3D">
        <w:rPr>
          <w:rFonts w:cstheme="minorHAnsi"/>
          <w:szCs w:val="24"/>
        </w:rPr>
        <w:t>Asiakasturvallisuutta vaarantavien riskien tunnistaminen on omavalvontasuunnitelman ja omavalvonnan toimeenpanon lähtökohta. Riskit voivat aiheutua esimerkiksi fyysisestä toimintaympäristöstä (tilat, kalusteet, laitteet), sosiaalisista tekijöistä (vuorovaikutuksen tai virikkeiden puute, toiset asiakkaat ja henkilökunta), psyykkisistä tekijöistä (kohtelu, ilmapiiri) tai toimintatavoista (esim. perusteeton asiakkaan itsemääräämisoikeuden rajoittaminen). Usein riskit ovat monien virhetoimintojen summa.</w:t>
      </w:r>
    </w:p>
    <w:p w14:paraId="3CB5D29D" w14:textId="77777777" w:rsidR="00C61AB5" w:rsidRPr="00EA7A3D" w:rsidRDefault="00C61AB5" w:rsidP="00EA7A3D">
      <w:pPr>
        <w:spacing w:after="0" w:line="360" w:lineRule="auto"/>
        <w:ind w:left="-6" w:hanging="11"/>
        <w:jc w:val="both"/>
        <w:rPr>
          <w:rFonts w:eastAsia="Trebuchet MS" w:cstheme="minorHAnsi"/>
          <w:szCs w:val="24"/>
        </w:rPr>
      </w:pPr>
    </w:p>
    <w:p w14:paraId="265DB73D" w14:textId="77777777" w:rsidR="00C61AB5" w:rsidRPr="00EA7A3D" w:rsidRDefault="00C61AB5" w:rsidP="00EA7A3D">
      <w:pPr>
        <w:spacing w:after="0" w:line="360" w:lineRule="auto"/>
        <w:ind w:left="-6" w:hanging="11"/>
        <w:jc w:val="both"/>
        <w:rPr>
          <w:rFonts w:eastAsia="Trebuchet MS" w:cstheme="minorHAnsi"/>
          <w:b/>
          <w:szCs w:val="24"/>
        </w:rPr>
      </w:pPr>
      <w:r w:rsidRPr="00EA7A3D">
        <w:rPr>
          <w:rFonts w:eastAsia="Trebuchet MS" w:cstheme="minorHAnsi"/>
          <w:szCs w:val="24"/>
        </w:rPr>
        <w:t>Riskienhallinnassa laatua ja asiakasturvallisuutta parannetaan tunnistamalla jo ennalta ne kriittiset työvaiheet, joissa toiminnalle asetettujen vaatimusten ja tavoitteiden toteutuminen on vaarassa. Riskienhallintaan kuuluu myös suunnitelmallinen toiminta epäkohtien ja todettujen riskien poistamiseksi tai minimoimiseksi sekä toteutuneiden haittatapahtumien kirjaaminen, analysointi, raportointi ja jatkotoimien toteuttaminen. Esimiehen vastuulla on henkilöstön riittävä perehdytys erityisesti toiminnassa asiakas- ja potilasturvallisuuteen kohdistuviin riskeihin.</w:t>
      </w:r>
      <w:r w:rsidRPr="00EA7A3D">
        <w:rPr>
          <w:rFonts w:eastAsia="Trebuchet MS" w:cstheme="minorHAnsi"/>
          <w:b/>
          <w:szCs w:val="24"/>
        </w:rPr>
        <w:t xml:space="preserve"> </w:t>
      </w:r>
    </w:p>
    <w:p w14:paraId="744B6FB5" w14:textId="77777777" w:rsidR="00C61AB5" w:rsidRPr="00EA7A3D" w:rsidRDefault="00C61AB5" w:rsidP="00EA7A3D">
      <w:pPr>
        <w:spacing w:after="0" w:line="360" w:lineRule="auto"/>
        <w:ind w:left="-6" w:hanging="11"/>
        <w:jc w:val="both"/>
        <w:rPr>
          <w:rFonts w:cstheme="minorHAnsi"/>
          <w:szCs w:val="24"/>
        </w:rPr>
      </w:pPr>
    </w:p>
    <w:p w14:paraId="3A504395" w14:textId="49FACD54" w:rsidR="00C61AB5" w:rsidRPr="00EA7A3D" w:rsidRDefault="00C61AB5" w:rsidP="00EA7A3D">
      <w:pPr>
        <w:spacing w:after="0" w:line="360" w:lineRule="auto"/>
        <w:ind w:left="-6" w:hanging="11"/>
        <w:jc w:val="both"/>
        <w:rPr>
          <w:rFonts w:cstheme="minorHAnsi"/>
          <w:szCs w:val="24"/>
        </w:rPr>
      </w:pPr>
      <w:r w:rsidRPr="00EA7A3D">
        <w:rPr>
          <w:rFonts w:eastAsia="Times New Roman" w:cstheme="minorHAnsi"/>
          <w:szCs w:val="24"/>
        </w:rPr>
        <w:t xml:space="preserve">Hoivayksikkö Honkakoti Oy:n henkilökunnan työn riskien arviointi toteutettiin jokaiselle henkilökohtaisena jaettuna kirjallisena kyselynä koskien jokaisen omia työtehtäviä. Vastausten palautus oli helmikuun 2022 loppuun. Vastauksista on tehty kaksi riskianalyysiä (asiakkaisiin kohdistuvat riskit ja työntekijöihin kohdistuvat riskit), jotka pitävät sisällään ennaltaehkäisevät toimenpiteet. Työntekijöiden riskianalyysi käydään läpi ja päivitetään vuosittain työsuojeluvaltuutetun toimesta, asukkaisiin kohdistuva riskianalyysi päivitetään koko henkilökunnan voimin. Toteutuneet riski- ja vaaratilanteet raportoidaan (katso toiminnan </w:t>
      </w:r>
      <w:r w:rsidRPr="00EA7A3D">
        <w:rPr>
          <w:rFonts w:eastAsia="Times New Roman" w:cstheme="minorHAnsi"/>
          <w:szCs w:val="24"/>
        </w:rPr>
        <w:lastRenderedPageBreak/>
        <w:t>kehittäminen) ja käsitellään vaaditulla tavalla (sis. korjaavat toimenpiteet).  Riskianalyysit löytyvät laatujärjestelmästä (</w:t>
      </w:r>
      <w:proofErr w:type="spellStart"/>
      <w:r w:rsidRPr="00EA7A3D">
        <w:rPr>
          <w:rFonts w:eastAsia="Times New Roman" w:cstheme="minorHAnsi"/>
          <w:szCs w:val="24"/>
        </w:rPr>
        <w:t>Pro</w:t>
      </w:r>
      <w:r w:rsidR="00BF0F9C">
        <w:rPr>
          <w:rFonts w:eastAsia="Times New Roman" w:cstheme="minorHAnsi"/>
          <w:szCs w:val="24"/>
        </w:rPr>
        <w:t>F</w:t>
      </w:r>
      <w:r w:rsidRPr="00EA7A3D">
        <w:rPr>
          <w:rFonts w:eastAsia="Times New Roman" w:cstheme="minorHAnsi"/>
          <w:szCs w:val="24"/>
        </w:rPr>
        <w:t>ile</w:t>
      </w:r>
      <w:proofErr w:type="spellEnd"/>
      <w:r w:rsidRPr="00EA7A3D">
        <w:rPr>
          <w:rFonts w:eastAsia="Times New Roman" w:cstheme="minorHAnsi"/>
          <w:szCs w:val="24"/>
        </w:rPr>
        <w:t xml:space="preserve">). </w:t>
      </w:r>
    </w:p>
    <w:p w14:paraId="4FDBD042" w14:textId="77777777" w:rsidR="008C44C1" w:rsidRPr="00EA7A3D" w:rsidRDefault="008C44C1" w:rsidP="00075121">
      <w:pPr>
        <w:spacing w:after="0" w:line="360" w:lineRule="auto"/>
        <w:jc w:val="both"/>
        <w:rPr>
          <w:rFonts w:cstheme="minorHAnsi"/>
          <w:szCs w:val="24"/>
        </w:rPr>
      </w:pPr>
    </w:p>
    <w:p w14:paraId="343D7F33" w14:textId="77777777" w:rsidR="00C61AB5" w:rsidRPr="00FB29D6" w:rsidRDefault="00C61AB5" w:rsidP="00FB29D6">
      <w:pPr>
        <w:rPr>
          <w:b/>
          <w:bCs/>
          <w:lang w:eastAsia="fi-FI"/>
        </w:rPr>
      </w:pPr>
      <w:bookmarkStart w:id="36" w:name="_Toc45556433"/>
      <w:bookmarkStart w:id="37" w:name="_Toc147156402"/>
      <w:bookmarkStart w:id="38" w:name="_Toc147156536"/>
      <w:bookmarkStart w:id="39" w:name="_Toc159397137"/>
      <w:r w:rsidRPr="00FB29D6">
        <w:rPr>
          <w:b/>
          <w:bCs/>
          <w:lang w:eastAsia="fi-FI"/>
        </w:rPr>
        <w:t>Riskienhallinnan työnjako</w:t>
      </w:r>
      <w:bookmarkEnd w:id="36"/>
      <w:bookmarkEnd w:id="37"/>
      <w:bookmarkEnd w:id="38"/>
      <w:bookmarkEnd w:id="39"/>
    </w:p>
    <w:p w14:paraId="364599B9" w14:textId="77777777" w:rsidR="00C61AB5" w:rsidRPr="00EA7A3D" w:rsidRDefault="00C61AB5" w:rsidP="00EA7A3D">
      <w:pPr>
        <w:spacing w:after="0" w:line="360" w:lineRule="auto"/>
        <w:jc w:val="both"/>
        <w:rPr>
          <w:rFonts w:cstheme="minorHAnsi"/>
          <w:b/>
          <w:bCs/>
          <w:szCs w:val="24"/>
          <w:lang w:eastAsia="fi-FI"/>
        </w:rPr>
      </w:pPr>
    </w:p>
    <w:p w14:paraId="27273203" w14:textId="17B6ED93" w:rsidR="00C61AB5" w:rsidRPr="00EA7A3D" w:rsidRDefault="00C61AB5" w:rsidP="00EA7A3D">
      <w:pPr>
        <w:spacing w:after="0" w:line="360" w:lineRule="auto"/>
        <w:jc w:val="both"/>
        <w:rPr>
          <w:rFonts w:eastAsia="Trebuchet MS" w:cstheme="minorHAnsi"/>
          <w:i/>
          <w:szCs w:val="24"/>
        </w:rPr>
      </w:pPr>
      <w:r w:rsidRPr="00EA7A3D">
        <w:rPr>
          <w:rFonts w:eastAsia="Trebuchet MS" w:cstheme="minorHAnsi"/>
          <w:szCs w:val="24"/>
        </w:rPr>
        <w:t xml:space="preserve">Esimiesten tehtävänä on huolehtia omavalvonnan ohjeistamisesta ja järjestämisestä sekä siitä, että työntekijöillä on riittävästi tietoa turvallisuusasioista. </w:t>
      </w:r>
      <w:r w:rsidR="0059214D">
        <w:rPr>
          <w:rFonts w:eastAsia="Trebuchet MS" w:cstheme="minorHAnsi"/>
          <w:szCs w:val="24"/>
        </w:rPr>
        <w:t>Toiminnan vastuuhenkilö</w:t>
      </w:r>
      <w:r w:rsidRPr="00EA7A3D">
        <w:rPr>
          <w:rFonts w:eastAsia="Trebuchet MS" w:cstheme="minorHAnsi"/>
          <w:szCs w:val="24"/>
        </w:rPr>
        <w:t xml:space="preserve"> vastaa siitä, että toiminnan turvallisuuden varmistamiseen on osoitettu riittävästi voimavaroja. Esimiehillä on päävastuu myönteisen asenneympäristön luomisessa epäkohtien ja turvallisuuskysymysten käsittelylle. Riskienhallinta vaatii aktiivisia toimia koko henkilökunnalta. Työntekijät osallistuvat turvallisuustason ja -riskien arviointiin, omavalvontasuunnitelman laatimiseen ja turvallisuutta parantavien toimenpiteiden toteuttamiseen. </w:t>
      </w:r>
      <w:r w:rsidRPr="00EA7A3D">
        <w:rPr>
          <w:rFonts w:eastAsia="Trebuchet MS" w:cstheme="minorHAnsi"/>
          <w:i/>
          <w:szCs w:val="24"/>
        </w:rPr>
        <w:t xml:space="preserve"> </w:t>
      </w:r>
    </w:p>
    <w:p w14:paraId="25B674D5" w14:textId="77777777" w:rsidR="00C61AB5" w:rsidRPr="00EA7A3D" w:rsidRDefault="00C61AB5" w:rsidP="00EA7A3D">
      <w:pPr>
        <w:spacing w:after="0" w:line="360" w:lineRule="auto"/>
        <w:jc w:val="both"/>
        <w:rPr>
          <w:rFonts w:cstheme="minorHAnsi"/>
          <w:iCs/>
          <w:szCs w:val="24"/>
        </w:rPr>
      </w:pPr>
    </w:p>
    <w:p w14:paraId="63ACDDC1" w14:textId="77777777" w:rsidR="00C61AB5" w:rsidRPr="00EA7A3D" w:rsidRDefault="00C61AB5" w:rsidP="00EA7A3D">
      <w:pPr>
        <w:spacing w:after="0" w:line="360" w:lineRule="auto"/>
        <w:jc w:val="both"/>
        <w:rPr>
          <w:rFonts w:eastAsia="Trebuchet MS" w:cstheme="minorHAnsi"/>
          <w:szCs w:val="24"/>
        </w:rPr>
      </w:pPr>
      <w:r w:rsidRPr="00EA7A3D">
        <w:rPr>
          <w:rFonts w:eastAsia="Trebuchet MS" w:cstheme="minorHAnsi"/>
          <w:szCs w:val="24"/>
        </w:rPr>
        <w:t xml:space="preserve">Riskienhallinnan luonteeseen kuuluu, ettei työ ole koskaan valmista. Koko yksikön henkilökunnalta vaaditaan sitoutumista, kykyä oppia virheistä sekä muutoksessa elämistä, jotta turvallisten ja laadukkaiden palveluiden tarjoaminen on mahdollista. Eri ammattiryhmien asiantuntemus saadaan hyödynnetyksi ottamalla henkilökunta mukaan omavalvonnan suunnitteluun, toteuttamiseen ja kehittämiseen. </w:t>
      </w:r>
    </w:p>
    <w:p w14:paraId="3B15C0CC" w14:textId="77777777" w:rsidR="00075121" w:rsidRPr="00EA7A3D" w:rsidRDefault="00075121" w:rsidP="00EA7A3D">
      <w:pPr>
        <w:spacing w:after="0" w:line="360" w:lineRule="auto"/>
        <w:rPr>
          <w:rFonts w:eastAsia="Times New Roman" w:cstheme="minorHAnsi"/>
          <w:szCs w:val="24"/>
        </w:rPr>
      </w:pPr>
    </w:p>
    <w:p w14:paraId="7E3C2F76" w14:textId="63074452" w:rsidR="00C61AB5" w:rsidRPr="00EA7A3D" w:rsidRDefault="00C61AB5" w:rsidP="00EA7A3D">
      <w:pPr>
        <w:spacing w:after="0" w:line="360" w:lineRule="auto"/>
        <w:rPr>
          <w:rFonts w:cstheme="minorHAnsi"/>
          <w:b/>
          <w:bCs/>
          <w:szCs w:val="24"/>
        </w:rPr>
      </w:pPr>
      <w:r w:rsidRPr="00EA7A3D">
        <w:rPr>
          <w:rFonts w:cstheme="minorHAnsi"/>
          <w:b/>
          <w:bCs/>
          <w:szCs w:val="24"/>
        </w:rPr>
        <w:t>Riskien hallinnassa esimie</w:t>
      </w:r>
      <w:r w:rsidR="0059214D">
        <w:rPr>
          <w:rFonts w:cstheme="minorHAnsi"/>
          <w:b/>
          <w:bCs/>
          <w:szCs w:val="24"/>
        </w:rPr>
        <w:t>st</w:t>
      </w:r>
      <w:r w:rsidRPr="00EA7A3D">
        <w:rPr>
          <w:rFonts w:cstheme="minorHAnsi"/>
          <w:b/>
          <w:bCs/>
          <w:szCs w:val="24"/>
        </w:rPr>
        <w:t xml:space="preserve">en vastuu: </w:t>
      </w:r>
    </w:p>
    <w:p w14:paraId="65F5AF69" w14:textId="77777777" w:rsidR="00C61AB5" w:rsidRPr="00EA7A3D" w:rsidRDefault="00C61AB5" w:rsidP="00EA7A3D">
      <w:pPr>
        <w:spacing w:after="0" w:line="360" w:lineRule="auto"/>
        <w:rPr>
          <w:rFonts w:eastAsia="Times New Roman" w:cstheme="minorHAnsi"/>
          <w:b/>
          <w:bCs/>
          <w:szCs w:val="24"/>
        </w:rPr>
      </w:pPr>
    </w:p>
    <w:p w14:paraId="21430FD4" w14:textId="509F5777"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R</w:t>
      </w:r>
      <w:r w:rsidR="00C61AB5" w:rsidRPr="00EA7A3D">
        <w:rPr>
          <w:rFonts w:eastAsia="Times New Roman" w:cstheme="minorHAnsi"/>
          <w:szCs w:val="24"/>
        </w:rPr>
        <w:t xml:space="preserve">iskienhallinta kokonaisuudessaan yksikössä: seuranta, riskien vähentäminen/ poistaminen </w:t>
      </w:r>
    </w:p>
    <w:p w14:paraId="1FC341DA" w14:textId="5270A052"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O</w:t>
      </w:r>
      <w:r w:rsidR="00C61AB5" w:rsidRPr="00EA7A3D">
        <w:rPr>
          <w:rFonts w:eastAsia="Times New Roman" w:cstheme="minorHAnsi"/>
          <w:szCs w:val="24"/>
        </w:rPr>
        <w:t xml:space="preserve">mavalvontasuunnitelman </w:t>
      </w:r>
      <w:r w:rsidR="005A5EB7" w:rsidRPr="00EA7A3D">
        <w:rPr>
          <w:rFonts w:eastAsia="Times New Roman" w:cstheme="minorHAnsi"/>
          <w:szCs w:val="24"/>
        </w:rPr>
        <w:t xml:space="preserve">laatiminen, </w:t>
      </w:r>
      <w:r w:rsidR="00C61AB5" w:rsidRPr="00EA7A3D">
        <w:rPr>
          <w:rFonts w:eastAsia="Times New Roman" w:cstheme="minorHAnsi"/>
          <w:szCs w:val="24"/>
        </w:rPr>
        <w:t xml:space="preserve">ohjeistaminen ja järjestäminen, ylläpito </w:t>
      </w:r>
      <w:r w:rsidR="005A5EB7" w:rsidRPr="00EA7A3D">
        <w:rPr>
          <w:rFonts w:eastAsia="Times New Roman" w:cstheme="minorHAnsi"/>
          <w:szCs w:val="24"/>
        </w:rPr>
        <w:t xml:space="preserve">sekä </w:t>
      </w:r>
      <w:r w:rsidR="00C61AB5" w:rsidRPr="00EA7A3D">
        <w:rPr>
          <w:rFonts w:eastAsia="Times New Roman" w:cstheme="minorHAnsi"/>
          <w:szCs w:val="24"/>
        </w:rPr>
        <w:t xml:space="preserve">suunnitelman toteutumisen seuranta ja arviointi </w:t>
      </w:r>
    </w:p>
    <w:p w14:paraId="72A22B8C" w14:textId="23A341E6" w:rsidR="00C61AB5" w:rsidRPr="00EA7A3D" w:rsidRDefault="00C61AB5"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Poikkeama</w:t>
      </w:r>
      <w:r w:rsidR="005A5EB7" w:rsidRPr="00EA7A3D">
        <w:rPr>
          <w:rFonts w:eastAsia="Times New Roman" w:cstheme="minorHAnsi"/>
          <w:szCs w:val="24"/>
        </w:rPr>
        <w:t xml:space="preserve">- ja haittatapahtuma </w:t>
      </w:r>
      <w:r w:rsidRPr="00EA7A3D">
        <w:rPr>
          <w:rFonts w:eastAsia="Times New Roman" w:cstheme="minorHAnsi"/>
          <w:szCs w:val="24"/>
        </w:rPr>
        <w:t xml:space="preserve">ilmoitusten käsittely yhdessä henkilöstön kanssa ja korjaavien toimenpiteiden toteuttamisen johtaminen </w:t>
      </w:r>
    </w:p>
    <w:p w14:paraId="05458AA0" w14:textId="77777777" w:rsidR="00C61AB5" w:rsidRPr="00EA7A3D" w:rsidRDefault="00C61AB5"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Poikkeamailmoitusten määrän ja käsiteltyjen ilmoitusten määrän seuranta kuukausittain, sisällön ja toimenpiteiden seuranta osavuosikatsauksittain –</w:t>
      </w:r>
    </w:p>
    <w:p w14:paraId="5A46D11D" w14:textId="17BF4FED"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T</w:t>
      </w:r>
      <w:r w:rsidR="00C61AB5" w:rsidRPr="00EA7A3D">
        <w:rPr>
          <w:rFonts w:eastAsia="Times New Roman" w:cstheme="minorHAnsi"/>
          <w:szCs w:val="24"/>
        </w:rPr>
        <w:t>urvallisuuskiertojen järjestäminen yksikössä</w:t>
      </w:r>
    </w:p>
    <w:p w14:paraId="238F6727" w14:textId="7852EFD2"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K</w:t>
      </w:r>
      <w:r w:rsidR="00C61AB5" w:rsidRPr="00EA7A3D">
        <w:rPr>
          <w:rFonts w:eastAsia="Times New Roman" w:cstheme="minorHAnsi"/>
          <w:szCs w:val="24"/>
        </w:rPr>
        <w:t xml:space="preserve">eskeisten työturvallisuusriskien ilmenemisen raportointi työsuojeluvaltuutetulle </w:t>
      </w:r>
    </w:p>
    <w:p w14:paraId="64887671" w14:textId="503B00DE"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 xml:space="preserve">iipymättä hoitoon käytettävien laitteiden riskeistä ilmoittaminen palveluntuottajille ja </w:t>
      </w:r>
      <w:r w:rsidR="001A1F8A">
        <w:rPr>
          <w:rFonts w:eastAsia="Times New Roman" w:cstheme="minorHAnsi"/>
          <w:szCs w:val="24"/>
        </w:rPr>
        <w:t xml:space="preserve">lupa- ja valvontaviranomaiselle </w:t>
      </w:r>
    </w:p>
    <w:p w14:paraId="0EA2BB54" w14:textId="7258CFF4"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lastRenderedPageBreak/>
        <w:t>T</w:t>
      </w:r>
      <w:r w:rsidR="00C61AB5" w:rsidRPr="00EA7A3D">
        <w:rPr>
          <w:rFonts w:eastAsia="Times New Roman" w:cstheme="minorHAnsi"/>
          <w:szCs w:val="24"/>
        </w:rPr>
        <w:t>yöntekijöiden ja opiskelijoiden perehdyttäminen</w:t>
      </w:r>
    </w:p>
    <w:p w14:paraId="184DDB90" w14:textId="1DD78CC7"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 xml:space="preserve">enkilökunnan osaamisen seuranta: pakollisten koulutusten suorittamisen seuraaminen, lääkehoidon lupien voimassaolon seuraaminen </w:t>
      </w:r>
    </w:p>
    <w:p w14:paraId="6EAA9CC4" w14:textId="4F60A3D0"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 xml:space="preserve">enkilökunnan määrän ja osaamisen varmistaminen talouden puitteissa työvuoroittain </w:t>
      </w:r>
    </w:p>
    <w:p w14:paraId="2DD3C6E3" w14:textId="4D0EB612"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 xml:space="preserve">armistaa, että henkilökunta tietää riskien hallintamenetelmät, toimintatavat ja menettelytavat riski/vaara/poikkeustilanteissa asukkaiden, omaisten, itsensä sekä toiminnan ja laitteiden osalta </w:t>
      </w:r>
    </w:p>
    <w:p w14:paraId="382EE5C7" w14:textId="64B0A5B4"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T</w:t>
      </w:r>
      <w:r w:rsidR="00C61AB5" w:rsidRPr="00EA7A3D">
        <w:rPr>
          <w:rFonts w:eastAsia="Times New Roman" w:cstheme="minorHAnsi"/>
          <w:szCs w:val="24"/>
        </w:rPr>
        <w:t xml:space="preserve">iedottamisesta lääkehoidon palveluja tuottavaan apteekkiin lääkkeisiin, lääkkeiden kuljetukseen ja toimitukseen liittyvistä riskeistä </w:t>
      </w:r>
    </w:p>
    <w:p w14:paraId="674AA405" w14:textId="771109B4"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 xml:space="preserve">armistaa, että jokainen työntekijä tietää riskien ilmoitusvelvollisuuskäytännöistä -myönteisen asenneympäristön luominen epäkohtien ja turvallisuuskysymysten käsittelemiseksi </w:t>
      </w:r>
    </w:p>
    <w:p w14:paraId="19562DC9" w14:textId="77777777" w:rsidR="00C61AB5" w:rsidRPr="00EA7A3D" w:rsidRDefault="00C61AB5" w:rsidP="00EA7A3D">
      <w:pPr>
        <w:spacing w:after="0" w:line="360" w:lineRule="auto"/>
        <w:ind w:left="360"/>
        <w:rPr>
          <w:rFonts w:eastAsia="Times New Roman" w:cstheme="minorHAnsi"/>
          <w:b/>
          <w:bCs/>
          <w:szCs w:val="24"/>
        </w:rPr>
      </w:pPr>
    </w:p>
    <w:p w14:paraId="305B71E8" w14:textId="77777777" w:rsidR="00C61AB5" w:rsidRPr="00EA7A3D" w:rsidRDefault="00C61AB5" w:rsidP="00EA7A3D">
      <w:pPr>
        <w:spacing w:after="0" w:line="360" w:lineRule="auto"/>
        <w:rPr>
          <w:rFonts w:eastAsia="Times New Roman" w:cstheme="minorHAnsi"/>
          <w:szCs w:val="24"/>
        </w:rPr>
      </w:pPr>
      <w:r w:rsidRPr="00EA7A3D">
        <w:rPr>
          <w:rFonts w:eastAsia="Times New Roman" w:cstheme="minorHAnsi"/>
          <w:b/>
          <w:bCs/>
          <w:szCs w:val="24"/>
        </w:rPr>
        <w:t>Riskienhallinnassa työntekijöiden vastuu:</w:t>
      </w:r>
      <w:r w:rsidRPr="00EA7A3D">
        <w:rPr>
          <w:rFonts w:eastAsia="Times New Roman" w:cstheme="minorHAnsi"/>
          <w:szCs w:val="24"/>
        </w:rPr>
        <w:t xml:space="preserve"> </w:t>
      </w:r>
    </w:p>
    <w:p w14:paraId="150ABE3B" w14:textId="77777777" w:rsidR="003603EF" w:rsidRPr="00EA7A3D" w:rsidRDefault="003603EF" w:rsidP="00EA7A3D">
      <w:pPr>
        <w:spacing w:after="0" w:line="360" w:lineRule="auto"/>
        <w:rPr>
          <w:rFonts w:eastAsia="Times New Roman" w:cstheme="minorHAnsi"/>
          <w:szCs w:val="24"/>
        </w:rPr>
      </w:pPr>
    </w:p>
    <w:p w14:paraId="47E202E7" w14:textId="3BF5917C" w:rsidR="00C61AB5"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uomioi asukkaan turvallisuuden päivittäisessä hoitotyössä noudattamalla hyviä käytäntöjä, Käypä-hoito suosituksia, hyvää ja turvallista ergonomiaa, hoitolaitteiden käyttöohjeita, asukkaiden- ja omaisten kanssa tehtyjä hoito- ja palvelusuunnitelmia sekä lääkärin kanssa tehtyä terveys- ja hoitosuunnitelmaa</w:t>
      </w:r>
    </w:p>
    <w:p w14:paraId="588C36A4" w14:textId="77777777" w:rsidR="00491ADF" w:rsidRPr="00EA7A3D" w:rsidRDefault="00C61AB5"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 xml:space="preserve">Poikkeamailmoitusten tekeminen </w:t>
      </w:r>
    </w:p>
    <w:p w14:paraId="71AC615C"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Y</w:t>
      </w:r>
      <w:r w:rsidR="00C61AB5" w:rsidRPr="00EA7A3D">
        <w:rPr>
          <w:rFonts w:eastAsia="Times New Roman" w:cstheme="minorHAnsi"/>
          <w:szCs w:val="24"/>
        </w:rPr>
        <w:t>mpäristö-, lääke-, hoito-, asukas- ja henkilöstöriskien aktiivinen seuranta ja informointi lähijohtajalle ja toisilleen ja palvelujen tuottajille</w:t>
      </w:r>
    </w:p>
    <w:p w14:paraId="7B5031CD" w14:textId="4C5B9D3F" w:rsidR="00C61AB5"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O</w:t>
      </w:r>
      <w:r w:rsidR="00C61AB5" w:rsidRPr="00EA7A3D">
        <w:rPr>
          <w:rFonts w:eastAsia="Times New Roman" w:cstheme="minorHAnsi"/>
          <w:szCs w:val="24"/>
        </w:rPr>
        <w:t xml:space="preserve">sallistuu turvallisuustason ja -riskien arviointiin, omavalvontasuunnitelman laatimiseen ja turvallisuutta parantavien toimenpiteiden toteuttamiseen </w:t>
      </w:r>
    </w:p>
    <w:p w14:paraId="44754A3A"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L</w:t>
      </w:r>
      <w:r w:rsidR="00C61AB5" w:rsidRPr="00EA7A3D">
        <w:rPr>
          <w:rFonts w:eastAsia="Times New Roman" w:cstheme="minorHAnsi"/>
          <w:szCs w:val="24"/>
        </w:rPr>
        <w:t>ukee päivitetyn omavalvontasuunnitelman, päivitetty omavalvontasuunnitelm</w:t>
      </w:r>
      <w:r w:rsidRPr="00EA7A3D">
        <w:rPr>
          <w:rFonts w:eastAsia="Times New Roman" w:cstheme="minorHAnsi"/>
          <w:szCs w:val="24"/>
        </w:rPr>
        <w:t xml:space="preserve">a </w:t>
      </w:r>
      <w:r w:rsidR="00C61AB5" w:rsidRPr="00EA7A3D">
        <w:rPr>
          <w:rFonts w:eastAsia="Times New Roman" w:cstheme="minorHAnsi"/>
          <w:szCs w:val="24"/>
        </w:rPr>
        <w:t xml:space="preserve">käydään läpi henkilöstöpalaverissa vähintään kerran vuodessa ja tarvittaessa osittain useamminkin </w:t>
      </w:r>
    </w:p>
    <w:p w14:paraId="33CD0082"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 xml:space="preserve">avaittuaan riskin poistaa sen viipymättä osaamisensa rajoissa </w:t>
      </w:r>
    </w:p>
    <w:p w14:paraId="1723CBC2"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O</w:t>
      </w:r>
      <w:r w:rsidR="00C61AB5" w:rsidRPr="00EA7A3D">
        <w:rPr>
          <w:rFonts w:eastAsia="Times New Roman" w:cstheme="minorHAnsi"/>
          <w:szCs w:val="24"/>
        </w:rPr>
        <w:t xml:space="preserve">ttaa vastaan asukkaiden, omaisten ja vieraiden esille tuomat riskit ja vie ne viiveettä tiedoksi esimiehelle </w:t>
      </w:r>
    </w:p>
    <w:p w14:paraId="497AB59C"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Y</w:t>
      </w:r>
      <w:r w:rsidR="00C61AB5" w:rsidRPr="00EA7A3D">
        <w:rPr>
          <w:rFonts w:eastAsia="Times New Roman" w:cstheme="minorHAnsi"/>
          <w:szCs w:val="24"/>
        </w:rPr>
        <w:t xml:space="preserve">lläpitää omaa osaamistaan: pakollisten koulutusten suorittaminen, lääkehoidon lupien ajan tasalla pitäminen, toiminta vaara/poikkeustapauksissa </w:t>
      </w:r>
    </w:p>
    <w:p w14:paraId="4F79A2CC"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lastRenderedPageBreak/>
        <w:t>K</w:t>
      </w:r>
      <w:r w:rsidR="00C61AB5" w:rsidRPr="00EA7A3D">
        <w:rPr>
          <w:rFonts w:eastAsia="Times New Roman" w:cstheme="minorHAnsi"/>
          <w:szCs w:val="24"/>
        </w:rPr>
        <w:t xml:space="preserve">irjaa hoitamaansa asukkaaseen liittyvät riskit potilas-/asiakastietojärjestelmään ja raportoi suullisesti seuraavalle vuorolle </w:t>
      </w:r>
    </w:p>
    <w:p w14:paraId="031D2EBD"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I</w:t>
      </w:r>
      <w:r w:rsidR="00C61AB5" w:rsidRPr="00EA7A3D">
        <w:rPr>
          <w:rFonts w:eastAsia="Times New Roman" w:cstheme="minorHAnsi"/>
          <w:szCs w:val="24"/>
        </w:rPr>
        <w:t>lmoittaa ympäristöön ja hoitoon käytettävien laitteisiin liittyvistä riskeistä esimiehelle ja niistä vastaaville palveluntuottajille</w:t>
      </w:r>
    </w:p>
    <w:p w14:paraId="42FE4DFD"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R</w:t>
      </w:r>
      <w:r w:rsidR="00C61AB5" w:rsidRPr="00EA7A3D">
        <w:rPr>
          <w:rFonts w:eastAsia="Times New Roman" w:cstheme="minorHAnsi"/>
          <w:szCs w:val="24"/>
        </w:rPr>
        <w:t xml:space="preserve">aportoi keskeisten työturvallisuusriskien ilmenemisestä raportoidaan palveluesimiehen lisäksi työsuojeluvaltuutetulle ja/tai työsuojelupäällikölle </w:t>
      </w:r>
    </w:p>
    <w:p w14:paraId="406336C8"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S</w:t>
      </w:r>
      <w:r w:rsidR="00C61AB5" w:rsidRPr="00EA7A3D">
        <w:rPr>
          <w:rFonts w:eastAsia="Times New Roman" w:cstheme="minorHAnsi"/>
          <w:szCs w:val="24"/>
        </w:rPr>
        <w:t xml:space="preserve">itoutuu osaltaan tekemään työstään ja työympäristöstään turvallisemman päivittäisillä toimilla </w:t>
      </w:r>
    </w:p>
    <w:p w14:paraId="4FC7E403" w14:textId="285C8515" w:rsidR="003603EF" w:rsidRPr="006C51B6" w:rsidRDefault="00491ADF" w:rsidP="006C51B6">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astaa osaltaan perehtymisestään työsuhteen alussa työhönsä ja työympäristöönsä sekä perehdyttämään uutta työntekijää tai opiskelija</w:t>
      </w:r>
      <w:r w:rsidR="0059214D">
        <w:rPr>
          <w:rFonts w:eastAsia="Times New Roman" w:cstheme="minorHAnsi"/>
          <w:szCs w:val="24"/>
        </w:rPr>
        <w:t>a</w:t>
      </w:r>
      <w:r w:rsidR="00C61AB5" w:rsidRPr="00EA7A3D">
        <w:rPr>
          <w:rFonts w:eastAsia="Times New Roman" w:cstheme="minorHAnsi"/>
          <w:szCs w:val="24"/>
        </w:rPr>
        <w:t xml:space="preserve"> </w:t>
      </w:r>
    </w:p>
    <w:p w14:paraId="283FAA04" w14:textId="667AD8D4" w:rsidR="00491AD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P</w:t>
      </w:r>
      <w:r w:rsidR="00C61AB5" w:rsidRPr="00EA7A3D">
        <w:rPr>
          <w:rFonts w:eastAsia="Times New Roman" w:cstheme="minorHAnsi"/>
          <w:szCs w:val="24"/>
        </w:rPr>
        <w:t>erehtyy</w:t>
      </w:r>
      <w:r w:rsidRPr="00EA7A3D">
        <w:rPr>
          <w:rFonts w:eastAsia="Times New Roman" w:cstheme="minorHAnsi"/>
          <w:szCs w:val="24"/>
        </w:rPr>
        <w:t xml:space="preserve"> hoitokodin erilaisiin toimintaa ohjaaviin suunnitelmiin:</w:t>
      </w:r>
    </w:p>
    <w:p w14:paraId="586C72B4" w14:textId="4C60E045" w:rsidR="00C61AB5" w:rsidRPr="00EA7A3D" w:rsidRDefault="00C61AB5"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palo- ja pelastussuunnitelma</w:t>
      </w:r>
    </w:p>
    <w:p w14:paraId="2AE33F35" w14:textId="74739971"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omavalvontasuunnitelma</w:t>
      </w:r>
    </w:p>
    <w:p w14:paraId="51AD4004" w14:textId="14E7C142"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lääkehoitosuunnitelma</w:t>
      </w:r>
    </w:p>
    <w:p w14:paraId="4F9DD2E6" w14:textId="4B8C0F04"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 xml:space="preserve">turvallisuussuunnitelma </w:t>
      </w:r>
    </w:p>
    <w:p w14:paraId="588A6C3C" w14:textId="166C1B52"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 xml:space="preserve">toimintasuunnitelma </w:t>
      </w:r>
    </w:p>
    <w:p w14:paraId="265ECBDB" w14:textId="77777777" w:rsidR="00C61AB5" w:rsidRPr="00EA7A3D" w:rsidRDefault="00C61AB5" w:rsidP="00EA7A3D">
      <w:pPr>
        <w:spacing w:after="0" w:line="360" w:lineRule="auto"/>
        <w:jc w:val="both"/>
        <w:rPr>
          <w:rFonts w:eastAsia="Trebuchet MS" w:cstheme="minorHAnsi"/>
          <w:szCs w:val="24"/>
        </w:rPr>
      </w:pPr>
    </w:p>
    <w:p w14:paraId="79C40ECD" w14:textId="77777777" w:rsidR="00C61AB5" w:rsidRPr="00FB29D6" w:rsidRDefault="00C61AB5" w:rsidP="00FB29D6">
      <w:pPr>
        <w:rPr>
          <w:b/>
          <w:bCs/>
        </w:rPr>
      </w:pPr>
      <w:bookmarkStart w:id="40" w:name="_Toc45556434"/>
      <w:bookmarkStart w:id="41" w:name="_Toc147156403"/>
      <w:bookmarkStart w:id="42" w:name="_Toc147156537"/>
      <w:bookmarkStart w:id="43" w:name="_Toc159397138"/>
      <w:r w:rsidRPr="00FB29D6">
        <w:rPr>
          <w:b/>
          <w:bCs/>
        </w:rPr>
        <w:t>Luettelo riskienhallinnan/omavalvonnan toimeenpanon ohjeista</w:t>
      </w:r>
      <w:bookmarkEnd w:id="40"/>
      <w:bookmarkEnd w:id="41"/>
      <w:bookmarkEnd w:id="42"/>
      <w:bookmarkEnd w:id="43"/>
    </w:p>
    <w:p w14:paraId="7178B892" w14:textId="77777777" w:rsidR="00C61AB5" w:rsidRPr="00EA7A3D" w:rsidRDefault="00C61AB5" w:rsidP="00EA7A3D">
      <w:pPr>
        <w:spacing w:after="0" w:line="360" w:lineRule="auto"/>
        <w:jc w:val="both"/>
        <w:rPr>
          <w:rFonts w:cstheme="minorHAnsi"/>
          <w:b/>
          <w:bCs/>
          <w:szCs w:val="24"/>
          <w:lang w:eastAsia="fi-FI"/>
        </w:rPr>
      </w:pPr>
    </w:p>
    <w:p w14:paraId="3F4D9AAC" w14:textId="77777777" w:rsidR="00C61AB5" w:rsidRPr="00EA7A3D" w:rsidRDefault="00C61AB5" w:rsidP="00EA7A3D">
      <w:pPr>
        <w:spacing w:after="0" w:line="360" w:lineRule="auto"/>
        <w:jc w:val="both"/>
        <w:rPr>
          <w:rFonts w:eastAsia="Times New Roman" w:cstheme="minorHAnsi"/>
          <w:szCs w:val="24"/>
        </w:rPr>
      </w:pPr>
      <w:r w:rsidRPr="00EA7A3D">
        <w:rPr>
          <w:rFonts w:eastAsia="Times New Roman" w:cstheme="minorHAnsi"/>
          <w:szCs w:val="24"/>
        </w:rPr>
        <w:t xml:space="preserve">Työturvallisuuslain (738/2002) 10 § Työn vaarojen selvittäminen ja arviointi mukaan kaikilla työnantajilla on velvollisuus selvittää, tunnistaa ja arvioida työntekijöiden turvallisuudelle ja terveydelle aiheutuvat haitat ja vaarat. Tämä riskien arviointi ja hallinta ovat osa työpaikan turvallisuustoimintaa. Työterveyshuoltolain (1383/2001) 12 §:n mukaan työterveyshuollon sisältöön kuuluu mm. työn ja työolosuhteiden terveellisyyden ja turvallisuuden selvittäminen ja arviointi. Työterveyshuolto osallistuu työpaikan riskien arviointiin yhtenä asiantuntijatahona. Riskin hyvä hallinta perustuu kokonaisvaltaiseen arviointiin, joka johtaa jatkuvaan turvallisuustason parantamiseen. Turvallisuustason ylläpitäminen ja parantaminen vaativat jatkuvaa toiminnan seuraamista ja kehittämistä. </w:t>
      </w:r>
      <w:bookmarkStart w:id="44" w:name="_Toc45556435"/>
    </w:p>
    <w:p w14:paraId="4958004F" w14:textId="77777777" w:rsidR="00C74ACA" w:rsidRDefault="00C74ACA" w:rsidP="00EA7A3D">
      <w:pPr>
        <w:spacing w:after="0" w:line="360" w:lineRule="auto"/>
        <w:jc w:val="both"/>
        <w:rPr>
          <w:rFonts w:eastAsia="Times New Roman" w:cstheme="minorHAnsi"/>
          <w:szCs w:val="24"/>
        </w:rPr>
      </w:pPr>
    </w:p>
    <w:p w14:paraId="5F6B414E" w14:textId="77777777" w:rsidR="001A1F8A" w:rsidRDefault="001A1F8A" w:rsidP="00EA7A3D">
      <w:pPr>
        <w:spacing w:after="0" w:line="360" w:lineRule="auto"/>
        <w:jc w:val="both"/>
        <w:rPr>
          <w:rFonts w:eastAsia="Times New Roman" w:cstheme="minorHAnsi"/>
          <w:szCs w:val="24"/>
        </w:rPr>
      </w:pPr>
    </w:p>
    <w:p w14:paraId="354D1CBE" w14:textId="77777777" w:rsidR="001A1F8A" w:rsidRDefault="001A1F8A" w:rsidP="00EA7A3D">
      <w:pPr>
        <w:spacing w:after="0" w:line="360" w:lineRule="auto"/>
        <w:jc w:val="both"/>
        <w:rPr>
          <w:rFonts w:eastAsia="Times New Roman" w:cstheme="minorHAnsi"/>
          <w:szCs w:val="24"/>
        </w:rPr>
      </w:pPr>
    </w:p>
    <w:p w14:paraId="43AB3774" w14:textId="77777777" w:rsidR="001A1F8A" w:rsidRPr="00EA7A3D" w:rsidRDefault="001A1F8A" w:rsidP="00EA7A3D">
      <w:pPr>
        <w:spacing w:after="0" w:line="360" w:lineRule="auto"/>
        <w:jc w:val="both"/>
        <w:rPr>
          <w:rFonts w:eastAsia="Times New Roman" w:cstheme="minorHAnsi"/>
          <w:szCs w:val="24"/>
        </w:rPr>
      </w:pPr>
    </w:p>
    <w:p w14:paraId="19ABCF89" w14:textId="702FDB60" w:rsidR="003603EF" w:rsidRPr="00EA7A3D" w:rsidRDefault="00C61AB5" w:rsidP="00EA7A3D">
      <w:pPr>
        <w:spacing w:after="0" w:line="360" w:lineRule="auto"/>
        <w:jc w:val="both"/>
        <w:rPr>
          <w:rFonts w:eastAsia="Times New Roman" w:cstheme="minorHAnsi"/>
          <w:szCs w:val="24"/>
        </w:rPr>
      </w:pPr>
      <w:r w:rsidRPr="00EA7A3D">
        <w:rPr>
          <w:rFonts w:eastAsia="Times New Roman" w:cstheme="minorHAnsi"/>
          <w:szCs w:val="24"/>
        </w:rPr>
        <w:lastRenderedPageBreak/>
        <w:t xml:space="preserve">Lisäksi yksikössä huolehditaan, että seuraavat ohjeet ovat ajantasaisia ja työntekijöiden saatavilla: </w:t>
      </w:r>
    </w:p>
    <w:p w14:paraId="0E2AE0FA" w14:textId="77777777" w:rsidR="00C61AB5" w:rsidRPr="00EA7A3D" w:rsidRDefault="00C61AB5" w:rsidP="003B0EAB">
      <w:pPr>
        <w:pStyle w:val="Luettelokappale"/>
        <w:numPr>
          <w:ilvl w:val="0"/>
          <w:numId w:val="5"/>
        </w:numPr>
        <w:spacing w:after="0" w:line="360" w:lineRule="auto"/>
        <w:ind w:left="714" w:hanging="357"/>
        <w:jc w:val="both"/>
        <w:rPr>
          <w:rFonts w:eastAsia="Times New Roman" w:cstheme="minorHAnsi"/>
          <w:szCs w:val="24"/>
        </w:rPr>
      </w:pPr>
      <w:r w:rsidRPr="00EA7A3D">
        <w:rPr>
          <w:rFonts w:cstheme="minorHAnsi"/>
          <w:szCs w:val="24"/>
        </w:rPr>
        <w:t>ajantasainen yksikön turvallisuuskansio</w:t>
      </w:r>
    </w:p>
    <w:p w14:paraId="1E058DF8" w14:textId="77777777" w:rsidR="00C61AB5" w:rsidRPr="00EA7A3D" w:rsidRDefault="00C61AB5" w:rsidP="003B0EAB">
      <w:pPr>
        <w:pStyle w:val="Luettelokappale"/>
        <w:numPr>
          <w:ilvl w:val="0"/>
          <w:numId w:val="5"/>
        </w:numPr>
        <w:spacing w:after="0" w:line="360" w:lineRule="auto"/>
        <w:ind w:left="714" w:hanging="357"/>
        <w:jc w:val="both"/>
        <w:rPr>
          <w:rFonts w:eastAsia="Times New Roman" w:cstheme="minorHAnsi"/>
          <w:szCs w:val="24"/>
        </w:rPr>
      </w:pPr>
      <w:r w:rsidRPr="00EA7A3D">
        <w:rPr>
          <w:rFonts w:cstheme="minorHAnsi"/>
          <w:szCs w:val="24"/>
        </w:rPr>
        <w:t>palo- ja pelastusohjeistus, pelastussuunnitelma</w:t>
      </w:r>
    </w:p>
    <w:p w14:paraId="562430F1" w14:textId="77777777" w:rsidR="00C61AB5" w:rsidRPr="00EA7A3D" w:rsidRDefault="00C61AB5" w:rsidP="003B0EAB">
      <w:pPr>
        <w:pStyle w:val="Luettelokappale"/>
        <w:numPr>
          <w:ilvl w:val="0"/>
          <w:numId w:val="5"/>
        </w:numPr>
        <w:spacing w:after="0" w:line="360" w:lineRule="auto"/>
        <w:ind w:left="714" w:hanging="357"/>
        <w:jc w:val="both"/>
        <w:rPr>
          <w:rFonts w:eastAsia="Times New Roman" w:cstheme="minorHAnsi"/>
          <w:szCs w:val="24"/>
        </w:rPr>
      </w:pPr>
      <w:r w:rsidRPr="00EA7A3D">
        <w:rPr>
          <w:rFonts w:cstheme="minorHAnsi"/>
          <w:szCs w:val="24"/>
        </w:rPr>
        <w:t>omavalvontasuunnitelma</w:t>
      </w:r>
    </w:p>
    <w:p w14:paraId="45768330" w14:textId="77777777" w:rsidR="00C61AB5" w:rsidRPr="00EA7A3D" w:rsidRDefault="00C61AB5" w:rsidP="003B0EAB">
      <w:pPr>
        <w:pStyle w:val="Luettelokappale"/>
        <w:numPr>
          <w:ilvl w:val="0"/>
          <w:numId w:val="5"/>
        </w:numPr>
        <w:spacing w:after="0" w:line="360" w:lineRule="auto"/>
        <w:ind w:left="714" w:right="5858" w:hanging="357"/>
        <w:jc w:val="both"/>
        <w:rPr>
          <w:rFonts w:eastAsia="Times New Roman" w:cstheme="minorHAnsi"/>
          <w:szCs w:val="24"/>
        </w:rPr>
      </w:pPr>
      <w:r w:rsidRPr="00EA7A3D">
        <w:rPr>
          <w:rFonts w:cstheme="minorHAnsi"/>
          <w:szCs w:val="24"/>
        </w:rPr>
        <w:t>perehdytyskansio ohjeineen</w:t>
      </w:r>
    </w:p>
    <w:p w14:paraId="6E93A904"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 xml:space="preserve">yksikkökohtainen lääkehoidon suunnitelma </w:t>
      </w:r>
    </w:p>
    <w:p w14:paraId="31C803D4"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 xml:space="preserve">ohje sosiaalihuollon asiakastietojen käsittelystä </w:t>
      </w:r>
    </w:p>
    <w:p w14:paraId="61479BC7"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 xml:space="preserve">työsuojelun ohjeet: sisäilmaongelman ratkaiseminen, työpaikkakiusaaminen, työyhteisö sovittelu </w:t>
      </w:r>
    </w:p>
    <w:p w14:paraId="1330113D"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työterveyden ohjeet: työterveysneuvottelu, työnohjauksen ohjeet -</w:t>
      </w:r>
      <w:proofErr w:type="spellStart"/>
      <w:r w:rsidRPr="00EA7A3D">
        <w:rPr>
          <w:rFonts w:cstheme="minorHAnsi"/>
          <w:szCs w:val="24"/>
        </w:rPr>
        <w:t>Siun</w:t>
      </w:r>
      <w:proofErr w:type="spellEnd"/>
      <w:r w:rsidRPr="00EA7A3D">
        <w:rPr>
          <w:rFonts w:cstheme="minorHAnsi"/>
          <w:szCs w:val="24"/>
        </w:rPr>
        <w:t xml:space="preserve"> Soten tietoturva ja -suojaohjeistus  </w:t>
      </w:r>
    </w:p>
    <w:p w14:paraId="19DE72E6" w14:textId="42CF2FF1" w:rsidR="00075121" w:rsidRPr="0028173F" w:rsidRDefault="00C61AB5" w:rsidP="003B0EAB">
      <w:pPr>
        <w:pStyle w:val="Luettelokappale"/>
        <w:numPr>
          <w:ilvl w:val="0"/>
          <w:numId w:val="5"/>
        </w:numPr>
        <w:spacing w:after="0" w:line="360" w:lineRule="auto"/>
        <w:ind w:left="714" w:right="98" w:hanging="357"/>
        <w:jc w:val="both"/>
        <w:rPr>
          <w:rFonts w:eastAsia="Times New Roman" w:cstheme="minorHAnsi"/>
          <w:szCs w:val="24"/>
        </w:rPr>
      </w:pPr>
      <w:proofErr w:type="spellStart"/>
      <w:r w:rsidRPr="00EA7A3D">
        <w:rPr>
          <w:rFonts w:cstheme="minorHAnsi"/>
          <w:szCs w:val="24"/>
        </w:rPr>
        <w:t>Siun</w:t>
      </w:r>
      <w:proofErr w:type="spellEnd"/>
      <w:r w:rsidRPr="00EA7A3D">
        <w:rPr>
          <w:rFonts w:cstheme="minorHAnsi"/>
          <w:szCs w:val="24"/>
        </w:rPr>
        <w:t xml:space="preserve"> soten infektio- ja hygieniaohjeet </w:t>
      </w:r>
    </w:p>
    <w:p w14:paraId="49B5BF3D" w14:textId="77777777" w:rsidR="0028173F" w:rsidRPr="00B73496" w:rsidRDefault="0028173F" w:rsidP="0028173F">
      <w:pPr>
        <w:pStyle w:val="Luettelokappale"/>
        <w:spacing w:after="0" w:line="360" w:lineRule="auto"/>
        <w:ind w:left="714" w:right="98"/>
        <w:jc w:val="both"/>
        <w:rPr>
          <w:rFonts w:eastAsia="Times New Roman" w:cstheme="minorHAnsi"/>
          <w:szCs w:val="24"/>
        </w:rPr>
      </w:pPr>
    </w:p>
    <w:p w14:paraId="318DA843" w14:textId="07DB1991" w:rsidR="00C61AB5" w:rsidRPr="00FB29D6" w:rsidRDefault="00C61AB5" w:rsidP="00FB29D6">
      <w:pPr>
        <w:rPr>
          <w:b/>
          <w:bCs/>
        </w:rPr>
      </w:pPr>
      <w:r w:rsidRPr="00FB29D6">
        <w:rPr>
          <w:b/>
          <w:bCs/>
        </w:rPr>
        <w:t>Riskien hallinnan parantaminen</w:t>
      </w:r>
    </w:p>
    <w:p w14:paraId="6E6ADA50" w14:textId="77777777" w:rsidR="00C61AB5" w:rsidRPr="00EA7A3D" w:rsidRDefault="00C61AB5" w:rsidP="00EA7A3D">
      <w:pPr>
        <w:spacing w:after="0" w:line="360" w:lineRule="auto"/>
        <w:jc w:val="both"/>
        <w:rPr>
          <w:rFonts w:eastAsia="Times New Roman" w:cstheme="minorHAnsi"/>
          <w:szCs w:val="24"/>
        </w:rPr>
      </w:pPr>
      <w:r w:rsidRPr="00EA7A3D">
        <w:rPr>
          <w:rFonts w:eastAsia="Times New Roman" w:cstheme="minorHAnsi"/>
          <w:szCs w:val="24"/>
        </w:rPr>
        <w:t xml:space="preserve"> </w:t>
      </w:r>
    </w:p>
    <w:p w14:paraId="56892E36" w14:textId="77777777" w:rsidR="003603EF" w:rsidRPr="00EA7A3D" w:rsidRDefault="00C61AB5" w:rsidP="00EA7A3D">
      <w:pPr>
        <w:spacing w:after="0" w:line="360" w:lineRule="auto"/>
        <w:rPr>
          <w:rFonts w:eastAsia="Times New Roman" w:cstheme="minorHAnsi"/>
          <w:szCs w:val="24"/>
        </w:rPr>
      </w:pPr>
      <w:r w:rsidRPr="00EA7A3D">
        <w:rPr>
          <w:rFonts w:eastAsia="Times New Roman" w:cstheme="minorHAnsi"/>
          <w:szCs w:val="24"/>
        </w:rPr>
        <w:t xml:space="preserve">Riskien hallinnan lähtökohta on olemassa olevien ohjeiden ja toimintatapojen noudattaminen. Riskienhallinnan parantaminen on jatkuvaa. </w:t>
      </w:r>
    </w:p>
    <w:p w14:paraId="1A756ACC" w14:textId="77777777" w:rsidR="003603EF" w:rsidRPr="00EA7A3D" w:rsidRDefault="003603EF" w:rsidP="00EA7A3D">
      <w:pPr>
        <w:spacing w:after="0" w:line="360" w:lineRule="auto"/>
        <w:rPr>
          <w:rFonts w:eastAsia="Times New Roman" w:cstheme="minorHAnsi"/>
          <w:szCs w:val="24"/>
        </w:rPr>
      </w:pPr>
    </w:p>
    <w:p w14:paraId="3DC72B5C" w14:textId="67BEB6BD" w:rsidR="00C61AB5" w:rsidRPr="00EA7A3D" w:rsidRDefault="00C61AB5" w:rsidP="00EA7A3D">
      <w:pPr>
        <w:spacing w:after="0" w:line="360" w:lineRule="auto"/>
        <w:rPr>
          <w:rFonts w:eastAsia="Times New Roman" w:cstheme="minorHAnsi"/>
          <w:szCs w:val="24"/>
        </w:rPr>
      </w:pPr>
      <w:r w:rsidRPr="00EA7A3D">
        <w:rPr>
          <w:rFonts w:eastAsia="Times New Roman" w:cstheme="minorHAnsi"/>
          <w:szCs w:val="24"/>
        </w:rPr>
        <w:t xml:space="preserve">Riskienhallintaa parannetaan saadun tiedon ja palautteen perusteella: </w:t>
      </w:r>
    </w:p>
    <w:p w14:paraId="2BCA3ACD"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asiakaspalautteet</w:t>
      </w:r>
    </w:p>
    <w:p w14:paraId="149B7121"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poikkeamailmoitukset</w:t>
      </w:r>
    </w:p>
    <w:p w14:paraId="001B9E1F"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riskikartoitukset</w:t>
      </w:r>
    </w:p>
    <w:p w14:paraId="1B53AA1F"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 xml:space="preserve">valvontakäynnit </w:t>
      </w:r>
    </w:p>
    <w:p w14:paraId="76DE5561"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havaitut ja esille tuodut epäkohdat</w:t>
      </w:r>
    </w:p>
    <w:p w14:paraId="70477177" w14:textId="77777777" w:rsidR="00C61AB5" w:rsidRPr="00EA7A3D" w:rsidRDefault="00C61AB5" w:rsidP="00EA7A3D">
      <w:pPr>
        <w:pStyle w:val="Luettelokappale"/>
        <w:spacing w:after="0" w:line="360" w:lineRule="auto"/>
        <w:rPr>
          <w:rFonts w:eastAsia="Times New Roman" w:cstheme="minorHAnsi"/>
          <w:szCs w:val="24"/>
        </w:rPr>
      </w:pPr>
    </w:p>
    <w:p w14:paraId="1E2A64C1" w14:textId="6C60E970" w:rsidR="00C61AB5" w:rsidRDefault="00C61AB5" w:rsidP="00EA7A3D">
      <w:pPr>
        <w:spacing w:after="0" w:line="360" w:lineRule="auto"/>
        <w:jc w:val="both"/>
        <w:rPr>
          <w:rFonts w:eastAsia="Times New Roman" w:cstheme="minorHAnsi"/>
          <w:szCs w:val="24"/>
        </w:rPr>
      </w:pPr>
      <w:r w:rsidRPr="00EA7A3D">
        <w:rPr>
          <w:rFonts w:eastAsia="Times New Roman" w:cstheme="minorHAnsi"/>
          <w:szCs w:val="24"/>
        </w:rPr>
        <w:t xml:space="preserve">Haittatapahtumat kirjataan, analysoidaan ja raportoidaan. Työntekijä kirjaa tapahtuman poikkeamaraporttiin. Esihenkilö käsittelee ilmoituksen tekemällä riskiarvioinnin. Toimenpiteet sovitaan yhdessä tai esihenkilön määräyksellä. Haittatapahtumat käsitellään tiimipalavereissa ja yksikössä työn ohessa. </w:t>
      </w:r>
      <w:r w:rsidR="001A1F8A">
        <w:rPr>
          <w:rFonts w:eastAsia="Times New Roman" w:cstheme="minorHAnsi"/>
          <w:szCs w:val="24"/>
        </w:rPr>
        <w:t>Neljän kuukauden välein</w:t>
      </w:r>
      <w:r w:rsidRPr="00EA7A3D">
        <w:rPr>
          <w:rFonts w:eastAsia="Times New Roman" w:cstheme="minorHAnsi"/>
          <w:szCs w:val="24"/>
        </w:rPr>
        <w:t xml:space="preserve"> käydään läpi kooste tapahtuneista haittatapahtumista</w:t>
      </w:r>
      <w:r w:rsidR="001A1F8A">
        <w:rPr>
          <w:rFonts w:eastAsia="Times New Roman" w:cstheme="minorHAnsi"/>
          <w:szCs w:val="24"/>
        </w:rPr>
        <w:t xml:space="preserve"> ja kooste julkaistaan yksikön verkkosivuilla julkisesti. </w:t>
      </w:r>
    </w:p>
    <w:p w14:paraId="02E23967" w14:textId="77777777" w:rsidR="001A1F8A" w:rsidRPr="00BA6EC1" w:rsidRDefault="001A1F8A" w:rsidP="00EA7A3D">
      <w:pPr>
        <w:spacing w:after="0" w:line="360" w:lineRule="auto"/>
        <w:jc w:val="both"/>
        <w:rPr>
          <w:rFonts w:eastAsia="Times New Roman" w:cstheme="minorHAnsi"/>
          <w:szCs w:val="24"/>
        </w:rPr>
      </w:pPr>
    </w:p>
    <w:p w14:paraId="5B680605" w14:textId="77777777" w:rsidR="00C61AB5" w:rsidRPr="00FB29D6" w:rsidRDefault="00C61AB5" w:rsidP="00FB29D6">
      <w:pPr>
        <w:pStyle w:val="Otsikko3"/>
      </w:pPr>
      <w:bookmarkStart w:id="45" w:name="_Toc147156404"/>
      <w:bookmarkStart w:id="46" w:name="_Toc147156538"/>
      <w:bookmarkStart w:id="47" w:name="_Toc159397139"/>
      <w:bookmarkStart w:id="48" w:name="_Toc229395724"/>
      <w:r w:rsidRPr="00FB29D6">
        <w:lastRenderedPageBreak/>
        <w:t>Riskien ja epäkohtien tunnistaminen</w:t>
      </w:r>
      <w:bookmarkEnd w:id="44"/>
      <w:bookmarkEnd w:id="45"/>
      <w:bookmarkEnd w:id="46"/>
      <w:bookmarkEnd w:id="47"/>
      <w:r w:rsidRPr="00FB29D6">
        <w:t xml:space="preserve"> ja niiden korjaaminen</w:t>
      </w:r>
      <w:bookmarkEnd w:id="48"/>
    </w:p>
    <w:p w14:paraId="40BBD9B7" w14:textId="77777777" w:rsidR="00C61AB5" w:rsidRPr="00EA7A3D" w:rsidRDefault="00C61AB5" w:rsidP="00EA7A3D">
      <w:pPr>
        <w:spacing w:after="0" w:line="360" w:lineRule="auto"/>
        <w:rPr>
          <w:rFonts w:cstheme="minorHAnsi"/>
          <w:b/>
          <w:bCs/>
          <w:szCs w:val="24"/>
          <w:lang w:eastAsia="fi-FI"/>
        </w:rPr>
      </w:pPr>
    </w:p>
    <w:p w14:paraId="79DE39BB" w14:textId="77777777" w:rsidR="00C61AB5" w:rsidRPr="00EA7A3D" w:rsidRDefault="00C61AB5" w:rsidP="00EA7A3D">
      <w:pPr>
        <w:spacing w:after="0" w:line="360" w:lineRule="auto"/>
        <w:ind w:left="-5" w:hanging="10"/>
        <w:rPr>
          <w:rFonts w:eastAsia="Trebuchet MS" w:cstheme="minorHAnsi"/>
          <w:szCs w:val="24"/>
        </w:rPr>
      </w:pPr>
      <w:r w:rsidRPr="00EA7A3D">
        <w:rPr>
          <w:rFonts w:eastAsia="Trebuchet MS" w:cstheme="minorHAnsi"/>
          <w:szCs w:val="24"/>
        </w:rPr>
        <w:t xml:space="preserve">Riskienhallinnan prosessissa sovitaan toimintatavoista, joilla riskit ja kriittiset työvaiheet tunnistetaan. </w:t>
      </w:r>
      <w:r w:rsidRPr="00EA7A3D">
        <w:rPr>
          <w:rFonts w:eastAsia="Times New Roman" w:cstheme="minorHAnsi"/>
          <w:szCs w:val="24"/>
        </w:rPr>
        <w:t xml:space="preserve">Palautteiden ja poikkeamien käsittelyyn on laadittu toimintaohjeet, jotka ovat osana laatujärjestelmää.  </w:t>
      </w:r>
    </w:p>
    <w:p w14:paraId="01F2306F" w14:textId="77777777" w:rsidR="00C06131" w:rsidRPr="00EA7A3D" w:rsidRDefault="00C06131" w:rsidP="001A1F8A">
      <w:pPr>
        <w:spacing w:after="0" w:line="360" w:lineRule="auto"/>
        <w:rPr>
          <w:rFonts w:eastAsia="Trebuchet MS" w:cstheme="minorHAnsi"/>
          <w:szCs w:val="24"/>
        </w:rPr>
      </w:pPr>
    </w:p>
    <w:p w14:paraId="71F8D23F" w14:textId="559259E9" w:rsidR="003603EF" w:rsidRPr="00FB29D6" w:rsidRDefault="00C61AB5" w:rsidP="00FB29D6">
      <w:pPr>
        <w:spacing w:after="0" w:line="360" w:lineRule="auto"/>
        <w:ind w:left="-5" w:hanging="10"/>
        <w:rPr>
          <w:rFonts w:eastAsia="Times New Roman" w:cstheme="minorHAnsi"/>
          <w:szCs w:val="24"/>
        </w:rPr>
      </w:pPr>
      <w:r w:rsidRPr="00EA7A3D">
        <w:rPr>
          <w:rFonts w:eastAsia="Times New Roman" w:cstheme="minorHAnsi"/>
          <w:szCs w:val="24"/>
        </w:rPr>
        <w:t xml:space="preserve">Poikkeamia ovat: </w:t>
      </w:r>
    </w:p>
    <w:p w14:paraId="4D61B23F" w14:textId="77777777" w:rsidR="00C61AB5" w:rsidRPr="00EA7A3D" w:rsidRDefault="00C61AB5" w:rsidP="003B0EAB">
      <w:pPr>
        <w:numPr>
          <w:ilvl w:val="0"/>
          <w:numId w:val="2"/>
        </w:numPr>
        <w:spacing w:after="0" w:line="360" w:lineRule="auto"/>
        <w:ind w:right="2496" w:hanging="360"/>
        <w:rPr>
          <w:rFonts w:cstheme="minorHAnsi"/>
          <w:szCs w:val="24"/>
        </w:rPr>
      </w:pPr>
      <w:r w:rsidRPr="00EA7A3D">
        <w:rPr>
          <w:rFonts w:eastAsia="Times New Roman" w:cstheme="minorHAnsi"/>
          <w:szCs w:val="24"/>
        </w:rPr>
        <w:t xml:space="preserve">asiakaspalautteet ja reklamaatiot (myös mahdolliset muistutukset) </w:t>
      </w:r>
    </w:p>
    <w:p w14:paraId="37FFF434" w14:textId="77777777" w:rsidR="00C61AB5" w:rsidRPr="00EA7A3D" w:rsidRDefault="00C61AB5" w:rsidP="003B0EAB">
      <w:pPr>
        <w:pStyle w:val="Luettelokappale"/>
        <w:numPr>
          <w:ilvl w:val="0"/>
          <w:numId w:val="4"/>
        </w:numPr>
        <w:spacing w:after="0" w:line="360" w:lineRule="auto"/>
        <w:ind w:left="1418" w:right="2496" w:hanging="284"/>
        <w:rPr>
          <w:rFonts w:cstheme="minorHAnsi"/>
          <w:szCs w:val="24"/>
        </w:rPr>
      </w:pPr>
      <w:r w:rsidRPr="00EA7A3D">
        <w:rPr>
          <w:rFonts w:eastAsia="Times New Roman" w:cstheme="minorHAnsi"/>
          <w:szCs w:val="24"/>
        </w:rPr>
        <w:t xml:space="preserve">esim. epäasiallinen käytös </w:t>
      </w:r>
    </w:p>
    <w:p w14:paraId="71483625" w14:textId="77777777" w:rsidR="00C61AB5" w:rsidRPr="00EA7A3D" w:rsidRDefault="00C61AB5" w:rsidP="003B0EAB">
      <w:pPr>
        <w:numPr>
          <w:ilvl w:val="0"/>
          <w:numId w:val="2"/>
        </w:numPr>
        <w:spacing w:after="0" w:line="360" w:lineRule="auto"/>
        <w:ind w:right="2496" w:hanging="360"/>
        <w:rPr>
          <w:rFonts w:cstheme="minorHAnsi"/>
          <w:szCs w:val="24"/>
        </w:rPr>
      </w:pPr>
      <w:r w:rsidRPr="00EA7A3D">
        <w:rPr>
          <w:rFonts w:eastAsia="Times New Roman" w:cstheme="minorHAnsi"/>
          <w:szCs w:val="24"/>
        </w:rPr>
        <w:t xml:space="preserve">sisäiset poikkeamat </w:t>
      </w:r>
    </w:p>
    <w:p w14:paraId="7A521FAD" w14:textId="77777777" w:rsidR="00C61AB5" w:rsidRPr="00EA7A3D" w:rsidRDefault="00C61AB5" w:rsidP="003B0EAB">
      <w:pPr>
        <w:pStyle w:val="Luettelokappale"/>
        <w:numPr>
          <w:ilvl w:val="0"/>
          <w:numId w:val="3"/>
        </w:numPr>
        <w:spacing w:after="0" w:line="360" w:lineRule="auto"/>
        <w:ind w:right="2496"/>
        <w:rPr>
          <w:rFonts w:cstheme="minorHAnsi"/>
          <w:szCs w:val="24"/>
        </w:rPr>
      </w:pPr>
      <w:r w:rsidRPr="00EA7A3D">
        <w:rPr>
          <w:rFonts w:eastAsia="Times New Roman" w:cstheme="minorHAnsi"/>
          <w:szCs w:val="24"/>
        </w:rPr>
        <w:t xml:space="preserve">vaaratilanteet </w:t>
      </w:r>
    </w:p>
    <w:p w14:paraId="3B9621F7" w14:textId="77777777" w:rsidR="00C61AB5" w:rsidRPr="00EA7A3D" w:rsidRDefault="00C61AB5" w:rsidP="003B0EAB">
      <w:pPr>
        <w:pStyle w:val="Luettelokappale"/>
        <w:numPr>
          <w:ilvl w:val="0"/>
          <w:numId w:val="3"/>
        </w:numPr>
        <w:spacing w:after="0" w:line="360" w:lineRule="auto"/>
        <w:rPr>
          <w:rFonts w:cstheme="minorHAnsi"/>
          <w:szCs w:val="24"/>
        </w:rPr>
      </w:pPr>
      <w:r w:rsidRPr="00EA7A3D">
        <w:rPr>
          <w:rFonts w:eastAsia="Times New Roman" w:cstheme="minorHAnsi"/>
          <w:szCs w:val="24"/>
        </w:rPr>
        <w:t xml:space="preserve">poikkeava menettely (esim. lääkepoikkeama) </w:t>
      </w:r>
    </w:p>
    <w:p w14:paraId="09A1CCC9" w14:textId="77777777" w:rsidR="00C61AB5" w:rsidRPr="00EA7A3D" w:rsidRDefault="00C61AB5" w:rsidP="003B0EAB">
      <w:pPr>
        <w:numPr>
          <w:ilvl w:val="0"/>
          <w:numId w:val="2"/>
        </w:numPr>
        <w:spacing w:after="0" w:line="360" w:lineRule="auto"/>
        <w:ind w:right="2496" w:hanging="360"/>
        <w:rPr>
          <w:rFonts w:cstheme="minorHAnsi"/>
          <w:szCs w:val="24"/>
        </w:rPr>
      </w:pPr>
      <w:r w:rsidRPr="00EA7A3D">
        <w:rPr>
          <w:rFonts w:eastAsia="Times New Roman" w:cstheme="minorHAnsi"/>
          <w:szCs w:val="24"/>
        </w:rPr>
        <w:t xml:space="preserve">toimittajareklamaatiot </w:t>
      </w:r>
    </w:p>
    <w:p w14:paraId="1F39FC82" w14:textId="77777777" w:rsidR="00C61AB5" w:rsidRPr="00EA7A3D" w:rsidRDefault="00C61AB5" w:rsidP="00EA7A3D">
      <w:pPr>
        <w:spacing w:after="0" w:line="360" w:lineRule="auto"/>
        <w:ind w:right="2496"/>
        <w:rPr>
          <w:rFonts w:cstheme="minorHAnsi"/>
          <w:szCs w:val="24"/>
        </w:rPr>
      </w:pPr>
    </w:p>
    <w:p w14:paraId="2CE7DC66" w14:textId="71A6B77D" w:rsidR="0074329B" w:rsidRPr="00EA7A3D" w:rsidRDefault="00C61AB5" w:rsidP="00075121">
      <w:pPr>
        <w:spacing w:after="0" w:line="360" w:lineRule="auto"/>
        <w:jc w:val="both"/>
        <w:rPr>
          <w:rFonts w:eastAsia="Times New Roman" w:cstheme="minorHAnsi"/>
          <w:szCs w:val="24"/>
        </w:rPr>
      </w:pPr>
      <w:r w:rsidRPr="00EA7A3D">
        <w:rPr>
          <w:rFonts w:eastAsia="Times New Roman" w:cstheme="minorHAnsi"/>
          <w:szCs w:val="24"/>
        </w:rPr>
        <w:t>Poikkeaman havaitsijan ja vastaanottajan velvollisuus on kirjata poikkeama ja ilmoittaa siitä heti sen toiminnon vastuuhenkilölle, jota poikkeama koskee. Nopealla reagoinnilla ehkäistään seuraamusten uusiutumista ja kertaantumista. Kehitysehdotukset kirjataan ylös kehittämistoimenpiteitä varten.</w:t>
      </w:r>
    </w:p>
    <w:p w14:paraId="3E507C94" w14:textId="77777777" w:rsidR="003603EF" w:rsidRPr="00EA7A3D" w:rsidRDefault="003603EF" w:rsidP="00EA7A3D">
      <w:pPr>
        <w:spacing w:after="0" w:line="360" w:lineRule="auto"/>
        <w:rPr>
          <w:rFonts w:eastAsia="Times New Roman" w:cstheme="minorHAnsi"/>
          <w:szCs w:val="24"/>
        </w:rPr>
      </w:pPr>
    </w:p>
    <w:p w14:paraId="6DE03809" w14:textId="4DD2A57C" w:rsidR="0074329B" w:rsidRPr="00FB29D6" w:rsidRDefault="0074329B" w:rsidP="00FB29D6">
      <w:pPr>
        <w:pStyle w:val="Otsikko3"/>
      </w:pPr>
      <w:bookmarkStart w:id="49" w:name="_Toc229395725"/>
      <w:r w:rsidRPr="00FB29D6">
        <w:t>Palvelujen jatkuvuuden varmistaminen</w:t>
      </w:r>
      <w:bookmarkEnd w:id="49"/>
    </w:p>
    <w:bookmarkEnd w:id="31"/>
    <w:p w14:paraId="16E2E40A" w14:textId="77777777" w:rsidR="0074329B" w:rsidRPr="00EA7A3D" w:rsidRDefault="0074329B" w:rsidP="00EA7A3D">
      <w:pPr>
        <w:spacing w:after="0" w:line="360" w:lineRule="auto"/>
        <w:rPr>
          <w:rFonts w:cstheme="minorHAnsi"/>
          <w:szCs w:val="24"/>
        </w:rPr>
      </w:pPr>
    </w:p>
    <w:p w14:paraId="13BF4F23" w14:textId="6162AAD2" w:rsidR="0074329B" w:rsidRPr="00FB29D6" w:rsidRDefault="0074329B" w:rsidP="00FB29D6">
      <w:pPr>
        <w:pStyle w:val="Otsikko4"/>
      </w:pPr>
      <w:r w:rsidRPr="00FB29D6">
        <w:t>Valmi</w:t>
      </w:r>
      <w:r w:rsidR="00BA6EC1">
        <w:t>u</w:t>
      </w:r>
      <w:r w:rsidRPr="00FB29D6">
        <w:t xml:space="preserve">s- ja jatkuvuudenhallinta </w:t>
      </w:r>
    </w:p>
    <w:p w14:paraId="111B1566" w14:textId="77777777" w:rsidR="002816DC" w:rsidRPr="00EA7A3D" w:rsidRDefault="002816DC" w:rsidP="00EA7A3D">
      <w:pPr>
        <w:spacing w:after="0" w:line="360" w:lineRule="auto"/>
        <w:rPr>
          <w:rFonts w:cstheme="minorHAnsi"/>
          <w:szCs w:val="24"/>
        </w:rPr>
      </w:pPr>
    </w:p>
    <w:p w14:paraId="2334E9C3" w14:textId="18CC17DE" w:rsidR="0074329B" w:rsidRPr="00EA7A3D" w:rsidRDefault="0074329B" w:rsidP="00EA7A3D">
      <w:pPr>
        <w:spacing w:after="0" w:line="360" w:lineRule="auto"/>
        <w:rPr>
          <w:rFonts w:cstheme="minorHAnsi"/>
          <w:b/>
          <w:bCs/>
          <w:color w:val="auto"/>
          <w:szCs w:val="24"/>
        </w:rPr>
      </w:pPr>
      <w:r w:rsidRPr="00EA7A3D">
        <w:rPr>
          <w:rFonts w:cstheme="minorHAnsi"/>
          <w:b/>
          <w:bCs/>
          <w:color w:val="auto"/>
          <w:szCs w:val="24"/>
        </w:rPr>
        <w:t xml:space="preserve">Palveluyksikön valmius- ja jatkuvuudenhallinnasta sekä valmius- ja </w:t>
      </w:r>
      <w:r w:rsidRPr="00EA7A3D">
        <w:rPr>
          <w:rFonts w:cstheme="minorHAnsi"/>
          <w:b/>
          <w:bCs/>
          <w:color w:val="auto"/>
          <w:szCs w:val="24"/>
        </w:rPr>
        <w:br/>
        <w:t xml:space="preserve">jatkuvuussuunnitelmasta vastaavan henkilön nimi, tehtävänimike ja yhteystiedot: </w:t>
      </w:r>
    </w:p>
    <w:p w14:paraId="408D1009" w14:textId="3EA193C6" w:rsidR="003603EF" w:rsidRDefault="0074329B" w:rsidP="00EA7A3D">
      <w:pPr>
        <w:spacing w:after="0" w:line="360" w:lineRule="auto"/>
        <w:rPr>
          <w:rFonts w:cstheme="minorHAnsi"/>
          <w:color w:val="auto"/>
          <w:szCs w:val="24"/>
        </w:rPr>
      </w:pPr>
      <w:r w:rsidRPr="00EA7A3D">
        <w:rPr>
          <w:rFonts w:cstheme="minorHAnsi"/>
          <w:color w:val="auto"/>
          <w:szCs w:val="24"/>
        </w:rPr>
        <w:t xml:space="preserve">Sairaanhoitaja Nina Puumalainen, puh. </w:t>
      </w:r>
      <w:r w:rsidR="00F30394">
        <w:rPr>
          <w:rFonts w:cstheme="minorHAnsi"/>
          <w:color w:val="auto"/>
          <w:szCs w:val="24"/>
        </w:rPr>
        <w:t>044 358 7859</w:t>
      </w:r>
    </w:p>
    <w:p w14:paraId="24E238C5" w14:textId="77777777" w:rsidR="00EA7A3D" w:rsidRDefault="00EA7A3D" w:rsidP="00EA7A3D">
      <w:pPr>
        <w:spacing w:after="0" w:line="360" w:lineRule="auto"/>
        <w:rPr>
          <w:rFonts w:cstheme="minorHAnsi"/>
          <w:color w:val="auto"/>
          <w:szCs w:val="24"/>
        </w:rPr>
      </w:pPr>
    </w:p>
    <w:p w14:paraId="18B41619" w14:textId="6B091C56" w:rsidR="005A5EB7" w:rsidRPr="00EA7A3D" w:rsidRDefault="005A5EB7" w:rsidP="00C74ACA">
      <w:pPr>
        <w:spacing w:after="0" w:line="360" w:lineRule="auto"/>
        <w:rPr>
          <w:rFonts w:cstheme="minorHAnsi"/>
          <w:szCs w:val="24"/>
        </w:rPr>
      </w:pPr>
      <w:r w:rsidRPr="00EA7A3D">
        <w:rPr>
          <w:rFonts w:cstheme="minorHAnsi"/>
          <w:szCs w:val="24"/>
        </w:rPr>
        <w:t xml:space="preserve">Valmiudella ja jatkuvuudenhallinnalla tarkoitetaan </w:t>
      </w:r>
      <w:r w:rsidRPr="00F30394">
        <w:rPr>
          <w:rFonts w:cstheme="minorHAnsi"/>
          <w:szCs w:val="24"/>
        </w:rPr>
        <w:t>ennakkovarautumista</w:t>
      </w:r>
      <w:r w:rsidRPr="00EA7A3D">
        <w:rPr>
          <w:rFonts w:cstheme="minorHAnsi"/>
          <w:szCs w:val="24"/>
        </w:rPr>
        <w:t>, jolla varmistetaan, että as</w:t>
      </w:r>
      <w:r w:rsidR="000B5505">
        <w:rPr>
          <w:rFonts w:cstheme="minorHAnsi"/>
          <w:szCs w:val="24"/>
        </w:rPr>
        <w:t>ia</w:t>
      </w:r>
      <w:r w:rsidRPr="00EA7A3D">
        <w:rPr>
          <w:rFonts w:cstheme="minorHAnsi"/>
          <w:szCs w:val="24"/>
        </w:rPr>
        <w:t>kkaiden välttämätön hoito, hoiva ja turvallisuus jatkuvat mahdollisimman häiriöttömästi kaikissa olosuhteissa.</w:t>
      </w:r>
    </w:p>
    <w:p w14:paraId="5723C23F" w14:textId="77777777" w:rsidR="001A1F8A" w:rsidRDefault="001A1F8A" w:rsidP="0059214D">
      <w:pPr>
        <w:spacing w:after="0" w:line="360" w:lineRule="auto"/>
        <w:rPr>
          <w:rFonts w:cstheme="minorHAnsi"/>
          <w:szCs w:val="24"/>
        </w:rPr>
      </w:pPr>
    </w:p>
    <w:p w14:paraId="1BCD2E29" w14:textId="77777777" w:rsidR="0059214D" w:rsidRDefault="0059214D" w:rsidP="0059214D">
      <w:pPr>
        <w:spacing w:after="0" w:line="360" w:lineRule="auto"/>
        <w:rPr>
          <w:rFonts w:cstheme="minorHAnsi"/>
          <w:szCs w:val="24"/>
        </w:rPr>
      </w:pPr>
    </w:p>
    <w:p w14:paraId="60D004A0" w14:textId="77777777" w:rsidR="0059214D" w:rsidRPr="00EA7A3D" w:rsidRDefault="0059214D" w:rsidP="0059214D">
      <w:pPr>
        <w:spacing w:after="0" w:line="360" w:lineRule="auto"/>
        <w:rPr>
          <w:rFonts w:cstheme="minorHAnsi"/>
          <w:szCs w:val="24"/>
        </w:rPr>
      </w:pPr>
    </w:p>
    <w:p w14:paraId="62E8F63B" w14:textId="7390EE01" w:rsidR="005A5EB7" w:rsidRPr="00EA7A3D" w:rsidRDefault="005A5EB7" w:rsidP="00C74ACA">
      <w:pPr>
        <w:spacing w:after="0" w:line="360" w:lineRule="auto"/>
        <w:rPr>
          <w:rFonts w:cstheme="minorHAnsi"/>
          <w:szCs w:val="24"/>
        </w:rPr>
      </w:pPr>
      <w:r w:rsidRPr="00EA7A3D">
        <w:rPr>
          <w:rFonts w:cstheme="minorHAnsi"/>
          <w:szCs w:val="24"/>
        </w:rPr>
        <w:lastRenderedPageBreak/>
        <w:t xml:space="preserve">Yksikössä turvataan seuraavilla toimenpiteillä toiminta poikkeustilanteissa: </w:t>
      </w:r>
    </w:p>
    <w:p w14:paraId="23B0AAE4" w14:textId="5D83EE73" w:rsidR="005A5EB7" w:rsidRPr="00EA7A3D" w:rsidRDefault="005A5EB7" w:rsidP="003B0EAB">
      <w:pPr>
        <w:pStyle w:val="Luettelokappale"/>
        <w:numPr>
          <w:ilvl w:val="0"/>
          <w:numId w:val="3"/>
        </w:numPr>
        <w:spacing w:after="0" w:line="360" w:lineRule="auto"/>
        <w:rPr>
          <w:rFonts w:cstheme="minorHAnsi"/>
          <w:szCs w:val="24"/>
        </w:rPr>
      </w:pPr>
      <w:r w:rsidRPr="00EA7A3D">
        <w:rPr>
          <w:rFonts w:cstheme="minorHAnsi"/>
          <w:b/>
          <w:bCs/>
          <w:szCs w:val="24"/>
        </w:rPr>
        <w:t>Henkilöstön koulutus:</w:t>
      </w:r>
      <w:r w:rsidRPr="00EA7A3D">
        <w:rPr>
          <w:rFonts w:cstheme="minorHAnsi"/>
          <w:szCs w:val="24"/>
        </w:rPr>
        <w:t xml:space="preserve"> Henkilökunta tietää roolinsa kriisitilanteessa (esim. poistumisturvallisuus, ensiapu tai aggressiivisen asukkaan kohtaaminen).</w:t>
      </w:r>
    </w:p>
    <w:p w14:paraId="3207B254" w14:textId="04EB96F4" w:rsidR="005A5EB7" w:rsidRPr="00EA7A3D" w:rsidRDefault="005A5EB7" w:rsidP="003B0EAB">
      <w:pPr>
        <w:pStyle w:val="Luettelokappale"/>
        <w:numPr>
          <w:ilvl w:val="0"/>
          <w:numId w:val="3"/>
        </w:numPr>
        <w:spacing w:after="0" w:line="360" w:lineRule="auto"/>
        <w:rPr>
          <w:rFonts w:cstheme="minorHAnsi"/>
          <w:szCs w:val="24"/>
        </w:rPr>
      </w:pPr>
      <w:r w:rsidRPr="00EA7A3D">
        <w:rPr>
          <w:rFonts w:cstheme="minorHAnsi"/>
          <w:b/>
          <w:bCs/>
          <w:szCs w:val="24"/>
        </w:rPr>
        <w:t>Varastointi:</w:t>
      </w:r>
      <w:r w:rsidRPr="00EA7A3D">
        <w:rPr>
          <w:rFonts w:cstheme="minorHAnsi"/>
          <w:szCs w:val="24"/>
        </w:rPr>
        <w:t xml:space="preserve"> Huolehditaan, että yksikössä on riittävä varmuusvarasto, elintarvikkeita, vettä ja hoitotarvikkeita vähintään 72 tunniksi.</w:t>
      </w:r>
    </w:p>
    <w:p w14:paraId="7E1C8938" w14:textId="6D91BD2D" w:rsidR="005A5EB7" w:rsidRPr="00EA7A3D" w:rsidRDefault="005A5EB7" w:rsidP="003B0EAB">
      <w:pPr>
        <w:pStyle w:val="Luettelokappale"/>
        <w:numPr>
          <w:ilvl w:val="0"/>
          <w:numId w:val="3"/>
        </w:numPr>
        <w:spacing w:after="0" w:line="360" w:lineRule="auto"/>
        <w:rPr>
          <w:rFonts w:cstheme="minorHAnsi"/>
          <w:szCs w:val="24"/>
        </w:rPr>
      </w:pPr>
      <w:r w:rsidRPr="00EA7A3D">
        <w:rPr>
          <w:rFonts w:cstheme="minorHAnsi"/>
          <w:b/>
          <w:bCs/>
          <w:szCs w:val="24"/>
        </w:rPr>
        <w:t>Lääkehoito:</w:t>
      </w:r>
      <w:r w:rsidRPr="00EA7A3D">
        <w:rPr>
          <w:rFonts w:cstheme="minorHAnsi"/>
          <w:szCs w:val="24"/>
        </w:rPr>
        <w:t xml:space="preserve"> Huolehditaan, että yksikössä on asukkailla omia henkilökohtaisia lääkkeitä vähintään </w:t>
      </w:r>
      <w:r w:rsidR="0059214D">
        <w:rPr>
          <w:rFonts w:cstheme="minorHAnsi"/>
          <w:szCs w:val="24"/>
        </w:rPr>
        <w:t>yhden</w:t>
      </w:r>
      <w:r w:rsidRPr="00EA7A3D">
        <w:rPr>
          <w:rFonts w:cstheme="minorHAnsi"/>
          <w:szCs w:val="24"/>
        </w:rPr>
        <w:t xml:space="preserve"> viikon ajaksi </w:t>
      </w:r>
    </w:p>
    <w:p w14:paraId="54783904" w14:textId="1323B764" w:rsidR="005A5EB7" w:rsidRPr="00EA7A3D" w:rsidRDefault="005A5EB7" w:rsidP="003B0EAB">
      <w:pPr>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Henkilöstön riittävyys:</w:t>
      </w:r>
      <w:r w:rsidRPr="00EA7A3D">
        <w:rPr>
          <w:rFonts w:eastAsia="Times New Roman" w:cstheme="minorHAnsi"/>
          <w:color w:val="auto"/>
          <w:szCs w:val="24"/>
          <w:lang w:eastAsia="fi-FI"/>
        </w:rPr>
        <w:t xml:space="preserve"> Ensisijaisesti sijaisuudet hoidetaan oman henkilökunnan voimin, esimerkiksi epidemia-aikoina. Tarvittaessa sijaisina käytetään yksikölle entuudestaan tuttuja työntekijöitä, kuten entisiä työntekijöitä tai opiskelijoita. </w:t>
      </w:r>
    </w:p>
    <w:p w14:paraId="233021B3" w14:textId="6CF385D5" w:rsidR="005A5EB7" w:rsidRPr="00EA7A3D" w:rsidRDefault="005A5EB7" w:rsidP="003B0EAB">
      <w:pPr>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Tekninen varautuminen:</w:t>
      </w:r>
      <w:r w:rsidRPr="00EA7A3D">
        <w:rPr>
          <w:rFonts w:eastAsia="Times New Roman" w:cstheme="minorHAnsi"/>
          <w:color w:val="auto"/>
          <w:szCs w:val="24"/>
          <w:lang w:eastAsia="fi-FI"/>
        </w:rPr>
        <w:t xml:space="preserve"> Jos tietojärjestelmät (esim. Hilkka) ovat epäkunnossa, henkilökunta on ohjeistettu tekemään päivittäiskirjaukset- että lääkehoidon kirjaukset paperisena (näiden arkistointi ohjeistettu erikseen)</w:t>
      </w:r>
    </w:p>
    <w:p w14:paraId="1AB54628" w14:textId="1564A0C9" w:rsidR="005A5EB7" w:rsidRPr="00EA7A3D" w:rsidRDefault="005A5EB7" w:rsidP="003B0EAB">
      <w:pPr>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Varautumissuunnitelma:</w:t>
      </w:r>
      <w:r w:rsidRPr="00EA7A3D">
        <w:rPr>
          <w:rFonts w:eastAsia="Times New Roman" w:cstheme="minorHAnsi"/>
          <w:color w:val="auto"/>
          <w:szCs w:val="24"/>
          <w:lang w:eastAsia="fi-FI"/>
        </w:rPr>
        <w:t xml:space="preserve"> Poikkeustilanteiden varalta yksikköön on laadittu varautumissuunnitelma, jossa riskit lueteltu kattavammin, suunnitelmassa on myös poikkeustilanteiden varalta toimintaohjeet kyseisiin tilanteisiin  </w:t>
      </w:r>
    </w:p>
    <w:p w14:paraId="34593646" w14:textId="77777777" w:rsidR="005A5EB7" w:rsidRPr="00EA7A3D" w:rsidRDefault="005A5EB7" w:rsidP="00EA7A3D">
      <w:pPr>
        <w:spacing w:after="0" w:line="360" w:lineRule="auto"/>
        <w:ind w:left="1440"/>
        <w:rPr>
          <w:rFonts w:eastAsia="Times New Roman" w:cstheme="minorHAnsi"/>
          <w:color w:val="auto"/>
          <w:szCs w:val="24"/>
          <w:lang w:eastAsia="fi-FI"/>
        </w:rPr>
      </w:pPr>
    </w:p>
    <w:p w14:paraId="7132F72A" w14:textId="6291FCC2" w:rsidR="0074329B" w:rsidRDefault="00C74ACA" w:rsidP="00C87CDC">
      <w:pPr>
        <w:pStyle w:val="Otsikko3"/>
      </w:pPr>
      <w:bookmarkStart w:id="50" w:name="_Toc229395726"/>
      <w:r>
        <w:t>Toimivuuden varmistaminen</w:t>
      </w:r>
      <w:bookmarkEnd w:id="50"/>
      <w:r>
        <w:t xml:space="preserve"> </w:t>
      </w:r>
    </w:p>
    <w:p w14:paraId="61C74FF1" w14:textId="77777777" w:rsidR="00C74ACA" w:rsidRDefault="00C74ACA" w:rsidP="00C74ACA">
      <w:pPr>
        <w:spacing w:after="0" w:line="360" w:lineRule="auto"/>
        <w:rPr>
          <w:rFonts w:cstheme="minorHAnsi"/>
          <w:color w:val="00B050"/>
          <w:szCs w:val="24"/>
        </w:rPr>
      </w:pPr>
    </w:p>
    <w:p w14:paraId="1C9C7DC5" w14:textId="7A5C4A9A" w:rsidR="008B31C2" w:rsidRDefault="00C74ACA" w:rsidP="00C74ACA">
      <w:pPr>
        <w:spacing w:after="0" w:line="360" w:lineRule="auto"/>
        <w:rPr>
          <w:rFonts w:cstheme="minorHAnsi"/>
          <w:szCs w:val="24"/>
        </w:rPr>
      </w:pPr>
      <w:r w:rsidRPr="00EA7A3D">
        <w:rPr>
          <w:rFonts w:cstheme="minorHAnsi"/>
          <w:szCs w:val="24"/>
        </w:rPr>
        <w:t xml:space="preserve">Yksikössä </w:t>
      </w:r>
      <w:r>
        <w:rPr>
          <w:rFonts w:cstheme="minorHAnsi"/>
          <w:szCs w:val="24"/>
        </w:rPr>
        <w:t>varmistetaan toimivuus</w:t>
      </w:r>
      <w:r w:rsidRPr="00EA7A3D">
        <w:rPr>
          <w:rFonts w:cstheme="minorHAnsi"/>
          <w:szCs w:val="24"/>
        </w:rPr>
        <w:t xml:space="preserve"> seuraavilla toimenpiteillä poikkeustilanteissa: </w:t>
      </w:r>
    </w:p>
    <w:p w14:paraId="3B97547D" w14:textId="77777777" w:rsidR="00C74ACA" w:rsidRPr="00C74ACA" w:rsidRDefault="00C74ACA" w:rsidP="00C74ACA">
      <w:pPr>
        <w:spacing w:after="0" w:line="360" w:lineRule="auto"/>
        <w:rPr>
          <w:rFonts w:cstheme="minorHAnsi"/>
          <w:szCs w:val="24"/>
        </w:rPr>
      </w:pPr>
    </w:p>
    <w:p w14:paraId="534DD83D" w14:textId="10BD48E6"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Käytännön harjoitukset:</w:t>
      </w:r>
      <w:r w:rsidRPr="00EA7A3D">
        <w:rPr>
          <w:rFonts w:eastAsia="Times New Roman" w:cstheme="minorHAnsi"/>
          <w:color w:val="auto"/>
          <w:szCs w:val="24"/>
          <w:lang w:eastAsia="fi-FI"/>
        </w:rPr>
        <w:t xml:space="preserve"> Poistumisharjoituksia tehdään säännöllisesti käytännössä, ei vain teoriassa. Ohjelmoitu tehtäväksi 1x/kk. </w:t>
      </w:r>
    </w:p>
    <w:p w14:paraId="02CA5DD3" w14:textId="728E8075"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Osaamiskartoitukset:</w:t>
      </w:r>
      <w:r w:rsidRPr="00EA7A3D">
        <w:rPr>
          <w:rFonts w:eastAsia="Times New Roman" w:cstheme="minorHAnsi"/>
          <w:color w:val="auto"/>
          <w:szCs w:val="24"/>
          <w:lang w:eastAsia="fi-FI"/>
        </w:rPr>
        <w:t xml:space="preserve"> Toiminnanjohtaja seuraa, että kaikkien ensiapu- ja lääkeluvat ovat voimassa. Uuden työntekijän perehdytykseen kuuluu aina yksikön turvallisuusohjeisiin tutustuminen.</w:t>
      </w:r>
    </w:p>
    <w:p w14:paraId="79D3C78E" w14:textId="0C343081"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Kierto ja inventaario:</w:t>
      </w:r>
      <w:r w:rsidRPr="00EA7A3D">
        <w:rPr>
          <w:rFonts w:eastAsia="Times New Roman" w:cstheme="minorHAnsi"/>
          <w:color w:val="auto"/>
          <w:szCs w:val="24"/>
          <w:lang w:eastAsia="fi-FI"/>
        </w:rPr>
        <w:t xml:space="preserve"> Varmuusvarastoa ei pidetä erillisenä "koskemattomana" kaappina, vaan tuotteita (elintarvikkeet, tarvikkeet) käytetään ja täydennetään jatkuvasti</w:t>
      </w:r>
      <w:r w:rsidR="003603EF" w:rsidRPr="00EA7A3D">
        <w:rPr>
          <w:rFonts w:eastAsia="Times New Roman" w:cstheme="minorHAnsi"/>
          <w:color w:val="auto"/>
          <w:szCs w:val="24"/>
          <w:lang w:eastAsia="fi-FI"/>
        </w:rPr>
        <w:t xml:space="preserve">, </w:t>
      </w:r>
      <w:r w:rsidRPr="00EA7A3D">
        <w:rPr>
          <w:rFonts w:eastAsia="Times New Roman" w:cstheme="minorHAnsi"/>
          <w:color w:val="auto"/>
          <w:szCs w:val="24"/>
          <w:lang w:eastAsia="fi-FI"/>
        </w:rPr>
        <w:t>jotta päiväykset eivät vanhene.</w:t>
      </w:r>
    </w:p>
    <w:p w14:paraId="4034BA13" w14:textId="5E3E3690"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Vastuuhenkilöt:</w:t>
      </w:r>
      <w:r w:rsidRPr="00EA7A3D">
        <w:rPr>
          <w:rFonts w:eastAsia="Times New Roman" w:cstheme="minorHAnsi"/>
          <w:color w:val="auto"/>
          <w:szCs w:val="24"/>
          <w:lang w:eastAsia="fi-FI"/>
        </w:rPr>
        <w:t xml:space="preserve"> Yksikössä on nimetty henkilö (</w:t>
      </w:r>
      <w:r w:rsidR="0059214D">
        <w:rPr>
          <w:rFonts w:eastAsia="Times New Roman" w:cstheme="minorHAnsi"/>
          <w:color w:val="auto"/>
          <w:szCs w:val="24"/>
          <w:lang w:eastAsia="fi-FI"/>
        </w:rPr>
        <w:t>ma ja pe keittiövuorossa oleva hoitaja</w:t>
      </w:r>
      <w:r w:rsidRPr="00EA7A3D">
        <w:rPr>
          <w:rFonts w:eastAsia="Times New Roman" w:cstheme="minorHAnsi"/>
          <w:color w:val="auto"/>
          <w:szCs w:val="24"/>
          <w:lang w:eastAsia="fi-FI"/>
        </w:rPr>
        <w:t xml:space="preserve">), joka vastaa varaston riittävyyden tarkistamisesta </w:t>
      </w:r>
      <w:r w:rsidR="0059214D">
        <w:rPr>
          <w:rFonts w:eastAsia="Times New Roman" w:cstheme="minorHAnsi"/>
          <w:color w:val="auto"/>
          <w:szCs w:val="24"/>
          <w:lang w:eastAsia="fi-FI"/>
        </w:rPr>
        <w:t xml:space="preserve">kahdesti viikossa </w:t>
      </w:r>
    </w:p>
    <w:p w14:paraId="22401906" w14:textId="334B29D4"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Tilausrytmi:</w:t>
      </w:r>
      <w:r w:rsidRPr="00EA7A3D">
        <w:rPr>
          <w:rFonts w:eastAsia="Times New Roman" w:cstheme="minorHAnsi"/>
          <w:color w:val="auto"/>
          <w:szCs w:val="24"/>
          <w:lang w:eastAsia="fi-FI"/>
        </w:rPr>
        <w:t xml:space="preserve"> Lääketilaukset apteekista tehdään ennakoivasti niin, että u</w:t>
      </w:r>
      <w:r w:rsidR="0059214D">
        <w:rPr>
          <w:rFonts w:eastAsia="Times New Roman" w:cstheme="minorHAnsi"/>
          <w:color w:val="auto"/>
          <w:szCs w:val="24"/>
          <w:lang w:eastAsia="fi-FI"/>
        </w:rPr>
        <w:t xml:space="preserve">udet lääke-erät </w:t>
      </w:r>
      <w:r w:rsidRPr="00EA7A3D">
        <w:rPr>
          <w:rFonts w:eastAsia="Times New Roman" w:cstheme="minorHAnsi"/>
          <w:color w:val="auto"/>
          <w:szCs w:val="24"/>
          <w:lang w:eastAsia="fi-FI"/>
        </w:rPr>
        <w:t>saapu</w:t>
      </w:r>
      <w:r w:rsidR="0059214D">
        <w:rPr>
          <w:rFonts w:eastAsia="Times New Roman" w:cstheme="minorHAnsi"/>
          <w:color w:val="auto"/>
          <w:szCs w:val="24"/>
          <w:lang w:eastAsia="fi-FI"/>
        </w:rPr>
        <w:t>vat</w:t>
      </w:r>
      <w:r w:rsidRPr="00EA7A3D">
        <w:rPr>
          <w:rFonts w:eastAsia="Times New Roman" w:cstheme="minorHAnsi"/>
          <w:color w:val="auto"/>
          <w:szCs w:val="24"/>
          <w:lang w:eastAsia="fi-FI"/>
        </w:rPr>
        <w:t xml:space="preserve"> hyvissä ajoin ennen vanhan loppumista</w:t>
      </w:r>
      <w:r w:rsidR="0059214D">
        <w:rPr>
          <w:rFonts w:eastAsia="Times New Roman" w:cstheme="minorHAnsi"/>
          <w:color w:val="auto"/>
          <w:szCs w:val="24"/>
          <w:lang w:eastAsia="fi-FI"/>
        </w:rPr>
        <w:t>.</w:t>
      </w:r>
    </w:p>
    <w:p w14:paraId="5D5E3FCA" w14:textId="2216EA70"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lastRenderedPageBreak/>
        <w:t>Tarkistu</w:t>
      </w:r>
      <w:r w:rsidR="0059214D">
        <w:rPr>
          <w:rFonts w:eastAsia="Times New Roman" w:cstheme="minorHAnsi"/>
          <w:b/>
          <w:bCs/>
          <w:color w:val="auto"/>
          <w:szCs w:val="24"/>
          <w:lang w:eastAsia="fi-FI"/>
        </w:rPr>
        <w:t>kset</w:t>
      </w:r>
      <w:r w:rsidRPr="00EA7A3D">
        <w:rPr>
          <w:rFonts w:eastAsia="Times New Roman" w:cstheme="minorHAnsi"/>
          <w:b/>
          <w:bCs/>
          <w:color w:val="auto"/>
          <w:szCs w:val="24"/>
          <w:lang w:eastAsia="fi-FI"/>
        </w:rPr>
        <w:t>:</w:t>
      </w:r>
      <w:r w:rsidRPr="00EA7A3D">
        <w:rPr>
          <w:rFonts w:eastAsia="Times New Roman" w:cstheme="minorHAnsi"/>
          <w:color w:val="auto"/>
          <w:szCs w:val="24"/>
          <w:lang w:eastAsia="fi-FI"/>
        </w:rPr>
        <w:t xml:space="preserve"> Kerran viikossa maanantaisin, lääkkeenjakovuorossa oleva hoitaja tarkistaa asukaskohtaiset lääkevarastot ja varmistaa, ettei katkoja pääse syntymään esimerkiksi juhlapyhien aikana.</w:t>
      </w:r>
    </w:p>
    <w:p w14:paraId="075962E3" w14:textId="069ADF8D"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Hälytyslistat:</w:t>
      </w:r>
      <w:r w:rsidRPr="00EA7A3D">
        <w:rPr>
          <w:rFonts w:eastAsia="Times New Roman" w:cstheme="minorHAnsi"/>
          <w:color w:val="auto"/>
          <w:szCs w:val="24"/>
          <w:lang w:eastAsia="fi-FI"/>
        </w:rPr>
        <w:t xml:space="preserve"> Yksiköllä on ajantasainen sijaislista tarvittaessa töihin kutsuttavista</w:t>
      </w:r>
      <w:r w:rsidR="003603EF" w:rsidRPr="00EA7A3D">
        <w:rPr>
          <w:rFonts w:eastAsia="Times New Roman" w:cstheme="minorHAnsi"/>
          <w:color w:val="auto"/>
          <w:szCs w:val="24"/>
          <w:lang w:eastAsia="fi-FI"/>
        </w:rPr>
        <w:t xml:space="preserve"> henkilöistä</w:t>
      </w:r>
      <w:r w:rsidRPr="00EA7A3D">
        <w:rPr>
          <w:rFonts w:eastAsia="Times New Roman" w:cstheme="minorHAnsi"/>
          <w:color w:val="auto"/>
          <w:szCs w:val="24"/>
          <w:lang w:eastAsia="fi-FI"/>
        </w:rPr>
        <w:t xml:space="preserve"> " (entiset työntekijät, opiskelijat), jotka ovat antaneet suostumuksensa äkillisiin kutsuihin.</w:t>
      </w:r>
    </w:p>
    <w:p w14:paraId="4B10FD3F" w14:textId="7850086A"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Lomakkeiden saatavuus:</w:t>
      </w:r>
      <w:r w:rsidRPr="00EA7A3D">
        <w:rPr>
          <w:rFonts w:eastAsia="Times New Roman" w:cstheme="minorHAnsi"/>
          <w:color w:val="auto"/>
          <w:szCs w:val="24"/>
          <w:lang w:eastAsia="fi-FI"/>
        </w:rPr>
        <w:t xml:space="preserve"> Yksikössä on valmiina tulostettuina </w:t>
      </w:r>
      <w:r w:rsidR="003603EF" w:rsidRPr="00EA7A3D">
        <w:rPr>
          <w:rFonts w:eastAsia="Times New Roman" w:cstheme="minorHAnsi"/>
          <w:color w:val="auto"/>
          <w:szCs w:val="24"/>
          <w:lang w:eastAsia="fi-FI"/>
        </w:rPr>
        <w:t>paperisessa muodossa jokaisen asukkaan lääkelista (lääkekansio toimistossa)</w:t>
      </w:r>
      <w:r w:rsidRPr="00EA7A3D">
        <w:rPr>
          <w:rFonts w:eastAsia="Times New Roman" w:cstheme="minorHAnsi"/>
          <w:color w:val="auto"/>
          <w:szCs w:val="24"/>
          <w:lang w:eastAsia="fi-FI"/>
        </w:rPr>
        <w:t xml:space="preserve"> </w:t>
      </w:r>
    </w:p>
    <w:p w14:paraId="4B40F6F3" w14:textId="7B745805" w:rsidR="0074329B" w:rsidRDefault="008B31C2" w:rsidP="00C74ACA">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Vuosittainen päivitys:</w:t>
      </w:r>
      <w:r w:rsidRPr="00EA7A3D">
        <w:rPr>
          <w:rFonts w:eastAsia="Times New Roman" w:cstheme="minorHAnsi"/>
          <w:color w:val="auto"/>
          <w:szCs w:val="24"/>
          <w:lang w:eastAsia="fi-FI"/>
        </w:rPr>
        <w:t xml:space="preserve"> Varautumissuunnitelma</w:t>
      </w:r>
      <w:r w:rsidR="00C06131">
        <w:rPr>
          <w:rFonts w:eastAsia="Times New Roman" w:cstheme="minorHAnsi"/>
          <w:color w:val="auto"/>
          <w:szCs w:val="24"/>
          <w:lang w:eastAsia="fi-FI"/>
        </w:rPr>
        <w:t xml:space="preserve"> (osana turvallisuussuunnitelmaa)</w:t>
      </w:r>
      <w:r w:rsidRPr="00EA7A3D">
        <w:rPr>
          <w:rFonts w:eastAsia="Times New Roman" w:cstheme="minorHAnsi"/>
          <w:color w:val="auto"/>
          <w:szCs w:val="24"/>
          <w:lang w:eastAsia="fi-FI"/>
        </w:rPr>
        <w:t xml:space="preserve"> </w:t>
      </w:r>
      <w:r w:rsidR="003603EF" w:rsidRPr="00EA7A3D">
        <w:rPr>
          <w:rFonts w:eastAsia="Times New Roman" w:cstheme="minorHAnsi"/>
          <w:color w:val="auto"/>
          <w:szCs w:val="24"/>
          <w:lang w:eastAsia="fi-FI"/>
        </w:rPr>
        <w:t>päivitetään vuosittain ja</w:t>
      </w:r>
      <w:r w:rsidRPr="00EA7A3D">
        <w:rPr>
          <w:rFonts w:eastAsia="Times New Roman" w:cstheme="minorHAnsi"/>
          <w:color w:val="auto"/>
          <w:szCs w:val="24"/>
          <w:lang w:eastAsia="fi-FI"/>
        </w:rPr>
        <w:t xml:space="preserve"> </w:t>
      </w:r>
      <w:r w:rsidR="003603EF" w:rsidRPr="00EA7A3D">
        <w:rPr>
          <w:rFonts w:eastAsia="Times New Roman" w:cstheme="minorHAnsi"/>
          <w:color w:val="auto"/>
          <w:szCs w:val="24"/>
          <w:lang w:eastAsia="fi-FI"/>
        </w:rPr>
        <w:t>s</w:t>
      </w:r>
      <w:r w:rsidRPr="00EA7A3D">
        <w:rPr>
          <w:rFonts w:eastAsia="Times New Roman" w:cstheme="minorHAnsi"/>
          <w:color w:val="auto"/>
          <w:szCs w:val="24"/>
          <w:lang w:eastAsia="fi-FI"/>
        </w:rPr>
        <w:t>e käydään läpi henkilöstön kanssa vähintään kerran vuodessa tiimipalavereissa.</w:t>
      </w:r>
    </w:p>
    <w:p w14:paraId="74C112DE" w14:textId="77777777" w:rsidR="00C06131" w:rsidRPr="0028173F" w:rsidRDefault="00C06131" w:rsidP="00C06131">
      <w:pPr>
        <w:pStyle w:val="Luettelokappale"/>
        <w:spacing w:after="0" w:line="360" w:lineRule="auto"/>
        <w:ind w:left="1440"/>
        <w:rPr>
          <w:rFonts w:eastAsia="Times New Roman" w:cstheme="minorHAnsi"/>
          <w:color w:val="auto"/>
          <w:szCs w:val="24"/>
          <w:lang w:eastAsia="fi-FI"/>
        </w:rPr>
      </w:pPr>
    </w:p>
    <w:p w14:paraId="35D808FF" w14:textId="4C9BD849" w:rsidR="003603EF" w:rsidRPr="00EA7A3D" w:rsidRDefault="003603EF" w:rsidP="00BA6EC1">
      <w:pPr>
        <w:pStyle w:val="Otsikko3"/>
      </w:pPr>
      <w:bookmarkStart w:id="51" w:name="_Toc229395727"/>
      <w:r w:rsidRPr="00EA7A3D">
        <w:t>Ensisijaiset sisäiset järjestelyt</w:t>
      </w:r>
      <w:r w:rsidR="00C74ACA">
        <w:t xml:space="preserve"> riskien hallinnassa</w:t>
      </w:r>
      <w:bookmarkEnd w:id="51"/>
      <w:r w:rsidR="00C74ACA">
        <w:t xml:space="preserve"> </w:t>
      </w:r>
    </w:p>
    <w:p w14:paraId="22597EA9" w14:textId="77777777" w:rsidR="003603EF" w:rsidRPr="00EA7A3D" w:rsidRDefault="003603EF" w:rsidP="00EA7A3D">
      <w:pPr>
        <w:spacing w:after="0" w:line="360" w:lineRule="auto"/>
        <w:rPr>
          <w:rFonts w:cstheme="minorHAnsi"/>
          <w:b/>
          <w:bCs/>
          <w:szCs w:val="24"/>
        </w:rPr>
      </w:pPr>
    </w:p>
    <w:p w14:paraId="599E2BF4" w14:textId="77777777" w:rsidR="003603EF" w:rsidRPr="00EA7A3D" w:rsidRDefault="003603EF" w:rsidP="003B0EAB">
      <w:pPr>
        <w:pStyle w:val="Luettelokappale"/>
        <w:numPr>
          <w:ilvl w:val="0"/>
          <w:numId w:val="8"/>
        </w:numPr>
        <w:spacing w:after="0" w:line="360" w:lineRule="auto"/>
        <w:rPr>
          <w:rFonts w:cstheme="minorHAnsi"/>
          <w:b/>
          <w:bCs/>
          <w:szCs w:val="24"/>
        </w:rPr>
      </w:pPr>
      <w:r w:rsidRPr="00EA7A3D">
        <w:rPr>
          <w:rFonts w:cstheme="minorHAnsi"/>
          <w:b/>
          <w:bCs/>
          <w:szCs w:val="24"/>
        </w:rPr>
        <w:t>Työtehtävien priorisointi:</w:t>
      </w:r>
      <w:r w:rsidRPr="00EA7A3D">
        <w:rPr>
          <w:rFonts w:cstheme="minorHAnsi"/>
          <w:szCs w:val="24"/>
        </w:rPr>
        <w:t xml:space="preserve"> Sairastumisaallon aikana toiminnan johtaja ohjeistaa henkilöstöä keskittymään kriittisimpiin tehtäviin, kuten lääkehoitoon, turvallisuuteen ja perushoitoon, siirtäen vähemmän kiireellisiä toimia (esim. viriketoiminta) myöhemmäksi.</w:t>
      </w:r>
    </w:p>
    <w:p w14:paraId="62A729E7" w14:textId="438DC677" w:rsidR="003603EF" w:rsidRPr="00EA7A3D" w:rsidRDefault="003603EF" w:rsidP="003B0EAB">
      <w:pPr>
        <w:pStyle w:val="Luettelokappale"/>
        <w:numPr>
          <w:ilvl w:val="0"/>
          <w:numId w:val="8"/>
        </w:numPr>
        <w:spacing w:after="0" w:line="360" w:lineRule="auto"/>
        <w:rPr>
          <w:rFonts w:cstheme="minorHAnsi"/>
          <w:b/>
          <w:bCs/>
          <w:szCs w:val="24"/>
        </w:rPr>
      </w:pPr>
      <w:r w:rsidRPr="00EA7A3D">
        <w:rPr>
          <w:rFonts w:cstheme="minorHAnsi"/>
          <w:b/>
          <w:bCs/>
          <w:szCs w:val="24"/>
        </w:rPr>
        <w:t>Sijaisjärjestelyt:</w:t>
      </w:r>
      <w:r w:rsidRPr="00EA7A3D">
        <w:rPr>
          <w:rFonts w:cstheme="minorHAnsi"/>
          <w:szCs w:val="24"/>
        </w:rPr>
        <w:t xml:space="preserve"> Toiminnanjohtajalla on lista tutuista sijaisista (esim. keikkalaiset, opiskelijat), jotka tuntevat yksikön asukkaat ja toimintatavat</w:t>
      </w:r>
      <w:r w:rsidR="00C969EA">
        <w:rPr>
          <w:rFonts w:cstheme="minorHAnsi"/>
          <w:szCs w:val="24"/>
        </w:rPr>
        <w:t xml:space="preserve">. </w:t>
      </w:r>
      <w:r w:rsidR="00C969EA" w:rsidRPr="00C969EA">
        <w:rPr>
          <w:rFonts w:eastAsia="Times New Roman" w:cstheme="minorHAnsi"/>
          <w:color w:val="auto"/>
          <w:szCs w:val="28"/>
        </w:rPr>
        <w:t>Toiminnan</w:t>
      </w:r>
      <w:r w:rsidR="00C969EA">
        <w:rPr>
          <w:rFonts w:eastAsia="Times New Roman" w:cstheme="minorHAnsi"/>
          <w:color w:val="auto"/>
          <w:szCs w:val="28"/>
        </w:rPr>
        <w:t xml:space="preserve"> </w:t>
      </w:r>
      <w:r w:rsidR="00C969EA" w:rsidRPr="00C969EA">
        <w:rPr>
          <w:rFonts w:eastAsia="Times New Roman" w:cstheme="minorHAnsi"/>
          <w:color w:val="auto"/>
          <w:szCs w:val="28"/>
        </w:rPr>
        <w:t xml:space="preserve">johtaja on solminut sopimuksen henkilöstövuokrausyrityksen </w:t>
      </w:r>
      <w:r w:rsidR="00C969EA">
        <w:rPr>
          <w:rFonts w:eastAsia="Times New Roman" w:cstheme="minorHAnsi"/>
          <w:color w:val="auto"/>
          <w:szCs w:val="28"/>
        </w:rPr>
        <w:t>kanssa</w:t>
      </w:r>
      <w:r w:rsidR="00C969EA" w:rsidRPr="00C969EA">
        <w:rPr>
          <w:rFonts w:eastAsia="Times New Roman" w:cstheme="minorHAnsi"/>
          <w:color w:val="auto"/>
          <w:szCs w:val="28"/>
        </w:rPr>
        <w:t>, jota käytetään silloin, kun muut toimet eivät riitä.</w:t>
      </w:r>
    </w:p>
    <w:p w14:paraId="26C911A5" w14:textId="77777777" w:rsidR="003603EF" w:rsidRPr="00EA7A3D" w:rsidRDefault="003603EF" w:rsidP="00C06131">
      <w:pPr>
        <w:pStyle w:val="Luettelokappale"/>
        <w:numPr>
          <w:ilvl w:val="2"/>
          <w:numId w:val="8"/>
        </w:numPr>
        <w:spacing w:after="0" w:line="360" w:lineRule="auto"/>
        <w:rPr>
          <w:rFonts w:cstheme="minorHAnsi"/>
          <w:b/>
          <w:bCs/>
          <w:szCs w:val="24"/>
        </w:rPr>
      </w:pPr>
      <w:r w:rsidRPr="00C06131">
        <w:rPr>
          <w:rFonts w:cstheme="minorHAnsi"/>
          <w:szCs w:val="24"/>
        </w:rPr>
        <w:t>Jos henkilöstövaje uhkaa vaarantaa</w:t>
      </w:r>
      <w:r w:rsidRPr="00EA7A3D">
        <w:rPr>
          <w:rFonts w:cstheme="minorHAnsi"/>
          <w:b/>
          <w:bCs/>
          <w:szCs w:val="24"/>
        </w:rPr>
        <w:t xml:space="preserve"> </w:t>
      </w:r>
      <w:r w:rsidRPr="00EA7A3D">
        <w:rPr>
          <w:rFonts w:cstheme="minorHAnsi"/>
          <w:szCs w:val="24"/>
        </w:rPr>
        <w:t>asiakasturvallisuuden, toiminnanjohtaja ilmoittaa asiasta välittömästi hyvinvointialueelle ja ryhtyy sovittuihin hätätoimenpiteisiin</w:t>
      </w:r>
    </w:p>
    <w:p w14:paraId="7528E9D5" w14:textId="7F07B86B" w:rsidR="0074329B" w:rsidRPr="00EA7A3D" w:rsidRDefault="003603EF" w:rsidP="003B0EAB">
      <w:pPr>
        <w:pStyle w:val="Luettelokappale"/>
        <w:numPr>
          <w:ilvl w:val="0"/>
          <w:numId w:val="8"/>
        </w:numPr>
        <w:spacing w:after="0" w:line="360" w:lineRule="auto"/>
        <w:rPr>
          <w:rFonts w:cstheme="minorHAnsi"/>
          <w:b/>
          <w:bCs/>
          <w:szCs w:val="24"/>
        </w:rPr>
      </w:pPr>
      <w:r w:rsidRPr="00EA7A3D">
        <w:rPr>
          <w:rFonts w:cstheme="minorHAnsi"/>
          <w:b/>
          <w:bCs/>
          <w:szCs w:val="24"/>
        </w:rPr>
        <w:t>Ajan tasalla oleva perehdytysmateriaali:</w:t>
      </w:r>
      <w:r w:rsidRPr="00EA7A3D">
        <w:rPr>
          <w:rFonts w:cstheme="minorHAnsi"/>
          <w:szCs w:val="24"/>
        </w:rPr>
        <w:t xml:space="preserve"> Jotta hieman tuntemattomampikin sijainen pystyy hoitamaan tehtävänsä turvallisesti, yksikössä on selkeä, päivitetty perehdytyskansio, josta tärkeimmät toimintaohjeet</w:t>
      </w:r>
      <w:r w:rsidR="00A93E3D">
        <w:rPr>
          <w:rFonts w:cstheme="minorHAnsi"/>
          <w:szCs w:val="24"/>
        </w:rPr>
        <w:t>- ja toimintatavat</w:t>
      </w:r>
      <w:r w:rsidRPr="00EA7A3D">
        <w:rPr>
          <w:rFonts w:cstheme="minorHAnsi"/>
          <w:szCs w:val="24"/>
        </w:rPr>
        <w:t xml:space="preserve"> löytyvät yhdellä silmäyksellä.</w:t>
      </w:r>
    </w:p>
    <w:p w14:paraId="43367BC9" w14:textId="77777777" w:rsidR="00BA6EC1" w:rsidRDefault="00BA6EC1" w:rsidP="00EA7A3D">
      <w:pPr>
        <w:spacing w:after="0" w:line="360" w:lineRule="auto"/>
        <w:rPr>
          <w:rFonts w:cstheme="minorHAnsi"/>
          <w:sz w:val="28"/>
          <w:szCs w:val="22"/>
        </w:rPr>
      </w:pPr>
    </w:p>
    <w:p w14:paraId="537EE33B" w14:textId="77777777" w:rsidR="001A1F8A" w:rsidRDefault="001A1F8A" w:rsidP="00EA7A3D">
      <w:pPr>
        <w:spacing w:after="0" w:line="360" w:lineRule="auto"/>
        <w:rPr>
          <w:rFonts w:cstheme="minorHAnsi"/>
          <w:sz w:val="28"/>
          <w:szCs w:val="22"/>
        </w:rPr>
      </w:pPr>
    </w:p>
    <w:p w14:paraId="41F1C890" w14:textId="77777777" w:rsidR="001A1F8A" w:rsidRDefault="001A1F8A" w:rsidP="00EA7A3D">
      <w:pPr>
        <w:spacing w:after="0" w:line="360" w:lineRule="auto"/>
        <w:rPr>
          <w:rFonts w:cstheme="minorHAnsi"/>
          <w:sz w:val="28"/>
          <w:szCs w:val="22"/>
        </w:rPr>
      </w:pPr>
    </w:p>
    <w:p w14:paraId="68C13C85" w14:textId="77777777" w:rsidR="001A1F8A" w:rsidRPr="00EA7A3D" w:rsidRDefault="001A1F8A" w:rsidP="00EA7A3D">
      <w:pPr>
        <w:spacing w:after="0" w:line="360" w:lineRule="auto"/>
        <w:rPr>
          <w:rFonts w:cstheme="minorHAnsi"/>
          <w:sz w:val="28"/>
          <w:szCs w:val="22"/>
        </w:rPr>
      </w:pPr>
    </w:p>
    <w:p w14:paraId="341A0B1A" w14:textId="4AE01B3E" w:rsidR="0074329B" w:rsidRPr="00FB29D6" w:rsidRDefault="0074329B" w:rsidP="00FB29D6">
      <w:pPr>
        <w:pStyle w:val="Otsikko3"/>
      </w:pPr>
      <w:bookmarkStart w:id="52" w:name="_Toc229395728"/>
      <w:r w:rsidRPr="00FB29D6">
        <w:lastRenderedPageBreak/>
        <w:t>Palvelujen turvallisuuden ja laadun varmistaminen</w:t>
      </w:r>
      <w:bookmarkEnd w:id="52"/>
    </w:p>
    <w:p w14:paraId="55372C26" w14:textId="77777777" w:rsidR="002816DC" w:rsidRPr="00EA7A3D" w:rsidRDefault="002816DC" w:rsidP="00EA7A3D">
      <w:pPr>
        <w:spacing w:after="0" w:line="360" w:lineRule="auto"/>
        <w:rPr>
          <w:rFonts w:cstheme="minorHAnsi"/>
        </w:rPr>
      </w:pPr>
    </w:p>
    <w:p w14:paraId="1FFFF5D6" w14:textId="37900B2E" w:rsidR="0074329B" w:rsidRPr="00FB29D6" w:rsidRDefault="0074329B" w:rsidP="00FB29D6">
      <w:pPr>
        <w:pStyle w:val="Otsikko4"/>
      </w:pPr>
      <w:r w:rsidRPr="00FB29D6">
        <w:t>Palveluiden laadulliset edellytykset</w:t>
      </w:r>
    </w:p>
    <w:p w14:paraId="5EF6F1AD" w14:textId="77777777" w:rsidR="004A7790" w:rsidRPr="00EA7A3D" w:rsidRDefault="004A7790" w:rsidP="00EA7A3D">
      <w:pPr>
        <w:spacing w:after="0" w:line="360" w:lineRule="auto"/>
        <w:rPr>
          <w:rFonts w:cstheme="minorHAnsi"/>
          <w:color w:val="FF0000"/>
        </w:rPr>
      </w:pPr>
    </w:p>
    <w:p w14:paraId="28727E45" w14:textId="36A50D53" w:rsidR="004A7790" w:rsidRPr="00EA7A3D" w:rsidRDefault="004A7790" w:rsidP="00EA7A3D">
      <w:pPr>
        <w:spacing w:after="0" w:line="360" w:lineRule="auto"/>
        <w:rPr>
          <w:rFonts w:cstheme="minorHAnsi"/>
          <w:b/>
          <w:bCs/>
          <w:color w:val="auto"/>
        </w:rPr>
      </w:pPr>
      <w:r w:rsidRPr="00EA7A3D">
        <w:rPr>
          <w:rFonts w:cstheme="minorHAnsi"/>
          <w:b/>
          <w:bCs/>
          <w:color w:val="auto"/>
        </w:rPr>
        <w:t xml:space="preserve">Yksikön laatuvaatimukset </w:t>
      </w:r>
    </w:p>
    <w:p w14:paraId="47548A6B" w14:textId="77777777" w:rsidR="004A7790" w:rsidRPr="00EA7A3D" w:rsidRDefault="004A7790" w:rsidP="00EA7A3D">
      <w:pPr>
        <w:spacing w:after="0" w:line="360" w:lineRule="auto"/>
        <w:rPr>
          <w:rFonts w:cstheme="minorHAnsi"/>
          <w:color w:val="FF0000"/>
        </w:rPr>
      </w:pPr>
    </w:p>
    <w:p w14:paraId="1A355A26" w14:textId="77777777"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Asiakasturvallisuus:</w:t>
      </w:r>
      <w:r w:rsidRPr="00EA7A3D">
        <w:rPr>
          <w:rFonts w:cstheme="minorHAnsi"/>
          <w:color w:val="auto"/>
        </w:rPr>
        <w:t xml:space="preserve"> Lääkehoidon virheettömyys, fyysinen turvallisuus ja psyykkinen turva.</w:t>
      </w:r>
    </w:p>
    <w:p w14:paraId="0BD03508" w14:textId="77777777"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Vaikuttavuus:</w:t>
      </w:r>
      <w:r w:rsidRPr="00EA7A3D">
        <w:rPr>
          <w:rFonts w:cstheme="minorHAnsi"/>
          <w:color w:val="auto"/>
        </w:rPr>
        <w:t xml:space="preserve"> Asiakkaan toimintakyvyn säilyminen tai paraneminen (kuntouttava työote).</w:t>
      </w:r>
    </w:p>
    <w:p w14:paraId="4D8F237C" w14:textId="795C0ED1"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Henkilöstömitoitus ja osaaminen:</w:t>
      </w:r>
      <w:r w:rsidRPr="00EA7A3D">
        <w:rPr>
          <w:rFonts w:cstheme="minorHAnsi"/>
          <w:color w:val="auto"/>
        </w:rPr>
        <w:t xml:space="preserve"> Oikea määrä koulutettua henkilökuntaa suhteessa asiakkaiden tarpeisiin. Koulutukset vastaavat yksikön asiakkaiden tarpeita. </w:t>
      </w:r>
    </w:p>
    <w:p w14:paraId="07513301" w14:textId="0D5B774A"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Yksilöllisyys:</w:t>
      </w:r>
      <w:r w:rsidRPr="00EA7A3D">
        <w:rPr>
          <w:rFonts w:cstheme="minorHAnsi"/>
          <w:color w:val="auto"/>
        </w:rPr>
        <w:t xml:space="preserve"> Hoito ja palvelu toteutetaan terveys-, hoito- ja palvelu- ja hoitotyön suunnitelman mukaisesti, kunnioittaen itsemääräämisoikeutta.</w:t>
      </w:r>
    </w:p>
    <w:p w14:paraId="511E5081" w14:textId="5F2AEA0F"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Saavutettavuus ja jatkuvuus:</w:t>
      </w:r>
      <w:r w:rsidRPr="00EA7A3D">
        <w:rPr>
          <w:rFonts w:cstheme="minorHAnsi"/>
          <w:color w:val="auto"/>
        </w:rPr>
        <w:t xml:space="preserve"> Hoitoa saatavilla ympäri vuorokauden ilman katkoja.</w:t>
      </w:r>
    </w:p>
    <w:p w14:paraId="117BF53F" w14:textId="77777777" w:rsidR="0028173F" w:rsidRPr="00EA7A3D" w:rsidRDefault="0028173F" w:rsidP="00EA7A3D">
      <w:pPr>
        <w:spacing w:after="0" w:line="360" w:lineRule="auto"/>
        <w:rPr>
          <w:rFonts w:cstheme="minorHAnsi"/>
          <w:color w:val="auto"/>
        </w:rPr>
      </w:pPr>
    </w:p>
    <w:p w14:paraId="21F0B9CA" w14:textId="77777777" w:rsidR="004A7790" w:rsidRPr="00EA7A3D" w:rsidRDefault="004A7790" w:rsidP="00EA7A3D">
      <w:pPr>
        <w:spacing w:after="0" w:line="360" w:lineRule="auto"/>
        <w:rPr>
          <w:rFonts w:eastAsia="Times New Roman" w:cstheme="minorHAnsi"/>
          <w:b/>
          <w:bCs/>
          <w:color w:val="auto"/>
          <w:szCs w:val="24"/>
          <w:lang w:eastAsia="fi-FI"/>
        </w:rPr>
      </w:pPr>
      <w:r w:rsidRPr="00EA7A3D">
        <w:rPr>
          <w:rFonts w:eastAsia="Times New Roman" w:cstheme="minorHAnsi"/>
          <w:b/>
          <w:bCs/>
          <w:color w:val="auto"/>
          <w:szCs w:val="24"/>
          <w:lang w:eastAsia="fi-FI"/>
        </w:rPr>
        <w:t>Laadun varmistamiseksi käytetään numeerisia ja laadullisia mittareita:</w:t>
      </w:r>
    </w:p>
    <w:p w14:paraId="7880645F" w14:textId="77777777" w:rsidR="004A7790" w:rsidRPr="00EA7A3D" w:rsidRDefault="004A7790" w:rsidP="00EA7A3D">
      <w:pPr>
        <w:spacing w:after="0" w:line="360" w:lineRule="auto"/>
        <w:rPr>
          <w:rFonts w:eastAsia="Times New Roman" w:cstheme="minorHAnsi"/>
          <w:color w:val="auto"/>
          <w:szCs w:val="24"/>
          <w:lang w:eastAsia="fi-FI"/>
        </w:rPr>
      </w:pPr>
    </w:p>
    <w:p w14:paraId="29FAFF17" w14:textId="7075A9AA"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Poikkeama- ja haittatapahtumailmoitukset:</w:t>
      </w:r>
      <w:r w:rsidRPr="00EA7A3D">
        <w:rPr>
          <w:rFonts w:eastAsia="Times New Roman" w:cstheme="minorHAnsi"/>
          <w:color w:val="auto"/>
          <w:szCs w:val="24"/>
          <w:lang w:eastAsia="fi-FI"/>
        </w:rPr>
        <w:t xml:space="preserve"> Ilmoitukset, joiden avulla kerätään tiedot vaaratilanteista ja läheltä piti -tilanteista. Mittarina käytetään raportoitujen tapausten määrää ja niiden perusteella tehtyjä korjaavia toimia.</w:t>
      </w:r>
    </w:p>
    <w:p w14:paraId="5C8C91A7" w14:textId="3628E101"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Asiakastyytyväisyyskyselyt</w:t>
      </w:r>
      <w:r w:rsidR="000A79E3" w:rsidRPr="00EA7A3D">
        <w:rPr>
          <w:rFonts w:eastAsia="Times New Roman" w:cstheme="minorHAnsi"/>
          <w:b/>
          <w:bCs/>
          <w:color w:val="auto"/>
          <w:szCs w:val="24"/>
          <w:lang w:eastAsia="fi-FI"/>
        </w:rPr>
        <w:t xml:space="preserve"> ja viikkopalaverit</w:t>
      </w:r>
      <w:r w:rsidRPr="00EA7A3D">
        <w:rPr>
          <w:rFonts w:eastAsia="Times New Roman" w:cstheme="minorHAnsi"/>
          <w:b/>
          <w:bCs/>
          <w:color w:val="auto"/>
          <w:szCs w:val="24"/>
          <w:lang w:eastAsia="fi-FI"/>
        </w:rPr>
        <w:t>:</w:t>
      </w:r>
      <w:r w:rsidRPr="00EA7A3D">
        <w:rPr>
          <w:rFonts w:eastAsia="Times New Roman" w:cstheme="minorHAnsi"/>
          <w:color w:val="auto"/>
          <w:szCs w:val="24"/>
          <w:lang w:eastAsia="fi-FI"/>
        </w:rPr>
        <w:t xml:space="preserve"> Säännöllisesti, vähintään kerran vuodessa tehtävät asiakastyytyväisyyskyselyt. </w:t>
      </w:r>
      <w:r w:rsidR="000A79E3" w:rsidRPr="00EA7A3D">
        <w:rPr>
          <w:rFonts w:eastAsia="Times New Roman" w:cstheme="minorHAnsi"/>
          <w:color w:val="auto"/>
          <w:szCs w:val="24"/>
          <w:lang w:eastAsia="fi-FI"/>
        </w:rPr>
        <w:t>Kerran viikossa viikkopalaveri asiakkaiden ja hoitohenkilökunnan kesken, jossa kartoitetaan asiakkaiden toiveita</w:t>
      </w:r>
    </w:p>
    <w:p w14:paraId="6616F96A" w14:textId="47214D3E"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 xml:space="preserve">Omavalvontasuunnitelma: </w:t>
      </w:r>
      <w:r w:rsidRPr="00EA7A3D">
        <w:rPr>
          <w:rFonts w:eastAsia="Times New Roman" w:cstheme="minorHAnsi"/>
          <w:color w:val="auto"/>
          <w:szCs w:val="24"/>
          <w:lang w:eastAsia="fi-FI"/>
        </w:rPr>
        <w:t>Omavalvontasuunnitelman jatkuva tarkastelu sekä tarvittaessa tai vähintään kerran vuodessa päivitys</w:t>
      </w:r>
    </w:p>
    <w:p w14:paraId="1A6B340C" w14:textId="1946BCE5" w:rsidR="004A7790" w:rsidRPr="00EA7A3D" w:rsidRDefault="000A79E3"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Henkilöstöpalaverit</w:t>
      </w:r>
      <w:r w:rsidR="004A7790" w:rsidRPr="00EA7A3D">
        <w:rPr>
          <w:rFonts w:eastAsia="Times New Roman" w:cstheme="minorHAnsi"/>
          <w:b/>
          <w:bCs/>
          <w:color w:val="auto"/>
          <w:szCs w:val="24"/>
          <w:lang w:eastAsia="fi-FI"/>
        </w:rPr>
        <w:t>:</w:t>
      </w:r>
      <w:r w:rsidR="004A7790" w:rsidRPr="00EA7A3D">
        <w:rPr>
          <w:rFonts w:eastAsia="Times New Roman" w:cstheme="minorHAnsi"/>
          <w:color w:val="auto"/>
          <w:szCs w:val="24"/>
          <w:lang w:eastAsia="fi-FI"/>
        </w:rPr>
        <w:t xml:space="preserve"> V</w:t>
      </w:r>
      <w:r w:rsidRPr="00EA7A3D">
        <w:rPr>
          <w:rFonts w:eastAsia="Times New Roman" w:cstheme="minorHAnsi"/>
          <w:color w:val="auto"/>
          <w:szCs w:val="24"/>
          <w:lang w:eastAsia="fi-FI"/>
        </w:rPr>
        <w:t xml:space="preserve">ähintään kerran kuukaudessa henkilöstöpalaveri, jossa käydään läpi poikkeama- ja haittatapahtumailmoitukset läpi sekä pohditaan yhdessä ennaltaehkäiseviä toimenpiteitä </w:t>
      </w:r>
    </w:p>
    <w:p w14:paraId="1DB8705A" w14:textId="64A2E171"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Esimiestyö ja johtaminen:</w:t>
      </w:r>
      <w:r w:rsidRPr="00EA7A3D">
        <w:rPr>
          <w:rFonts w:eastAsia="Times New Roman" w:cstheme="minorHAnsi"/>
          <w:color w:val="auto"/>
          <w:szCs w:val="24"/>
          <w:lang w:eastAsia="fi-FI"/>
        </w:rPr>
        <w:t xml:space="preserve"> Esimie</w:t>
      </w:r>
      <w:r w:rsidR="0059214D">
        <w:rPr>
          <w:rFonts w:eastAsia="Times New Roman" w:cstheme="minorHAnsi"/>
          <w:color w:val="auto"/>
          <w:szCs w:val="24"/>
          <w:lang w:eastAsia="fi-FI"/>
        </w:rPr>
        <w:t xml:space="preserve">het </w:t>
      </w:r>
      <w:r w:rsidRPr="00EA7A3D">
        <w:rPr>
          <w:rFonts w:eastAsia="Times New Roman" w:cstheme="minorHAnsi"/>
          <w:color w:val="auto"/>
          <w:szCs w:val="24"/>
          <w:lang w:eastAsia="fi-FI"/>
        </w:rPr>
        <w:t>vastaa</w:t>
      </w:r>
      <w:r w:rsidR="0059214D">
        <w:rPr>
          <w:rFonts w:eastAsia="Times New Roman" w:cstheme="minorHAnsi"/>
          <w:color w:val="auto"/>
          <w:szCs w:val="24"/>
          <w:lang w:eastAsia="fi-FI"/>
        </w:rPr>
        <w:t>vat</w:t>
      </w:r>
      <w:r w:rsidRPr="00EA7A3D">
        <w:rPr>
          <w:rFonts w:eastAsia="Times New Roman" w:cstheme="minorHAnsi"/>
          <w:color w:val="auto"/>
          <w:szCs w:val="24"/>
          <w:lang w:eastAsia="fi-FI"/>
        </w:rPr>
        <w:t xml:space="preserve"> siitä, että asetetut laatuvaatimukset tunnetaan ja niitä noudatetaan arjessa.</w:t>
      </w:r>
    </w:p>
    <w:p w14:paraId="025E6A46" w14:textId="2AD0E083" w:rsidR="00487C4C"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Sertifioinnit</w:t>
      </w:r>
      <w:r w:rsidR="000A79E3" w:rsidRPr="00EA7A3D">
        <w:rPr>
          <w:rFonts w:eastAsia="Times New Roman" w:cstheme="minorHAnsi"/>
          <w:b/>
          <w:bCs/>
          <w:color w:val="auto"/>
          <w:szCs w:val="24"/>
          <w:lang w:eastAsia="fi-FI"/>
        </w:rPr>
        <w:t xml:space="preserve">: </w:t>
      </w:r>
      <w:r w:rsidR="00487C4C" w:rsidRPr="00EA7A3D">
        <w:rPr>
          <w:rFonts w:cstheme="minorHAnsi"/>
          <w:color w:val="auto"/>
        </w:rPr>
        <w:t>Palveluyksiköllä on käytössä ISO</w:t>
      </w:r>
      <w:r w:rsidR="0059214D">
        <w:rPr>
          <w:rFonts w:cstheme="minorHAnsi"/>
          <w:color w:val="auto"/>
        </w:rPr>
        <w:t>9001</w:t>
      </w:r>
      <w:r w:rsidR="00487C4C" w:rsidRPr="00EA7A3D">
        <w:rPr>
          <w:rFonts w:cstheme="minorHAnsi"/>
          <w:color w:val="auto"/>
        </w:rPr>
        <w:t xml:space="preserve"> – laatujärjestelmä. </w:t>
      </w:r>
    </w:p>
    <w:p w14:paraId="7F9074A1" w14:textId="77777777" w:rsidR="00567EAC" w:rsidRDefault="00567EAC" w:rsidP="00EA7A3D">
      <w:pPr>
        <w:spacing w:after="0" w:line="360" w:lineRule="auto"/>
        <w:rPr>
          <w:rFonts w:cstheme="minorHAnsi"/>
          <w:color w:val="FF0000"/>
        </w:rPr>
      </w:pPr>
    </w:p>
    <w:p w14:paraId="232E6902" w14:textId="77777777" w:rsidR="001A1F8A" w:rsidRPr="00EA7A3D" w:rsidRDefault="001A1F8A" w:rsidP="00EA7A3D">
      <w:pPr>
        <w:spacing w:after="0" w:line="360" w:lineRule="auto"/>
        <w:rPr>
          <w:rFonts w:cstheme="minorHAnsi"/>
          <w:color w:val="FF0000"/>
        </w:rPr>
      </w:pPr>
    </w:p>
    <w:p w14:paraId="211161C3" w14:textId="0E19A08E" w:rsidR="0074329B" w:rsidRPr="00C87CDC" w:rsidRDefault="00951D56" w:rsidP="00886A63">
      <w:pPr>
        <w:pStyle w:val="Otsikko3"/>
      </w:pPr>
      <w:bookmarkStart w:id="53" w:name="_Toc229395729"/>
      <w:r w:rsidRPr="00C87CDC">
        <w:lastRenderedPageBreak/>
        <w:t>D</w:t>
      </w:r>
      <w:r w:rsidR="0074329B" w:rsidRPr="00C87CDC">
        <w:t>igitaalisten ja etänä annettavien palveluiden turvallisuus ja laatu</w:t>
      </w:r>
      <w:bookmarkEnd w:id="53"/>
    </w:p>
    <w:p w14:paraId="07BBA274" w14:textId="77777777" w:rsidR="0074329B" w:rsidRPr="00EA7A3D" w:rsidRDefault="0074329B" w:rsidP="00EA7A3D">
      <w:pPr>
        <w:spacing w:after="0" w:line="360" w:lineRule="auto"/>
        <w:rPr>
          <w:rFonts w:cstheme="minorHAnsi"/>
          <w:b/>
          <w:bCs/>
        </w:rPr>
      </w:pPr>
    </w:p>
    <w:p w14:paraId="05B18FCD" w14:textId="5850CA0F" w:rsidR="009A0729" w:rsidRDefault="009A0729" w:rsidP="00EA7A3D">
      <w:pPr>
        <w:spacing w:after="0" w:line="360" w:lineRule="auto"/>
        <w:rPr>
          <w:rFonts w:cstheme="minorHAnsi"/>
        </w:rPr>
      </w:pPr>
      <w:r w:rsidRPr="00EA7A3D">
        <w:rPr>
          <w:rFonts w:cstheme="minorHAnsi"/>
        </w:rPr>
        <w:t>Yksikön arjessa digitaalisten ja etäpalveluiden turvallisuus ja laatu varmistetaan pitämällä tekniset vaatimukset osana yksikön omavalvontaa ja päivittäisiä rutiineja.</w:t>
      </w:r>
    </w:p>
    <w:p w14:paraId="5B74E345" w14:textId="77777777" w:rsidR="00951D56" w:rsidRPr="00EA7A3D" w:rsidRDefault="00951D56" w:rsidP="00EA7A3D">
      <w:pPr>
        <w:spacing w:after="0" w:line="360" w:lineRule="auto"/>
        <w:rPr>
          <w:rFonts w:cstheme="minorHAnsi"/>
        </w:rPr>
      </w:pPr>
    </w:p>
    <w:p w14:paraId="45092EE3" w14:textId="56F8C6E7"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Yksikössä käytetään asiakastyössä vain työnantajan hankkimia, salasanoin suojattuja puhelimia ja tietokoneita.</w:t>
      </w:r>
    </w:p>
    <w:p w14:paraId="669718CE" w14:textId="436E3995"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Hoitokodissa käytössä olevissa laitteissa, kuten puhelimissa ja tietokoneissa</w:t>
      </w:r>
      <w:r w:rsidR="00DE709F" w:rsidRPr="00EA7A3D">
        <w:rPr>
          <w:rFonts w:cstheme="minorHAnsi"/>
        </w:rPr>
        <w:t xml:space="preserve"> </w:t>
      </w:r>
      <w:r w:rsidRPr="00EA7A3D">
        <w:rPr>
          <w:rFonts w:cstheme="minorHAnsi"/>
        </w:rPr>
        <w:t xml:space="preserve">on ajantasaiset tietoturvapäivitykset </w:t>
      </w:r>
      <w:r w:rsidR="0059214D">
        <w:rPr>
          <w:rFonts w:cstheme="minorHAnsi"/>
        </w:rPr>
        <w:t xml:space="preserve">sekä laitteiden käyttö edellyttää salasanaa </w:t>
      </w:r>
    </w:p>
    <w:p w14:paraId="3B5FFDED" w14:textId="1A76B257"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 xml:space="preserve">Videoyhteyksiin käytetään sote-standardit täyttäviä palveluita (esim. Microsoft </w:t>
      </w:r>
      <w:proofErr w:type="spellStart"/>
      <w:r w:rsidRPr="00EA7A3D">
        <w:rPr>
          <w:rFonts w:cstheme="minorHAnsi"/>
        </w:rPr>
        <w:t>Teams</w:t>
      </w:r>
      <w:proofErr w:type="spellEnd"/>
      <w:r w:rsidRPr="00EA7A3D">
        <w:rPr>
          <w:rFonts w:cstheme="minorHAnsi"/>
        </w:rPr>
        <w:t>), joissa on vahva tunnistautuminen.</w:t>
      </w:r>
    </w:p>
    <w:p w14:paraId="06CA9663" w14:textId="4591608B" w:rsidR="009A0729" w:rsidRPr="00EA7A3D" w:rsidRDefault="009A0729" w:rsidP="003B0EAB">
      <w:pPr>
        <w:pStyle w:val="z1qcye"/>
        <w:numPr>
          <w:ilvl w:val="0"/>
          <w:numId w:val="11"/>
        </w:numPr>
        <w:spacing w:before="0" w:beforeAutospacing="0" w:after="0" w:afterAutospacing="0" w:line="360" w:lineRule="auto"/>
        <w:ind w:hanging="357"/>
        <w:rPr>
          <w:rStyle w:val="t286pc"/>
          <w:rFonts w:asciiTheme="minorHAnsi" w:hAnsiTheme="minorHAnsi" w:cstheme="minorHAnsi"/>
        </w:rPr>
      </w:pPr>
      <w:r w:rsidRPr="00EA7A3D">
        <w:rPr>
          <w:rStyle w:val="t286pc"/>
          <w:rFonts w:asciiTheme="minorHAnsi" w:hAnsiTheme="minorHAnsi" w:cstheme="minorHAnsi"/>
        </w:rPr>
        <w:t xml:space="preserve">Etätapaamisia (kuten lääkärin vastaanotto </w:t>
      </w:r>
      <w:proofErr w:type="spellStart"/>
      <w:r w:rsidRPr="00EA7A3D">
        <w:rPr>
          <w:rStyle w:val="t286pc"/>
          <w:rFonts w:asciiTheme="minorHAnsi" w:hAnsiTheme="minorHAnsi" w:cstheme="minorHAnsi"/>
        </w:rPr>
        <w:t>Teams</w:t>
      </w:r>
      <w:proofErr w:type="spellEnd"/>
      <w:r w:rsidRPr="00EA7A3D">
        <w:rPr>
          <w:rStyle w:val="t286pc"/>
          <w:rFonts w:asciiTheme="minorHAnsi" w:hAnsiTheme="minorHAnsi" w:cstheme="minorHAnsi"/>
        </w:rPr>
        <w:t>-yhteydellä) varten yksikössä on toimisto, jonka oveen laitetaan "Älä häiritse" - kyltti. Näin varmistetaan, etteivät muut asukkaat tai työntekijät kuule luottamuksellisia keskusteluja.</w:t>
      </w:r>
    </w:p>
    <w:p w14:paraId="5A863D43" w14:textId="42A6222A" w:rsidR="009A0729" w:rsidRPr="00EA7A3D" w:rsidRDefault="009A0729" w:rsidP="003B0EAB">
      <w:pPr>
        <w:pStyle w:val="z1qcye"/>
        <w:numPr>
          <w:ilvl w:val="1"/>
          <w:numId w:val="11"/>
        </w:numPr>
        <w:spacing w:before="0" w:beforeAutospacing="0" w:after="0" w:afterAutospacing="0" w:line="360" w:lineRule="auto"/>
        <w:ind w:hanging="357"/>
        <w:rPr>
          <w:rFonts w:asciiTheme="minorHAnsi" w:hAnsiTheme="minorHAnsi" w:cstheme="minorHAnsi"/>
        </w:rPr>
      </w:pPr>
      <w:r w:rsidRPr="00EA7A3D">
        <w:rPr>
          <w:rFonts w:asciiTheme="minorHAnsi" w:hAnsiTheme="minorHAnsi" w:cstheme="minorHAnsi"/>
        </w:rPr>
        <w:t>Lääkärin etävastaanotolla hoitaja on usein asiakkaan vierellä auttamassa laitteen käytössä. Hoitaja varmistaa, että yhteys toimii ja auttaa asukasta ilmaisemaan asiansa.</w:t>
      </w:r>
    </w:p>
    <w:p w14:paraId="359089C5" w14:textId="2D923AA3"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Toiminnanjohtaja tarkistaa osana omavalvontaa, että etäpalveluiden käyttöön liittyvät luvat ja tietosuojasopimukset ovat kunnossa ja että henkilöstö on saanut niihin perehdytyksen.</w:t>
      </w:r>
    </w:p>
    <w:p w14:paraId="62B6F79C" w14:textId="360D4274" w:rsidR="009A0729" w:rsidRDefault="009A0729" w:rsidP="003B0EAB">
      <w:pPr>
        <w:pStyle w:val="Luettelokappale"/>
        <w:numPr>
          <w:ilvl w:val="0"/>
          <w:numId w:val="11"/>
        </w:numPr>
        <w:spacing w:after="0" w:line="360" w:lineRule="auto"/>
        <w:rPr>
          <w:rFonts w:cstheme="minorHAnsi"/>
        </w:rPr>
      </w:pPr>
      <w:r w:rsidRPr="00EA7A3D">
        <w:rPr>
          <w:rFonts w:cstheme="minorHAnsi"/>
        </w:rPr>
        <w:t>Henkilökunta koulutetaan käyttämään järjestelmiä</w:t>
      </w:r>
      <w:r w:rsidR="00951D56">
        <w:rPr>
          <w:rFonts w:cstheme="minorHAnsi"/>
        </w:rPr>
        <w:t xml:space="preserve"> osana perehdytystä, järjestelmien vaihtuessa tai päivittyessä ja aina tarvittaessa </w:t>
      </w:r>
    </w:p>
    <w:p w14:paraId="5491FF59" w14:textId="77777777" w:rsidR="00F30394" w:rsidRDefault="00F30394" w:rsidP="00467503">
      <w:pPr>
        <w:spacing w:after="0" w:line="360" w:lineRule="auto"/>
        <w:rPr>
          <w:rFonts w:cstheme="minorHAnsi"/>
          <w:color w:val="FF0000"/>
        </w:rPr>
      </w:pPr>
    </w:p>
    <w:p w14:paraId="5950B7B6" w14:textId="77777777" w:rsidR="00F30394" w:rsidRDefault="00F30394" w:rsidP="00467503">
      <w:pPr>
        <w:spacing w:after="0" w:line="360" w:lineRule="auto"/>
        <w:rPr>
          <w:rFonts w:cstheme="minorHAnsi"/>
          <w:color w:val="FF0000"/>
        </w:rPr>
      </w:pPr>
    </w:p>
    <w:p w14:paraId="24B2E032" w14:textId="37AABF76" w:rsidR="00C74ACA" w:rsidRDefault="00B65782" w:rsidP="00BA6EC1">
      <w:pPr>
        <w:pStyle w:val="Otsikko2"/>
        <w:tabs>
          <w:tab w:val="left" w:pos="284"/>
        </w:tabs>
        <w:ind w:left="284" w:hanging="284"/>
      </w:pPr>
      <w:bookmarkStart w:id="54" w:name="_Toc229395730"/>
      <w:r>
        <w:t xml:space="preserve">ASIAKKAAN ASEMA </w:t>
      </w:r>
      <w:r w:rsidRPr="00BA6EC1">
        <w:t>JA</w:t>
      </w:r>
      <w:r>
        <w:t xml:space="preserve"> OIKEUDET</w:t>
      </w:r>
      <w:bookmarkEnd w:id="54"/>
      <w:r>
        <w:t xml:space="preserve"> </w:t>
      </w:r>
    </w:p>
    <w:p w14:paraId="75615AE5" w14:textId="77777777" w:rsidR="00C74ACA" w:rsidRDefault="00C74ACA" w:rsidP="00467503">
      <w:pPr>
        <w:spacing w:after="0" w:line="360" w:lineRule="auto"/>
        <w:rPr>
          <w:rFonts w:cstheme="minorHAnsi"/>
          <w:color w:val="FF0000"/>
        </w:rPr>
      </w:pPr>
    </w:p>
    <w:p w14:paraId="746165C1" w14:textId="77777777" w:rsidR="00B65782" w:rsidRDefault="00B65782" w:rsidP="00B65782">
      <w:pPr>
        <w:spacing w:after="0" w:line="360" w:lineRule="auto"/>
        <w:rPr>
          <w:rFonts w:cstheme="minorHAnsi"/>
          <w:color w:val="FF0000"/>
        </w:rPr>
      </w:pPr>
    </w:p>
    <w:p w14:paraId="57898C28" w14:textId="77777777" w:rsidR="00B65782" w:rsidRDefault="00B65782" w:rsidP="00B65782">
      <w:pPr>
        <w:pStyle w:val="Otsikko3"/>
      </w:pPr>
      <w:bookmarkStart w:id="55" w:name="_Toc229395731"/>
      <w:r>
        <w:t>Palveluprosessien ja päätöksenteon oikeellisuus</w:t>
      </w:r>
      <w:bookmarkEnd w:id="55"/>
      <w:r>
        <w:t xml:space="preserve"> </w:t>
      </w:r>
    </w:p>
    <w:p w14:paraId="52D2BBDD" w14:textId="77777777" w:rsidR="00B65782" w:rsidRDefault="00B65782" w:rsidP="00B65782">
      <w:pPr>
        <w:spacing w:after="0" w:line="360" w:lineRule="auto"/>
        <w:rPr>
          <w:rFonts w:cstheme="minorHAnsi"/>
          <w:color w:val="FF0000"/>
        </w:rPr>
      </w:pPr>
    </w:p>
    <w:p w14:paraId="797DE53F" w14:textId="77777777" w:rsidR="00B65782" w:rsidRDefault="00B65782" w:rsidP="00B65782">
      <w:pPr>
        <w:spacing w:after="0" w:line="360" w:lineRule="auto"/>
        <w:rPr>
          <w:rFonts w:cstheme="minorHAnsi"/>
          <w:color w:val="auto"/>
        </w:rPr>
      </w:pPr>
      <w:r w:rsidRPr="00BE7001">
        <w:rPr>
          <w:rFonts w:cstheme="minorHAnsi"/>
          <w:color w:val="auto"/>
        </w:rPr>
        <w:t>Yksikössämme varmistetaan, että jokainen as</w:t>
      </w:r>
      <w:r>
        <w:rPr>
          <w:rFonts w:cstheme="minorHAnsi"/>
          <w:color w:val="auto"/>
        </w:rPr>
        <w:t>ia</w:t>
      </w:r>
      <w:r w:rsidRPr="00BE7001">
        <w:rPr>
          <w:rFonts w:cstheme="minorHAnsi"/>
          <w:color w:val="auto"/>
        </w:rPr>
        <w:t>kas saa palvelua oikeudenmukaisesti ja lainmukaisesti. Päätöksenteko on avointa, ja as</w:t>
      </w:r>
      <w:r>
        <w:rPr>
          <w:rFonts w:cstheme="minorHAnsi"/>
          <w:color w:val="auto"/>
        </w:rPr>
        <w:t>ia</w:t>
      </w:r>
      <w:r w:rsidRPr="00BE7001">
        <w:rPr>
          <w:rFonts w:cstheme="minorHAnsi"/>
          <w:color w:val="auto"/>
        </w:rPr>
        <w:t>kkaalla on aina tieto siitä, mihin päätökset perustuvat.</w:t>
      </w:r>
    </w:p>
    <w:p w14:paraId="52B413E5" w14:textId="77777777" w:rsidR="00075121" w:rsidRDefault="00075121" w:rsidP="00B65782">
      <w:pPr>
        <w:spacing w:after="0" w:line="360" w:lineRule="auto"/>
        <w:rPr>
          <w:rFonts w:cstheme="minorHAnsi"/>
          <w:color w:val="auto"/>
        </w:rPr>
      </w:pPr>
    </w:p>
    <w:p w14:paraId="5E4A873C" w14:textId="0733AECB" w:rsidR="00075121" w:rsidRPr="00075121" w:rsidRDefault="00075121" w:rsidP="00075121">
      <w:pPr>
        <w:spacing w:after="0" w:line="360" w:lineRule="auto"/>
        <w:jc w:val="both"/>
        <w:rPr>
          <w:szCs w:val="24"/>
        </w:rPr>
      </w:pPr>
      <w:r>
        <w:rPr>
          <w:szCs w:val="24"/>
        </w:rPr>
        <w:lastRenderedPageBreak/>
        <w:t>Hyvinvointialue (</w:t>
      </w:r>
      <w:proofErr w:type="spellStart"/>
      <w:r>
        <w:rPr>
          <w:szCs w:val="24"/>
        </w:rPr>
        <w:t>Siun</w:t>
      </w:r>
      <w:proofErr w:type="spellEnd"/>
      <w:r>
        <w:rPr>
          <w:szCs w:val="24"/>
        </w:rPr>
        <w:t xml:space="preserve"> Sote)</w:t>
      </w:r>
      <w:r w:rsidRPr="00075121">
        <w:rPr>
          <w:szCs w:val="24"/>
        </w:rPr>
        <w:t xml:space="preserve"> ostaa Honkakodilta asumispalvelun</w:t>
      </w:r>
      <w:r>
        <w:rPr>
          <w:szCs w:val="24"/>
        </w:rPr>
        <w:t xml:space="preserve"> asiakkaalle</w:t>
      </w:r>
      <w:r w:rsidRPr="00075121">
        <w:rPr>
          <w:szCs w:val="24"/>
        </w:rPr>
        <w:t xml:space="preserve">. Honkakodin asiakkaalle tulee </w:t>
      </w:r>
      <w:proofErr w:type="spellStart"/>
      <w:r w:rsidRPr="00075121">
        <w:rPr>
          <w:szCs w:val="24"/>
        </w:rPr>
        <w:t>Siun</w:t>
      </w:r>
      <w:proofErr w:type="spellEnd"/>
      <w:r w:rsidRPr="00075121">
        <w:rPr>
          <w:szCs w:val="24"/>
        </w:rPr>
        <w:t xml:space="preserve"> Soten toimesta päätös asumiseen- sekä hoitoon liittyviin maksuihin</w:t>
      </w:r>
      <w:r w:rsidR="0059214D">
        <w:rPr>
          <w:szCs w:val="24"/>
        </w:rPr>
        <w:t xml:space="preserve"> ja sopimuksiin</w:t>
      </w:r>
      <w:r w:rsidRPr="00075121">
        <w:rPr>
          <w:szCs w:val="24"/>
        </w:rPr>
        <w:t xml:space="preserve"> liittyen</w:t>
      </w:r>
      <w:r>
        <w:rPr>
          <w:szCs w:val="24"/>
        </w:rPr>
        <w:t xml:space="preserve"> (</w:t>
      </w:r>
      <w:r w:rsidR="0059214D">
        <w:rPr>
          <w:szCs w:val="24"/>
        </w:rPr>
        <w:t xml:space="preserve">viranhaltijan päätös ja </w:t>
      </w:r>
      <w:r>
        <w:rPr>
          <w:szCs w:val="24"/>
        </w:rPr>
        <w:t>asiakasmaksupäätös)</w:t>
      </w:r>
      <w:r w:rsidRPr="00075121">
        <w:rPr>
          <w:szCs w:val="24"/>
        </w:rPr>
        <w:t xml:space="preserve">. Honkakodin ja asiakkaan välillä ainoa kirjallinen sopimus, on vuokrasopimus. </w:t>
      </w:r>
    </w:p>
    <w:p w14:paraId="6DD0AB87" w14:textId="77777777" w:rsidR="00B65782" w:rsidRPr="00BE7001" w:rsidRDefault="00B65782" w:rsidP="00B65782">
      <w:pPr>
        <w:spacing w:after="0" w:line="360" w:lineRule="auto"/>
        <w:rPr>
          <w:rFonts w:cstheme="minorHAnsi"/>
          <w:color w:val="auto"/>
        </w:rPr>
      </w:pPr>
    </w:p>
    <w:p w14:paraId="79514DCE" w14:textId="77777777" w:rsidR="00B65782" w:rsidRPr="00C06131" w:rsidRDefault="00B65782" w:rsidP="00B65782">
      <w:pPr>
        <w:spacing w:after="0" w:line="360" w:lineRule="auto"/>
        <w:rPr>
          <w:rFonts w:cstheme="minorHAnsi"/>
          <w:b/>
          <w:bCs/>
          <w:color w:val="auto"/>
        </w:rPr>
      </w:pPr>
      <w:r w:rsidRPr="00C06131">
        <w:rPr>
          <w:rFonts w:cstheme="minorHAnsi"/>
          <w:b/>
          <w:bCs/>
          <w:color w:val="auto"/>
        </w:rPr>
        <w:t>Palvelun perusteena olevat päätökset:</w:t>
      </w:r>
    </w:p>
    <w:p w14:paraId="74A38995" w14:textId="77777777" w:rsidR="00F30394" w:rsidRPr="00BE7001" w:rsidRDefault="00F30394" w:rsidP="00B65782">
      <w:pPr>
        <w:spacing w:after="0" w:line="360" w:lineRule="auto"/>
        <w:rPr>
          <w:rFonts w:cstheme="minorHAnsi"/>
          <w:color w:val="auto"/>
        </w:rPr>
      </w:pPr>
    </w:p>
    <w:p w14:paraId="3F22CA1A" w14:textId="140DF9B8" w:rsidR="00B65782" w:rsidRPr="00BE7001" w:rsidRDefault="00B65782" w:rsidP="003B0EAB">
      <w:pPr>
        <w:numPr>
          <w:ilvl w:val="0"/>
          <w:numId w:val="22"/>
        </w:numPr>
        <w:spacing w:after="0" w:line="360" w:lineRule="auto"/>
        <w:rPr>
          <w:rFonts w:cstheme="minorHAnsi"/>
          <w:color w:val="auto"/>
        </w:rPr>
      </w:pPr>
      <w:r w:rsidRPr="00BE7001">
        <w:rPr>
          <w:rFonts w:cstheme="minorHAnsi"/>
          <w:b/>
          <w:bCs/>
          <w:color w:val="auto"/>
        </w:rPr>
        <w:t>Päätökseen perustuva palvelu:</w:t>
      </w:r>
      <w:r w:rsidRPr="00BE7001">
        <w:rPr>
          <w:rFonts w:cstheme="minorHAnsi"/>
          <w:color w:val="auto"/>
        </w:rPr>
        <w:t> Sosiaalihuollon palvelu</w:t>
      </w:r>
      <w:r w:rsidR="00F30394">
        <w:rPr>
          <w:rFonts w:cstheme="minorHAnsi"/>
          <w:color w:val="auto"/>
        </w:rPr>
        <w:t xml:space="preserve"> ja Honkakodilla asumiseen liittyvät päätökset</w:t>
      </w:r>
      <w:r w:rsidRPr="00BE7001">
        <w:rPr>
          <w:rFonts w:cstheme="minorHAnsi"/>
          <w:color w:val="auto"/>
        </w:rPr>
        <w:t xml:space="preserve"> perustu</w:t>
      </w:r>
      <w:r w:rsidR="00F30394">
        <w:rPr>
          <w:rFonts w:cstheme="minorHAnsi"/>
          <w:color w:val="auto"/>
        </w:rPr>
        <w:t>vat</w:t>
      </w:r>
      <w:r w:rsidRPr="00BE7001">
        <w:rPr>
          <w:rFonts w:cstheme="minorHAnsi"/>
          <w:color w:val="auto"/>
        </w:rPr>
        <w:t xml:space="preserve"> aina </w:t>
      </w:r>
      <w:r w:rsidRPr="00BE7001">
        <w:rPr>
          <w:rFonts w:cstheme="minorHAnsi"/>
          <w:b/>
          <w:bCs/>
          <w:color w:val="auto"/>
        </w:rPr>
        <w:t>hyvinvointialueen tekemään viranhaltijapäätökseen</w:t>
      </w:r>
      <w:r w:rsidRPr="00BE7001">
        <w:rPr>
          <w:rFonts w:cstheme="minorHAnsi"/>
          <w:color w:val="auto"/>
        </w:rPr>
        <w:t xml:space="preserve">. Yksikön </w:t>
      </w:r>
      <w:r>
        <w:rPr>
          <w:rFonts w:cstheme="minorHAnsi"/>
          <w:color w:val="auto"/>
        </w:rPr>
        <w:t>toiminnan johtaja</w:t>
      </w:r>
      <w:r w:rsidRPr="00BE7001">
        <w:rPr>
          <w:rFonts w:cstheme="minorHAnsi"/>
          <w:color w:val="auto"/>
        </w:rPr>
        <w:t xml:space="preserve"> varmistaa, että myönnetty palvelu vastaa sisällöltään ja laadultaan tehtyä päätöstä.</w:t>
      </w:r>
      <w:r>
        <w:rPr>
          <w:rFonts w:cstheme="minorHAnsi"/>
          <w:color w:val="auto"/>
        </w:rPr>
        <w:t xml:space="preserve"> </w:t>
      </w:r>
    </w:p>
    <w:p w14:paraId="34B0216F" w14:textId="77777777" w:rsidR="00B65782" w:rsidRDefault="00B65782" w:rsidP="003B0EAB">
      <w:pPr>
        <w:numPr>
          <w:ilvl w:val="0"/>
          <w:numId w:val="22"/>
        </w:numPr>
        <w:spacing w:after="0" w:line="360" w:lineRule="auto"/>
        <w:rPr>
          <w:rFonts w:cstheme="minorHAnsi"/>
          <w:color w:val="auto"/>
        </w:rPr>
      </w:pPr>
      <w:r w:rsidRPr="0013140A">
        <w:rPr>
          <w:rFonts w:cstheme="minorHAnsi"/>
          <w:b/>
          <w:bCs/>
          <w:color w:val="auto"/>
        </w:rPr>
        <w:t>Oikeusturva:</w:t>
      </w:r>
      <w:r w:rsidRPr="00BE7001">
        <w:rPr>
          <w:rFonts w:cstheme="minorHAnsi"/>
          <w:color w:val="auto"/>
        </w:rPr>
        <w:t> As</w:t>
      </w:r>
      <w:r>
        <w:rPr>
          <w:rFonts w:cstheme="minorHAnsi"/>
          <w:color w:val="auto"/>
        </w:rPr>
        <w:t>ia</w:t>
      </w:r>
      <w:r w:rsidRPr="00BE7001">
        <w:rPr>
          <w:rFonts w:cstheme="minorHAnsi"/>
          <w:color w:val="auto"/>
        </w:rPr>
        <w:t xml:space="preserve">kasta informoidaan hänen oikeudestaan hakea muutosta päätöksiin (valituskelpoisuus). </w:t>
      </w:r>
      <w:r>
        <w:rPr>
          <w:rFonts w:cstheme="minorHAnsi"/>
          <w:color w:val="auto"/>
        </w:rPr>
        <w:t>Hoitohenkilökunta</w:t>
      </w:r>
      <w:r w:rsidRPr="00BE7001">
        <w:rPr>
          <w:rFonts w:cstheme="minorHAnsi"/>
          <w:color w:val="auto"/>
        </w:rPr>
        <w:t xml:space="preserve"> tarjoaa tarvittaessa tukea yhteydenotossa sosiaali- ja potilasasiavastaavaan.</w:t>
      </w:r>
    </w:p>
    <w:p w14:paraId="63FF7EEE" w14:textId="61614D1B" w:rsidR="00B65782" w:rsidRDefault="00B65782" w:rsidP="003B0EAB">
      <w:pPr>
        <w:numPr>
          <w:ilvl w:val="0"/>
          <w:numId w:val="22"/>
        </w:numPr>
        <w:spacing w:after="0" w:line="360" w:lineRule="auto"/>
        <w:rPr>
          <w:rFonts w:cstheme="minorHAnsi"/>
          <w:color w:val="auto"/>
        </w:rPr>
      </w:pPr>
      <w:r w:rsidRPr="0013140A">
        <w:rPr>
          <w:rFonts w:cstheme="minorHAnsi"/>
          <w:b/>
          <w:bCs/>
          <w:color w:val="auto"/>
        </w:rPr>
        <w:t>Asiakasasiakirjojen valvonta: </w:t>
      </w:r>
      <w:r>
        <w:rPr>
          <w:rFonts w:cstheme="minorHAnsi"/>
          <w:color w:val="auto"/>
        </w:rPr>
        <w:t>Yksikön toiminnan johtaja</w:t>
      </w:r>
      <w:r w:rsidRPr="0013140A">
        <w:rPr>
          <w:rFonts w:cstheme="minorHAnsi"/>
          <w:color w:val="auto"/>
        </w:rPr>
        <w:t xml:space="preserve"> auditoi asiakaskirjauksia säännöllisesti varmistaakseen, että kirjaukset ovat ajan tasalla ja vastaavat hoito- ja </w:t>
      </w:r>
      <w:r>
        <w:rPr>
          <w:rFonts w:cstheme="minorHAnsi"/>
          <w:color w:val="auto"/>
        </w:rPr>
        <w:t>palvelu</w:t>
      </w:r>
      <w:r w:rsidRPr="0013140A">
        <w:rPr>
          <w:rFonts w:cstheme="minorHAnsi"/>
          <w:color w:val="auto"/>
        </w:rPr>
        <w:t>suunnitelmaa.</w:t>
      </w:r>
    </w:p>
    <w:p w14:paraId="30547A2D" w14:textId="77777777" w:rsidR="0028173F" w:rsidRDefault="0028173F" w:rsidP="0028173F">
      <w:pPr>
        <w:spacing w:after="0" w:line="360" w:lineRule="auto"/>
        <w:ind w:left="720"/>
        <w:rPr>
          <w:rFonts w:cstheme="minorHAnsi"/>
          <w:color w:val="auto"/>
        </w:rPr>
      </w:pPr>
    </w:p>
    <w:p w14:paraId="1A7E4BF3" w14:textId="22AB8B16" w:rsidR="008C44C1" w:rsidRDefault="008C44C1" w:rsidP="008C44C1">
      <w:pPr>
        <w:pStyle w:val="Otsikko3"/>
      </w:pPr>
      <w:bookmarkStart w:id="56" w:name="_Toc229395732"/>
      <w:r>
        <w:rPr>
          <w:bCs/>
        </w:rPr>
        <w:t>Hoito-</w:t>
      </w:r>
      <w:r>
        <w:t xml:space="preserve"> ja palvelusuunnitelma</w:t>
      </w:r>
      <w:bookmarkEnd w:id="56"/>
      <w:r>
        <w:t xml:space="preserve"> </w:t>
      </w:r>
    </w:p>
    <w:p w14:paraId="635F7008" w14:textId="77777777" w:rsidR="008C44C1" w:rsidRDefault="008C44C1" w:rsidP="008C44C1">
      <w:pPr>
        <w:spacing w:after="0" w:line="360" w:lineRule="auto"/>
        <w:rPr>
          <w:rFonts w:cstheme="minorHAnsi"/>
          <w:color w:val="auto"/>
        </w:rPr>
      </w:pPr>
    </w:p>
    <w:p w14:paraId="591C1384" w14:textId="04628985" w:rsidR="0028173F" w:rsidRDefault="008C44C1" w:rsidP="008C44C1">
      <w:pPr>
        <w:spacing w:after="0" w:line="360" w:lineRule="auto"/>
        <w:jc w:val="both"/>
        <w:rPr>
          <w:rFonts w:eastAsia="Times New Roman" w:cs="Times New Roman"/>
          <w:szCs w:val="24"/>
        </w:rPr>
      </w:pPr>
      <w:r w:rsidRPr="00345EE2">
        <w:rPr>
          <w:rFonts w:eastAsia="Times New Roman" w:cs="Times New Roman"/>
          <w:szCs w:val="24"/>
        </w:rPr>
        <w:t>Asiakkaan omahoitaja vastaa</w:t>
      </w:r>
      <w:r w:rsidR="003B0EAB">
        <w:rPr>
          <w:rFonts w:eastAsia="Times New Roman" w:cs="Times New Roman"/>
          <w:szCs w:val="24"/>
        </w:rPr>
        <w:t>, yhdessä asiakkaan kanssa hoito- ja palvelusuunnitelman laatimisesta. Hoito- ja palvelusuunnitelma tulee laatia asiakkaalle mahdollisimman pian tulovaiheessa, n. 2 viikon kuluessa.</w:t>
      </w:r>
      <w:r w:rsidRPr="00345EE2">
        <w:rPr>
          <w:rFonts w:eastAsia="Times New Roman" w:cs="Times New Roman"/>
          <w:szCs w:val="24"/>
        </w:rPr>
        <w:t xml:space="preserve"> </w:t>
      </w:r>
      <w:r w:rsidR="0028173F">
        <w:rPr>
          <w:rFonts w:eastAsia="Times New Roman" w:cs="Times New Roman"/>
          <w:szCs w:val="24"/>
        </w:rPr>
        <w:t>Hoito- ja palvelusuunnitelman tulee sisältää</w:t>
      </w:r>
      <w:r w:rsidR="0028173F" w:rsidRPr="0028173F">
        <w:rPr>
          <w:rFonts w:eastAsia="Times New Roman" w:cs="Times New Roman"/>
          <w:szCs w:val="24"/>
        </w:rPr>
        <w:t xml:space="preserve"> </w:t>
      </w:r>
      <w:r w:rsidR="0028173F">
        <w:rPr>
          <w:rFonts w:eastAsia="Times New Roman" w:cs="Times New Roman"/>
          <w:szCs w:val="24"/>
        </w:rPr>
        <w:t>a</w:t>
      </w:r>
      <w:r w:rsidR="0028173F" w:rsidRPr="0028173F">
        <w:rPr>
          <w:rFonts w:eastAsia="Times New Roman" w:cs="Times New Roman"/>
          <w:szCs w:val="24"/>
        </w:rPr>
        <w:t xml:space="preserve">rvio </w:t>
      </w:r>
      <w:r w:rsidR="0028173F">
        <w:rPr>
          <w:rFonts w:eastAsia="Times New Roman" w:cs="Times New Roman"/>
          <w:szCs w:val="24"/>
        </w:rPr>
        <w:t xml:space="preserve">asiakkaan </w:t>
      </w:r>
      <w:r w:rsidR="0028173F" w:rsidRPr="0028173F">
        <w:rPr>
          <w:rFonts w:eastAsia="Times New Roman" w:cs="Times New Roman"/>
          <w:szCs w:val="24"/>
        </w:rPr>
        <w:t>terveydentilasta, elämäntilanteesta ja toimintakyvystä</w:t>
      </w:r>
      <w:r w:rsidR="0028173F">
        <w:rPr>
          <w:rFonts w:eastAsia="Times New Roman" w:cs="Times New Roman"/>
          <w:szCs w:val="24"/>
        </w:rPr>
        <w:t>, m</w:t>
      </w:r>
      <w:r w:rsidR="0028173F" w:rsidRPr="0028173F">
        <w:rPr>
          <w:rFonts w:eastAsia="Times New Roman" w:cs="Times New Roman"/>
          <w:szCs w:val="24"/>
        </w:rPr>
        <w:t>itä hoidolla ja asumisella tavoitellaan (esim. itsenäistyminen, päihteettömyys, arjen hallinta)</w:t>
      </w:r>
      <w:r w:rsidR="0028173F">
        <w:rPr>
          <w:rFonts w:eastAsia="Times New Roman" w:cs="Times New Roman"/>
          <w:szCs w:val="24"/>
        </w:rPr>
        <w:t>, m</w:t>
      </w:r>
      <w:r w:rsidR="0028173F" w:rsidRPr="0028173F">
        <w:rPr>
          <w:rFonts w:eastAsia="Times New Roman" w:cs="Times New Roman"/>
          <w:szCs w:val="24"/>
        </w:rPr>
        <w:t>illä palveluilla ja</w:t>
      </w:r>
      <w:r w:rsidR="0028173F">
        <w:rPr>
          <w:rFonts w:eastAsia="Times New Roman" w:cs="Times New Roman"/>
          <w:szCs w:val="24"/>
        </w:rPr>
        <w:t xml:space="preserve"> minkälaisella</w:t>
      </w:r>
      <w:r w:rsidR="0028173F" w:rsidRPr="0028173F">
        <w:rPr>
          <w:rFonts w:eastAsia="Times New Roman" w:cs="Times New Roman"/>
          <w:szCs w:val="24"/>
        </w:rPr>
        <w:t xml:space="preserve"> tuella tavoitteisiin pyritään</w:t>
      </w:r>
      <w:r w:rsidR="0028173F">
        <w:rPr>
          <w:rFonts w:eastAsia="Times New Roman" w:cs="Times New Roman"/>
          <w:szCs w:val="24"/>
        </w:rPr>
        <w:t xml:space="preserve"> sekä k</w:t>
      </w:r>
      <w:r w:rsidR="0028173F" w:rsidRPr="0028173F">
        <w:rPr>
          <w:rFonts w:eastAsia="Times New Roman" w:cs="Times New Roman"/>
          <w:szCs w:val="24"/>
        </w:rPr>
        <w:t>uka vastaa mistäkin osa-alueesta ja kuka on yhteyshenkilö</w:t>
      </w:r>
      <w:r w:rsidR="0028173F">
        <w:rPr>
          <w:rFonts w:eastAsia="Times New Roman" w:cs="Times New Roman"/>
          <w:szCs w:val="24"/>
        </w:rPr>
        <w:t xml:space="preserve"> (sosiaalityöntekijä)</w:t>
      </w:r>
      <w:r w:rsidR="0028173F" w:rsidRPr="0028173F">
        <w:rPr>
          <w:rFonts w:eastAsia="Times New Roman" w:cs="Times New Roman"/>
          <w:szCs w:val="24"/>
        </w:rPr>
        <w:t>.</w:t>
      </w:r>
    </w:p>
    <w:p w14:paraId="2DB291C3" w14:textId="77777777" w:rsidR="0028173F" w:rsidRDefault="0028173F" w:rsidP="008C44C1">
      <w:pPr>
        <w:spacing w:after="0" w:line="360" w:lineRule="auto"/>
        <w:jc w:val="both"/>
        <w:rPr>
          <w:rFonts w:eastAsia="Times New Roman" w:cs="Times New Roman"/>
          <w:szCs w:val="24"/>
        </w:rPr>
      </w:pPr>
    </w:p>
    <w:p w14:paraId="03024E5C" w14:textId="6979ADC3" w:rsidR="008C44C1" w:rsidRDefault="003B0EAB" w:rsidP="008C44C1">
      <w:pPr>
        <w:spacing w:after="0" w:line="360" w:lineRule="auto"/>
        <w:jc w:val="both"/>
        <w:rPr>
          <w:rFonts w:eastAsia="Times New Roman" w:cs="Times New Roman"/>
          <w:szCs w:val="24"/>
        </w:rPr>
      </w:pPr>
      <w:r>
        <w:rPr>
          <w:rFonts w:eastAsia="Times New Roman" w:cs="Times New Roman"/>
          <w:szCs w:val="24"/>
        </w:rPr>
        <w:t>Omahoitaja vastaa ho</w:t>
      </w:r>
      <w:r w:rsidR="008C44C1" w:rsidRPr="00345EE2">
        <w:rPr>
          <w:rFonts w:eastAsia="Times New Roman" w:cs="Times New Roman"/>
          <w:szCs w:val="24"/>
        </w:rPr>
        <w:t xml:space="preserve">ito- ja palvelusuunnitelmien </w:t>
      </w:r>
      <w:r>
        <w:rPr>
          <w:rFonts w:eastAsia="Times New Roman" w:cs="Times New Roman"/>
          <w:szCs w:val="24"/>
        </w:rPr>
        <w:t xml:space="preserve">päivityksestä sekä ajan tasalla pitämisestä. </w:t>
      </w:r>
      <w:r w:rsidR="008C44C1" w:rsidRPr="00345EE2">
        <w:rPr>
          <w:rFonts w:eastAsia="Times New Roman" w:cs="Times New Roman"/>
          <w:szCs w:val="24"/>
        </w:rPr>
        <w:t>Hoito- ja palvelusuunnitelma</w:t>
      </w:r>
      <w:r w:rsidR="008C44C1">
        <w:rPr>
          <w:rFonts w:eastAsia="Times New Roman" w:cs="Times New Roman"/>
          <w:szCs w:val="24"/>
        </w:rPr>
        <w:t xml:space="preserve">t </w:t>
      </w:r>
      <w:r w:rsidR="008C44C1" w:rsidRPr="00345EE2">
        <w:rPr>
          <w:rFonts w:eastAsia="Times New Roman" w:cs="Times New Roman"/>
          <w:szCs w:val="24"/>
        </w:rPr>
        <w:t xml:space="preserve">päivitetään aina tarvittaessa, kuitenkin vähintään puoli vuosittain. </w:t>
      </w:r>
      <w:r w:rsidR="0028173F">
        <w:rPr>
          <w:rFonts w:eastAsia="Times New Roman" w:cs="Times New Roman"/>
          <w:szCs w:val="24"/>
        </w:rPr>
        <w:t>Kolmen (</w:t>
      </w:r>
      <w:r w:rsidR="008C44C1" w:rsidRPr="00345EE2">
        <w:rPr>
          <w:rFonts w:eastAsia="Times New Roman" w:cs="Times New Roman"/>
          <w:szCs w:val="24"/>
        </w:rPr>
        <w:t>3</w:t>
      </w:r>
      <w:r w:rsidR="0028173F">
        <w:rPr>
          <w:rFonts w:eastAsia="Times New Roman" w:cs="Times New Roman"/>
          <w:szCs w:val="24"/>
        </w:rPr>
        <w:t>)</w:t>
      </w:r>
      <w:r w:rsidR="008C44C1" w:rsidRPr="00345EE2">
        <w:rPr>
          <w:rFonts w:eastAsia="Times New Roman" w:cs="Times New Roman"/>
          <w:szCs w:val="24"/>
        </w:rPr>
        <w:t xml:space="preserve"> kuukauden välein toimitetaan asiakkaan omalle sosiaalityöntekijälle raportti asiakkaan kuulumisista</w:t>
      </w:r>
      <w:r w:rsidR="0028173F">
        <w:rPr>
          <w:rFonts w:eastAsia="Times New Roman" w:cs="Times New Roman"/>
          <w:szCs w:val="24"/>
        </w:rPr>
        <w:t xml:space="preserve"> tai vaihtoehtoisesti päivitetty hoito- ja palvelusuunnitelma</w:t>
      </w:r>
      <w:r w:rsidR="008C44C1" w:rsidRPr="00345EE2">
        <w:rPr>
          <w:rFonts w:eastAsia="Times New Roman" w:cs="Times New Roman"/>
          <w:szCs w:val="24"/>
        </w:rPr>
        <w:t>.  Jokaisen asiakkaan hoidon kestoon liittyvät sopimukset</w:t>
      </w:r>
      <w:r>
        <w:rPr>
          <w:rFonts w:eastAsia="Times New Roman" w:cs="Times New Roman"/>
          <w:szCs w:val="24"/>
        </w:rPr>
        <w:t xml:space="preserve"> laaditaan</w:t>
      </w:r>
      <w:r w:rsidR="008C44C1" w:rsidRPr="00345EE2">
        <w:rPr>
          <w:rFonts w:eastAsia="Times New Roman" w:cs="Times New Roman"/>
          <w:szCs w:val="24"/>
        </w:rPr>
        <w:t xml:space="preserve"> asiakaskohtaisesti kulloisenkin </w:t>
      </w:r>
      <w:r w:rsidR="008C44C1" w:rsidRPr="00345EE2">
        <w:rPr>
          <w:rFonts w:eastAsia="Times New Roman" w:cs="Times New Roman"/>
          <w:szCs w:val="24"/>
        </w:rPr>
        <w:lastRenderedPageBreak/>
        <w:t xml:space="preserve">sopimuskumppanin kanssa. Suunnitelmat laaditaan yhdessä asiakkaan ja tarvittaessa hänen omaisensa, läheisensä tai laillisen edustajansa kanssa. </w:t>
      </w:r>
    </w:p>
    <w:p w14:paraId="0A84C590" w14:textId="64F8784E" w:rsidR="008C44C1" w:rsidRPr="00345EE2" w:rsidRDefault="008C44C1" w:rsidP="008C44C1">
      <w:pPr>
        <w:spacing w:after="0" w:line="360" w:lineRule="auto"/>
        <w:jc w:val="both"/>
        <w:rPr>
          <w:rFonts w:eastAsia="Times New Roman" w:cs="Times New Roman"/>
          <w:szCs w:val="24"/>
        </w:rPr>
      </w:pPr>
    </w:p>
    <w:p w14:paraId="4320721D" w14:textId="77777777" w:rsidR="00D2737C" w:rsidRDefault="008C44C1" w:rsidP="00C06131">
      <w:pPr>
        <w:spacing w:after="0" w:line="360" w:lineRule="auto"/>
        <w:jc w:val="both"/>
        <w:rPr>
          <w:rFonts w:eastAsia="Times New Roman" w:cs="Times New Roman"/>
          <w:szCs w:val="24"/>
        </w:rPr>
      </w:pPr>
      <w:r w:rsidRPr="00345EE2">
        <w:rPr>
          <w:rFonts w:eastAsia="Times New Roman" w:cs="Times New Roman"/>
          <w:szCs w:val="24"/>
        </w:rPr>
        <w:t xml:space="preserve">Henkilökunta tutustuu jokaiseen laadittuun hoito- ja palvelusuunnitelmaan uuden asiakkaan muuttaessa yksikköön. </w:t>
      </w:r>
      <w:r w:rsidRPr="00CD1D95">
        <w:rPr>
          <w:rFonts w:eastAsia="Times New Roman" w:cs="Times New Roman"/>
          <w:szCs w:val="24"/>
        </w:rPr>
        <w:t>Jokaisesta vuorosta kirjoitetaan asiakaskohtai</w:t>
      </w:r>
      <w:r w:rsidR="003B0EAB">
        <w:rPr>
          <w:rFonts w:eastAsia="Times New Roman" w:cs="Times New Roman"/>
          <w:szCs w:val="24"/>
        </w:rPr>
        <w:t>nen huomio</w:t>
      </w:r>
      <w:r>
        <w:rPr>
          <w:rFonts w:eastAsia="Times New Roman" w:cs="Times New Roman"/>
          <w:szCs w:val="24"/>
        </w:rPr>
        <w:t xml:space="preserve">, rakenteisen kirjaamisen </w:t>
      </w:r>
      <w:r w:rsidR="003B0EAB">
        <w:rPr>
          <w:rFonts w:eastAsia="Times New Roman" w:cs="Times New Roman"/>
          <w:szCs w:val="24"/>
        </w:rPr>
        <w:t>ohjeen mukaisesti, asiakkaan henkilökohtaiseen raporttiin Hilkkaan</w:t>
      </w:r>
      <w:r>
        <w:rPr>
          <w:rFonts w:eastAsia="Times New Roman" w:cs="Times New Roman"/>
          <w:szCs w:val="24"/>
        </w:rPr>
        <w:t>.</w:t>
      </w:r>
      <w:r w:rsidRPr="00CD1D95">
        <w:rPr>
          <w:rFonts w:eastAsia="Times New Roman" w:cs="Times New Roman"/>
          <w:szCs w:val="24"/>
        </w:rPr>
        <w:t xml:space="preserve"> Mikäli vuorossa ei ole ko. asiakkaalle tapahtunut voinnissa erityisiä muutoksia, kuitataan raportti lyhyesti huomioiden kuitenkin asiakkaan psyykkinen vointi sekä aktiivisuus. Muut muutokset kirjataan tarkasti. Vuorojen vaihtuessa annetaan viesti myös suullisesti (etenkin yö ja aamuvuoron vaihtuessa). Omaisille ilmoitetaan voinnissa tapahtuneet merkittävät muutokset</w:t>
      </w:r>
      <w:r w:rsidR="00D2737C">
        <w:rPr>
          <w:rFonts w:eastAsia="Times New Roman" w:cs="Times New Roman"/>
          <w:szCs w:val="24"/>
        </w:rPr>
        <w:t xml:space="preserve">, mikäli asiakas on tähän luvan antanut </w:t>
      </w:r>
      <w:r w:rsidRPr="00CD1D95">
        <w:rPr>
          <w:rFonts w:eastAsia="Times New Roman" w:cs="Times New Roman"/>
          <w:szCs w:val="24"/>
        </w:rPr>
        <w:t>(esim. sairaalaan joutuminen).</w:t>
      </w:r>
    </w:p>
    <w:p w14:paraId="7F5C5890" w14:textId="77777777" w:rsidR="00D2737C" w:rsidRDefault="00D2737C" w:rsidP="00C06131">
      <w:pPr>
        <w:spacing w:after="0" w:line="360" w:lineRule="auto"/>
        <w:jc w:val="both"/>
        <w:rPr>
          <w:rFonts w:eastAsia="Times New Roman" w:cs="Times New Roman"/>
          <w:szCs w:val="24"/>
        </w:rPr>
      </w:pPr>
    </w:p>
    <w:p w14:paraId="6E7A662E" w14:textId="6D72EF1E" w:rsidR="00D2737C" w:rsidRPr="00D2737C" w:rsidRDefault="00D2737C" w:rsidP="00C06131">
      <w:pPr>
        <w:spacing w:after="0" w:line="360" w:lineRule="auto"/>
        <w:jc w:val="both"/>
        <w:rPr>
          <w:szCs w:val="24"/>
        </w:rPr>
      </w:pPr>
      <w:r w:rsidRPr="00251710">
        <w:rPr>
          <w:szCs w:val="24"/>
        </w:rPr>
        <w:t>Toiminnanjohtaja ja sairaanhoitaja seuraavat että hoito- ja palvelusuunnitelmat ovat ajan</w:t>
      </w:r>
      <w:r>
        <w:rPr>
          <w:szCs w:val="24"/>
        </w:rPr>
        <w:t xml:space="preserve"> </w:t>
      </w:r>
      <w:r w:rsidRPr="00251710">
        <w:rPr>
          <w:szCs w:val="24"/>
        </w:rPr>
        <w:t xml:space="preserve">tasalla, </w:t>
      </w:r>
      <w:r>
        <w:rPr>
          <w:szCs w:val="24"/>
        </w:rPr>
        <w:t>Yksikön asiakasvastaava/s</w:t>
      </w:r>
      <w:r w:rsidRPr="00D2737C">
        <w:rPr>
          <w:szCs w:val="24"/>
        </w:rPr>
        <w:t>airaanhoitaja lähettää säännöllisesti muistutusviestejä Hilkka-asiakastietojärjestelmän kautta omahoitajille, jo</w:t>
      </w:r>
      <w:r>
        <w:rPr>
          <w:szCs w:val="24"/>
        </w:rPr>
        <w:t>iden</w:t>
      </w:r>
      <w:r w:rsidRPr="00D2737C">
        <w:rPr>
          <w:szCs w:val="24"/>
        </w:rPr>
        <w:t xml:space="preserve"> asiakkaiden suunnitelmien päivitys lähestyy. </w:t>
      </w:r>
    </w:p>
    <w:p w14:paraId="36470B14" w14:textId="77777777" w:rsidR="00D2737C" w:rsidRDefault="00D2737C" w:rsidP="00C06131">
      <w:pPr>
        <w:spacing w:after="0" w:line="360" w:lineRule="auto"/>
        <w:jc w:val="both"/>
        <w:rPr>
          <w:rFonts w:eastAsia="Times New Roman" w:cs="Times New Roman"/>
          <w:szCs w:val="24"/>
        </w:rPr>
      </w:pPr>
    </w:p>
    <w:p w14:paraId="3192E7F4" w14:textId="1F53E904" w:rsidR="001A1F8A" w:rsidRDefault="00D2737C" w:rsidP="00D2737C">
      <w:pPr>
        <w:spacing w:line="360" w:lineRule="auto"/>
        <w:jc w:val="both"/>
        <w:rPr>
          <w:szCs w:val="24"/>
        </w:rPr>
      </w:pPr>
      <w:r w:rsidRPr="00D2737C">
        <w:rPr>
          <w:szCs w:val="24"/>
        </w:rPr>
        <w:t>Asiakkaan omaisen kutsumisesta tarkistamisneuvotteluihin</w:t>
      </w:r>
      <w:r>
        <w:rPr>
          <w:szCs w:val="24"/>
        </w:rPr>
        <w:t>/hoitopalavereihin</w:t>
      </w:r>
      <w:r w:rsidRPr="00D2737C">
        <w:rPr>
          <w:szCs w:val="24"/>
        </w:rPr>
        <w:t xml:space="preserve">, sovitaan aina yhdessä asiakkaan kanssa. Asiakkaalta kysytään lupa/suostumus, haluaako hän omaisen mukaan palaveriin, joka järjestetään yhdessä sosiaalityöntekijän ja Honkakodin hoitajan kanssa. Mikäli haluaa, hoitokodin hoitaja vastaa kutsun lähettämisestä, mikäli sosiaalityöntekijä ei ole näin jo tehnyt. </w:t>
      </w:r>
    </w:p>
    <w:p w14:paraId="4FC034C1" w14:textId="77777777" w:rsidR="00D2737C" w:rsidRPr="00D2737C" w:rsidRDefault="00D2737C" w:rsidP="00D2737C">
      <w:pPr>
        <w:spacing w:after="0" w:line="360" w:lineRule="auto"/>
        <w:jc w:val="both"/>
        <w:rPr>
          <w:szCs w:val="24"/>
        </w:rPr>
      </w:pPr>
    </w:p>
    <w:p w14:paraId="59628A6E" w14:textId="77777777" w:rsidR="00B65782" w:rsidRDefault="00B65782" w:rsidP="00B65782">
      <w:pPr>
        <w:pStyle w:val="Otsikko3"/>
      </w:pPr>
      <w:bookmarkStart w:id="57" w:name="_Toc229395733"/>
      <w:r>
        <w:t>Itsemääräämisoikeus ja rajoittaminen</w:t>
      </w:r>
      <w:bookmarkEnd w:id="57"/>
      <w:r>
        <w:t xml:space="preserve"> </w:t>
      </w:r>
    </w:p>
    <w:p w14:paraId="34658909" w14:textId="77777777" w:rsidR="00B65782" w:rsidRDefault="00B65782" w:rsidP="00B65782"/>
    <w:p w14:paraId="3646E767" w14:textId="77777777" w:rsidR="00B65782" w:rsidRDefault="00B65782" w:rsidP="00B65782">
      <w:pPr>
        <w:spacing w:after="0" w:line="360" w:lineRule="auto"/>
        <w:jc w:val="both"/>
      </w:pPr>
      <w:r>
        <w:t xml:space="preserve">Sosiaalihuollon asiakkaan hoito ja huolenpito perustuu ensisijaisesti vapaaehtoisuuteen, ja palveluja toteutetaan lähtökohtaisesti rajoittamatta henkilön itsemääräämisoikeutta. Niin kauan kuin asiakas kykenee itse päättämään omista asioistaan, hänen tekemälleen ratkaisulle on annettava etusija laillisen edustajan tai muun läheisen mielipiteen asemasta. Yksi asiakkaan tärkeimmistä oikeuksista on hänen itsemääräämisoikeutensa: asiakkaan suostumus on hoidon luvallisuuden edellytys.  </w:t>
      </w:r>
    </w:p>
    <w:p w14:paraId="592818AF" w14:textId="77777777" w:rsidR="00B65782" w:rsidRDefault="00B65782" w:rsidP="00B65782">
      <w:pPr>
        <w:spacing w:after="0" w:line="360" w:lineRule="auto"/>
        <w:jc w:val="both"/>
      </w:pPr>
    </w:p>
    <w:p w14:paraId="7247C93D" w14:textId="77777777" w:rsidR="00B65782" w:rsidRDefault="00B65782" w:rsidP="00B65782">
      <w:pPr>
        <w:spacing w:after="0" w:line="360" w:lineRule="auto"/>
        <w:jc w:val="both"/>
      </w:pPr>
      <w:r>
        <w:t xml:space="preserve">Kun asiakas ei enää kykene itse ilmaisemaan tahtoaan ja päättämään hoidostaan on ennen tärkeän hoitopäätöksen tekemistä kuultava hänen laillista edustajaansa, omaisia tai muita </w:t>
      </w:r>
      <w:r>
        <w:lastRenderedPageBreak/>
        <w:t>läheisiä asiakkaan tahdon selvittämiseksi. Etenkin muistisairaan läheisillä on parhaat edellytykset muodostaa käsitys asiakkaan tahdosta. Myös läheisten suostumus hoitotoimenpiteeseen tarvitaan. Suostumus on annettava ottaen huomioon asiakkaan aiemmin ilmaisema tahto (hoitotahto). Jos asiakkaan tahdosta ei kuitenkaan voida saada selvitystä, on asiakasta hoidettava tavalla, jota voidaan pitää hänen henkilökohtaisen etunsa mukaisena.</w:t>
      </w:r>
    </w:p>
    <w:p w14:paraId="470016EE" w14:textId="77777777" w:rsidR="00B65782" w:rsidRDefault="00B65782" w:rsidP="00B65782">
      <w:pPr>
        <w:spacing w:after="0" w:line="360" w:lineRule="auto"/>
        <w:jc w:val="both"/>
      </w:pPr>
    </w:p>
    <w:p w14:paraId="697C8658" w14:textId="77777777" w:rsidR="00B65782" w:rsidRDefault="00B65782" w:rsidP="00B65782">
      <w:pPr>
        <w:spacing w:after="0" w:line="360" w:lineRule="auto"/>
        <w:jc w:val="both"/>
      </w:pPr>
      <w:r>
        <w:t xml:space="preserve">Jotta asiakas voisi käyttää potilaslain hänelle suomaa itsemääräämisoikeutta, asiakkaalle on annettava riittävästi tietoa. Asiakkaalle on lain mukaan annettava selvitys hänen terveydentilastaan ja muista hoitoon liittyvistä seikoista. </w:t>
      </w:r>
    </w:p>
    <w:p w14:paraId="693ACEA9" w14:textId="77777777" w:rsidR="00B65782" w:rsidRDefault="00B65782" w:rsidP="00B65782">
      <w:pPr>
        <w:spacing w:after="0" w:line="360" w:lineRule="auto"/>
        <w:jc w:val="both"/>
      </w:pPr>
    </w:p>
    <w:p w14:paraId="10170A6E" w14:textId="77777777" w:rsidR="00B65782" w:rsidRDefault="00B65782" w:rsidP="00B65782">
      <w:pPr>
        <w:spacing w:after="0" w:line="360" w:lineRule="auto"/>
        <w:jc w:val="both"/>
        <w:rPr>
          <w:rFonts w:cstheme="minorHAnsi"/>
        </w:rPr>
      </w:pPr>
      <w:r>
        <w:rPr>
          <w:rFonts w:cstheme="minorHAnsi"/>
        </w:rPr>
        <w:t xml:space="preserve">Rajoitustoimenpiteiden tarvetta ennaltaehkäistään ja pyritään välttämään. Mikäli rajoitustoimenpiteelle on tarvetta, sen tulee olla asiakkaan hyödyksi, lievin mahdollinen keino, väliaikaista ja tarpeen tulee olla hyvin perusteltua terveyden tai turvallisuuden kannalta. Rajoittamistoimenpiteet tehdään aina lääkärin määräyksellä, yhteisymmärryksessä asukkaan/omaisten kanssa. Rajoittamista voidaan käyttää vain painavasta ja perustellusta syystä. </w:t>
      </w:r>
    </w:p>
    <w:p w14:paraId="5EF7DA0D" w14:textId="77777777" w:rsidR="00B65782" w:rsidRDefault="00B65782" w:rsidP="00B65782">
      <w:pPr>
        <w:spacing w:after="0" w:line="360" w:lineRule="auto"/>
        <w:jc w:val="both"/>
        <w:rPr>
          <w:rFonts w:cstheme="minorHAnsi"/>
        </w:rPr>
      </w:pPr>
    </w:p>
    <w:p w14:paraId="6575187C" w14:textId="77777777" w:rsidR="00B65782" w:rsidRDefault="00B65782" w:rsidP="00B65782">
      <w:pPr>
        <w:spacing w:after="0" w:line="360" w:lineRule="auto"/>
        <w:jc w:val="both"/>
        <w:rPr>
          <w:rFonts w:cstheme="minorHAnsi"/>
          <w:color w:val="000000"/>
        </w:rPr>
      </w:pPr>
      <w:r>
        <w:rPr>
          <w:rFonts w:cstheme="minorHAnsi"/>
        </w:rPr>
        <w:t xml:space="preserve">Rajoittamispäätöksiin on yksikön vastuulääkärin rajoittamispäätös, joka kirjataan myös Hilkka järjestelmään. Kirjauksessa tulee käydä ilmi päivänmäärä, mitä rajoitus koskee, lääkärin nimi ja päätöksen kesto. Rajoittamispäätös tulee uusia 3 kk välein. Hoitajan tulee arvioida joka kerta rajoitustoimenpiteen tarvittavuutta ja hoitajan tulee tehdä kirjaus potilastietojärjestelmään, kun rajoittamista käytetään. Kaikenlaiset henkilön itsemääräämisoikeuteen puuttuvat ja sitä rajoittavat toimenpiteet katsotaan rajoittamistoimenpiteiksi. Tällaisia ovat muun muassa: hygieniahaalarin käyttäminen, henkilökohtaisten tavaroiden takavarikointi ja kemiallinen rajoittaminen (mm. lääkitseminen uni- ja rauhoittavilla lääkkeillä). </w:t>
      </w:r>
    </w:p>
    <w:p w14:paraId="58393F3D" w14:textId="77777777" w:rsidR="00B65782" w:rsidRDefault="00B65782" w:rsidP="00B65782">
      <w:pPr>
        <w:spacing w:after="0" w:line="360" w:lineRule="auto"/>
        <w:jc w:val="both"/>
        <w:rPr>
          <w:rFonts w:cstheme="minorHAnsi"/>
        </w:rPr>
      </w:pPr>
    </w:p>
    <w:p w14:paraId="273BDA1C" w14:textId="77777777" w:rsidR="00B65782" w:rsidRDefault="00B65782" w:rsidP="00B65782">
      <w:pPr>
        <w:spacing w:after="0" w:line="360" w:lineRule="auto"/>
        <w:jc w:val="both"/>
        <w:rPr>
          <w:rFonts w:cstheme="minorHAnsi"/>
          <w:color w:val="000000"/>
        </w:rPr>
      </w:pPr>
      <w:r>
        <w:rPr>
          <w:rFonts w:cstheme="minorHAnsi"/>
        </w:rPr>
        <w:t xml:space="preserve">Asiakkaan kanssa voidaan tehdä henkilökohtaisia, yksilöllisestä tarpeesta syntyviä sopimuksia ja ne kirjataan aina hoito- ja palvelusuunnitelmaan. Tällaisia yhteisiä sopimuksia voivat olla muun muassa nimetyt karkkipäivät. Hoitaja voi ehdottaa asiakkaalle karkin syömisen vähentämistä/rajoittamista tiettyihin päiviin, mikäli tähän on jokin peruste. On asiakkaan omasta tahdosta kiinni, haluaako asiakas tällaisen sopimuksen tehdä, eli tähän ei voida pakottaa, mikäli asiakas ei tähän suostu. </w:t>
      </w:r>
    </w:p>
    <w:p w14:paraId="3E2B1A92" w14:textId="77777777" w:rsidR="00B65782" w:rsidRDefault="00B65782" w:rsidP="00B65782">
      <w:pPr>
        <w:spacing w:after="0" w:line="360" w:lineRule="auto"/>
        <w:jc w:val="both"/>
        <w:rPr>
          <w:rFonts w:cstheme="minorHAnsi"/>
        </w:rPr>
      </w:pPr>
    </w:p>
    <w:p w14:paraId="1CAE4AA4" w14:textId="77777777" w:rsidR="00BA6EC1" w:rsidRDefault="00B65782" w:rsidP="00B65782">
      <w:pPr>
        <w:spacing w:after="0" w:line="360" w:lineRule="auto"/>
        <w:jc w:val="both"/>
        <w:rPr>
          <w:rFonts w:cstheme="minorHAnsi"/>
        </w:rPr>
      </w:pPr>
      <w:r>
        <w:rPr>
          <w:rFonts w:cstheme="minorHAnsi"/>
        </w:rPr>
        <w:lastRenderedPageBreak/>
        <w:t xml:space="preserve">Honkakodilla on kirjattu kaikille asukkaille yhteiset talon säännöt, joihin asiakas sitoutuu ennen kuin hän kirjoittaa vuokrasopimuksen Honkakodille. </w:t>
      </w:r>
    </w:p>
    <w:p w14:paraId="685B8738" w14:textId="77777777" w:rsidR="00BA6EC1" w:rsidRDefault="00BA6EC1" w:rsidP="00B65782">
      <w:pPr>
        <w:spacing w:after="0" w:line="360" w:lineRule="auto"/>
        <w:jc w:val="both"/>
        <w:rPr>
          <w:rFonts w:cstheme="minorHAnsi"/>
        </w:rPr>
      </w:pPr>
    </w:p>
    <w:p w14:paraId="25B3CDF3" w14:textId="4E4A66A7" w:rsidR="00B65782" w:rsidRDefault="00B65782" w:rsidP="00B65782">
      <w:pPr>
        <w:spacing w:after="0" w:line="360" w:lineRule="auto"/>
        <w:jc w:val="both"/>
        <w:rPr>
          <w:rFonts w:cstheme="minorHAnsi"/>
        </w:rPr>
      </w:pPr>
      <w:r>
        <w:rPr>
          <w:rFonts w:cstheme="minorHAnsi"/>
        </w:rPr>
        <w:t>Talon säännöt annetaan jokaiselle asiakkaalle kirjallisena</w:t>
      </w:r>
      <w:r w:rsidR="00075121">
        <w:rPr>
          <w:rFonts w:cstheme="minorHAnsi"/>
        </w:rPr>
        <w:t xml:space="preserve"> vuokrasopimuksen kirjoituksen yhteydessä</w:t>
      </w:r>
      <w:r>
        <w:rPr>
          <w:rFonts w:cstheme="minorHAnsi"/>
        </w:rPr>
        <w:t xml:space="preserve"> ja ne löytyvät omavalvontasuunnitelmasta:</w:t>
      </w:r>
    </w:p>
    <w:p w14:paraId="7DF099BF" w14:textId="77777777" w:rsidR="00B65782" w:rsidRDefault="00B65782" w:rsidP="000C3BA1">
      <w:pPr>
        <w:pStyle w:val="Luettelokappale"/>
        <w:numPr>
          <w:ilvl w:val="0"/>
          <w:numId w:val="21"/>
        </w:numPr>
        <w:spacing w:after="0" w:line="360" w:lineRule="auto"/>
        <w:rPr>
          <w:rFonts w:cstheme="minorHAnsi"/>
        </w:rPr>
      </w:pPr>
      <w:r>
        <w:rPr>
          <w:rFonts w:cstheme="minorHAnsi"/>
        </w:rPr>
        <w:t>Hoitokodista poistumisesta on aina ilmoitettava hoitohenkilökunnalle.</w:t>
      </w:r>
    </w:p>
    <w:p w14:paraId="1247369D" w14:textId="77777777" w:rsidR="00B65782" w:rsidRDefault="00B65782" w:rsidP="000C3BA1">
      <w:pPr>
        <w:pStyle w:val="Luettelokappale"/>
        <w:numPr>
          <w:ilvl w:val="0"/>
          <w:numId w:val="21"/>
        </w:numPr>
        <w:spacing w:after="0" w:line="360" w:lineRule="auto"/>
        <w:rPr>
          <w:rFonts w:cstheme="minorHAnsi"/>
        </w:rPr>
      </w:pPr>
      <w:r>
        <w:rPr>
          <w:rFonts w:cstheme="minorHAnsi"/>
        </w:rPr>
        <w:t>Ulkoilualueita ovat Honkakodin piha, pururata ja Rekivaarantie. Muistettava kävellä tien sivussa. 6-tielle, Perinnepihan ja koulun pihalle eivät Honkakodin asukkaat saa mennä ulkoilemaan.</w:t>
      </w:r>
    </w:p>
    <w:p w14:paraId="5106F32F" w14:textId="77777777" w:rsidR="00B65782" w:rsidRDefault="00B65782" w:rsidP="000C3BA1">
      <w:pPr>
        <w:pStyle w:val="Luettelokappale"/>
        <w:numPr>
          <w:ilvl w:val="0"/>
          <w:numId w:val="21"/>
        </w:numPr>
        <w:spacing w:after="0" w:line="360" w:lineRule="auto"/>
        <w:rPr>
          <w:rFonts w:cstheme="minorHAnsi"/>
        </w:rPr>
      </w:pPr>
      <w:r>
        <w:rPr>
          <w:rFonts w:cstheme="minorHAnsi"/>
        </w:rPr>
        <w:t>Alkoholin käyttö ja säilytys hoitokodissa on kiellettyä.</w:t>
      </w:r>
    </w:p>
    <w:p w14:paraId="12AC3D3A" w14:textId="77777777" w:rsidR="00B65782" w:rsidRDefault="00B65782" w:rsidP="000C3BA1">
      <w:pPr>
        <w:pStyle w:val="Luettelokappale"/>
        <w:numPr>
          <w:ilvl w:val="0"/>
          <w:numId w:val="21"/>
        </w:numPr>
        <w:spacing w:after="0" w:line="360" w:lineRule="auto"/>
        <w:rPr>
          <w:rFonts w:cstheme="minorHAnsi"/>
        </w:rPr>
      </w:pPr>
      <w:r>
        <w:rPr>
          <w:rFonts w:cstheme="minorHAnsi"/>
        </w:rPr>
        <w:t>Asiakkailla ei saa olla huoneissaan tai hallussaan teräaseita; saksia, veitsiä ym.</w:t>
      </w:r>
    </w:p>
    <w:p w14:paraId="74B583CD" w14:textId="77777777" w:rsidR="00B65782" w:rsidRDefault="00B65782" w:rsidP="000C3BA1">
      <w:pPr>
        <w:pStyle w:val="Luettelokappale"/>
        <w:numPr>
          <w:ilvl w:val="0"/>
          <w:numId w:val="21"/>
        </w:numPr>
        <w:spacing w:after="0" w:line="360" w:lineRule="auto"/>
        <w:rPr>
          <w:rFonts w:cstheme="minorHAnsi"/>
        </w:rPr>
      </w:pPr>
      <w:r>
        <w:rPr>
          <w:rFonts w:cstheme="minorHAnsi"/>
        </w:rPr>
        <w:t xml:space="preserve">Asiakkaiden resepti- ja särkylääkkeet, yskänlääkkeet – myös käsikauppatavara säilytetään keittiössä lukollisessa kaapissa, josta hoitaja ne </w:t>
      </w:r>
      <w:proofErr w:type="gramStart"/>
      <w:r>
        <w:rPr>
          <w:rFonts w:cstheme="minorHAnsi"/>
        </w:rPr>
        <w:t>antaa</w:t>
      </w:r>
      <w:proofErr w:type="gramEnd"/>
      <w:r>
        <w:rPr>
          <w:rFonts w:cstheme="minorHAnsi"/>
        </w:rPr>
        <w:t xml:space="preserve"> tarvittaessa. Voiteet ja luontaistuotteet saavat olla asukkailla huoneissa.</w:t>
      </w:r>
    </w:p>
    <w:p w14:paraId="728E5657" w14:textId="77777777" w:rsidR="00B65782" w:rsidRDefault="00B65782" w:rsidP="000C3BA1">
      <w:pPr>
        <w:pStyle w:val="Luettelokappale"/>
        <w:numPr>
          <w:ilvl w:val="0"/>
          <w:numId w:val="21"/>
        </w:numPr>
        <w:spacing w:after="0" w:line="360" w:lineRule="auto"/>
        <w:rPr>
          <w:rFonts w:cstheme="minorHAnsi"/>
        </w:rPr>
      </w:pPr>
      <w:r>
        <w:rPr>
          <w:rFonts w:cstheme="minorHAnsi"/>
        </w:rPr>
        <w:t>Sytytysvälineet ja savukkeet on palautettava iltahoitajalle viimeistään klo 21. Niiden hallussapito on yöllä kiellettyä.</w:t>
      </w:r>
    </w:p>
    <w:p w14:paraId="59934602" w14:textId="77777777" w:rsidR="00B65782" w:rsidRDefault="00B65782" w:rsidP="000C3BA1">
      <w:pPr>
        <w:pStyle w:val="Luettelokappale"/>
        <w:numPr>
          <w:ilvl w:val="0"/>
          <w:numId w:val="21"/>
        </w:numPr>
        <w:spacing w:after="0" w:line="360" w:lineRule="auto"/>
        <w:rPr>
          <w:rFonts w:cstheme="minorHAnsi"/>
        </w:rPr>
      </w:pPr>
      <w:r>
        <w:rPr>
          <w:rFonts w:cstheme="minorHAnsi"/>
        </w:rPr>
        <w:t>Talon lehdet esim. Karjalainen tulee säilyttää ruokasalissa. Niitä ei saa viedä omiin huoneisiin.</w:t>
      </w:r>
    </w:p>
    <w:p w14:paraId="01F1A50E" w14:textId="77777777" w:rsidR="00B65782" w:rsidRDefault="00B65782" w:rsidP="000C3BA1">
      <w:pPr>
        <w:pStyle w:val="Luettelokappale"/>
        <w:numPr>
          <w:ilvl w:val="0"/>
          <w:numId w:val="21"/>
        </w:numPr>
        <w:spacing w:after="0" w:line="360" w:lineRule="auto"/>
        <w:rPr>
          <w:rFonts w:cstheme="minorHAnsi"/>
        </w:rPr>
      </w:pPr>
      <w:r>
        <w:rPr>
          <w:rFonts w:cstheme="minorHAnsi"/>
        </w:rPr>
        <w:t>Televisioita ei saa pitää huvikseen yöaikaan päällä paloturvallisuuden ja toisten yörauhan säilyttämiseksi. Tv:n äänet eivät saa kuulua käytävälle eikä naapurihuoneeseen klo 21 jälkeen</w:t>
      </w:r>
      <w:r>
        <w:rPr>
          <w:rFonts w:cstheme="minorHAnsi"/>
          <w:color w:val="FF3333"/>
        </w:rPr>
        <w:t>.</w:t>
      </w:r>
    </w:p>
    <w:p w14:paraId="2E55B3E6" w14:textId="77777777" w:rsidR="00B65782" w:rsidRDefault="00B65782" w:rsidP="000C3BA1">
      <w:pPr>
        <w:pStyle w:val="Luettelokappale"/>
        <w:numPr>
          <w:ilvl w:val="0"/>
          <w:numId w:val="21"/>
        </w:numPr>
        <w:spacing w:after="0" w:line="360" w:lineRule="auto"/>
        <w:rPr>
          <w:rFonts w:cstheme="minorHAnsi"/>
        </w:rPr>
      </w:pPr>
      <w:r>
        <w:rPr>
          <w:rFonts w:cstheme="minorHAnsi"/>
        </w:rPr>
        <w:t xml:space="preserve">Mikäli hoitohenkilökunnalla on vahva epäily alkoholin säilytyksestä huoneessa, hoitohenkilökunta voi asiakkaan suostumuksella toteuttaa huonetarkastuksen asiakkaan vuokraamaan tilaan. </w:t>
      </w:r>
    </w:p>
    <w:p w14:paraId="28E33FAC" w14:textId="77777777" w:rsidR="00B65782" w:rsidRDefault="00B65782" w:rsidP="000C3BA1">
      <w:pPr>
        <w:pStyle w:val="Luettelokappale"/>
        <w:numPr>
          <w:ilvl w:val="0"/>
          <w:numId w:val="21"/>
        </w:numPr>
        <w:spacing w:after="0" w:line="360" w:lineRule="auto"/>
        <w:rPr>
          <w:rFonts w:cstheme="minorHAnsi"/>
        </w:rPr>
      </w:pPr>
      <w:r>
        <w:rPr>
          <w:rFonts w:cstheme="minorHAnsi"/>
        </w:rPr>
        <w:t>Suihkussa käynnistä on ilmoitettava edeltävästi hoitohenkilökunnalle</w:t>
      </w:r>
    </w:p>
    <w:p w14:paraId="310E6E0C" w14:textId="77777777" w:rsidR="00B65782" w:rsidRDefault="00B65782" w:rsidP="000C3BA1">
      <w:pPr>
        <w:pStyle w:val="Luettelokappale"/>
        <w:numPr>
          <w:ilvl w:val="0"/>
          <w:numId w:val="21"/>
        </w:numPr>
        <w:spacing w:after="0" w:line="360" w:lineRule="auto"/>
        <w:rPr>
          <w:rFonts w:cstheme="minorHAnsi"/>
        </w:rPr>
      </w:pPr>
      <w:r>
        <w:rPr>
          <w:rFonts w:cstheme="minorHAnsi"/>
        </w:rPr>
        <w:t>Asiakkaat pääsevät hoitajan kyydillä hoitamaan kauppa-asioitaan kerran viikossa, jolloin on pyrittävä tekemään ostoksia viikon tarpeiksi.</w:t>
      </w:r>
    </w:p>
    <w:p w14:paraId="11A07D8E" w14:textId="77777777" w:rsidR="00B65782" w:rsidRDefault="00B65782" w:rsidP="000C3BA1">
      <w:pPr>
        <w:pStyle w:val="Luettelokappale"/>
        <w:numPr>
          <w:ilvl w:val="0"/>
          <w:numId w:val="21"/>
        </w:numPr>
        <w:spacing w:after="0" w:line="360" w:lineRule="auto"/>
        <w:rPr>
          <w:rFonts w:cstheme="minorHAnsi"/>
        </w:rPr>
      </w:pPr>
      <w:r>
        <w:rPr>
          <w:rFonts w:cstheme="minorHAnsi"/>
        </w:rPr>
        <w:t>Jos asiakas aiheuttaa virheellisen palohälytyksen esimerkiksi tupakointivälineiden väärinkäytöllä, niin asukas maksaa siitä aiheutuvan laskun itse.</w:t>
      </w:r>
    </w:p>
    <w:p w14:paraId="54FD7718" w14:textId="77777777" w:rsidR="00B65782" w:rsidRDefault="00B65782" w:rsidP="00B65782">
      <w:pPr>
        <w:spacing w:after="0" w:line="360" w:lineRule="auto"/>
        <w:jc w:val="both"/>
        <w:rPr>
          <w:rFonts w:cs="Times New Roman"/>
          <w:szCs w:val="24"/>
        </w:rPr>
      </w:pPr>
    </w:p>
    <w:p w14:paraId="19F7BC3E" w14:textId="77777777" w:rsidR="00D2737C" w:rsidRDefault="00D2737C" w:rsidP="00B65782">
      <w:pPr>
        <w:spacing w:after="0" w:line="360" w:lineRule="auto"/>
        <w:jc w:val="both"/>
        <w:rPr>
          <w:rFonts w:cs="Times New Roman"/>
          <w:szCs w:val="24"/>
        </w:rPr>
      </w:pPr>
    </w:p>
    <w:p w14:paraId="6A6E3C6C" w14:textId="77777777" w:rsidR="00D2737C" w:rsidRDefault="00D2737C" w:rsidP="00B65782">
      <w:pPr>
        <w:spacing w:after="0" w:line="360" w:lineRule="auto"/>
        <w:jc w:val="both"/>
        <w:rPr>
          <w:rFonts w:cs="Times New Roman"/>
          <w:szCs w:val="24"/>
        </w:rPr>
      </w:pPr>
    </w:p>
    <w:p w14:paraId="7FF82FF4" w14:textId="77777777" w:rsidR="00D2737C" w:rsidRDefault="00D2737C" w:rsidP="00B65782">
      <w:pPr>
        <w:spacing w:after="0" w:line="360" w:lineRule="auto"/>
        <w:jc w:val="both"/>
        <w:rPr>
          <w:rFonts w:cs="Times New Roman"/>
          <w:szCs w:val="24"/>
        </w:rPr>
      </w:pPr>
    </w:p>
    <w:p w14:paraId="1ACEAAA3" w14:textId="77777777" w:rsidR="00B65782" w:rsidRPr="00075121" w:rsidRDefault="00B65782" w:rsidP="00B65782">
      <w:pPr>
        <w:spacing w:after="0" w:line="360" w:lineRule="auto"/>
        <w:ind w:left="-5" w:hanging="10"/>
        <w:jc w:val="both"/>
        <w:rPr>
          <w:rFonts w:eastAsia="Times New Roman" w:cs="Times New Roman"/>
          <w:b/>
          <w:bCs/>
          <w:szCs w:val="24"/>
        </w:rPr>
      </w:pPr>
      <w:r w:rsidRPr="00075121">
        <w:rPr>
          <w:rFonts w:eastAsia="Times New Roman" w:cs="Times New Roman"/>
          <w:b/>
          <w:bCs/>
          <w:szCs w:val="24"/>
        </w:rPr>
        <w:lastRenderedPageBreak/>
        <w:t xml:space="preserve">Hoitokodin käytössä on tarvittaessa seuraavat rajoitustoimenpiteet: </w:t>
      </w:r>
    </w:p>
    <w:p w14:paraId="0574FDAB" w14:textId="77777777" w:rsidR="00B65782" w:rsidRDefault="00B65782" w:rsidP="00B65782">
      <w:pPr>
        <w:spacing w:after="0" w:line="360" w:lineRule="auto"/>
        <w:ind w:left="-5" w:hanging="10"/>
        <w:jc w:val="both"/>
        <w:rPr>
          <w:rFonts w:cs="Times New Roman"/>
          <w:szCs w:val="24"/>
        </w:rPr>
      </w:pPr>
    </w:p>
    <w:p w14:paraId="7434436A" w14:textId="77777777" w:rsidR="00B65782" w:rsidRDefault="00B65782" w:rsidP="000C3BA1">
      <w:pPr>
        <w:numPr>
          <w:ilvl w:val="0"/>
          <w:numId w:val="23"/>
        </w:numPr>
        <w:spacing w:after="0" w:line="360" w:lineRule="auto"/>
        <w:ind w:left="1418" w:hanging="357"/>
        <w:rPr>
          <w:rFonts w:cs="Times New Roman"/>
          <w:szCs w:val="24"/>
        </w:rPr>
      </w:pPr>
      <w:r>
        <w:rPr>
          <w:rFonts w:eastAsia="Times New Roman" w:cs="Times New Roman"/>
          <w:szCs w:val="24"/>
        </w:rPr>
        <w:t xml:space="preserve">Mikäli asukkaalla on sopimus edunvalvonnasta, hänen edunvalvojansa huolehtii raha- ja maksuliikenteestä sopimusten mukaisesti.  </w:t>
      </w:r>
    </w:p>
    <w:p w14:paraId="140B1F7D" w14:textId="77777777" w:rsidR="00B65782" w:rsidRDefault="00B65782" w:rsidP="000C3BA1">
      <w:pPr>
        <w:numPr>
          <w:ilvl w:val="0"/>
          <w:numId w:val="23"/>
        </w:numPr>
        <w:spacing w:after="0" w:line="360" w:lineRule="auto"/>
        <w:ind w:left="1418" w:hanging="357"/>
        <w:rPr>
          <w:rFonts w:cs="Times New Roman"/>
          <w:szCs w:val="24"/>
        </w:rPr>
      </w:pPr>
      <w:r>
        <w:rPr>
          <w:rFonts w:eastAsia="Times New Roman" w:cs="Times New Roman"/>
          <w:szCs w:val="24"/>
        </w:rPr>
        <w:t xml:space="preserve">Asukkailla on ilmoittautumisvelvollisuus talosta poistuttaessa ja palattaessa, talon sääntöihin vedoten. </w:t>
      </w:r>
    </w:p>
    <w:p w14:paraId="09C3BA22" w14:textId="77777777" w:rsidR="00B65782" w:rsidRDefault="00B65782" w:rsidP="000C3BA1">
      <w:pPr>
        <w:numPr>
          <w:ilvl w:val="0"/>
          <w:numId w:val="23"/>
        </w:numPr>
        <w:spacing w:after="0" w:line="360" w:lineRule="auto"/>
        <w:ind w:left="1418" w:hanging="357"/>
        <w:rPr>
          <w:rFonts w:cs="Times New Roman"/>
          <w:szCs w:val="24"/>
        </w:rPr>
      </w:pPr>
      <w:r>
        <w:rPr>
          <w:rFonts w:eastAsia="Times New Roman" w:cs="Times New Roman"/>
          <w:szCs w:val="24"/>
        </w:rPr>
        <w:t xml:space="preserve">Mikäli hoitosuunnitelman mukaisesti joidenkin asukkaiden liikkumista on rajoitettu karkailun estämiseksi, tarkoittaa tämä käytännössä sitä, että heidän asuinsiivessään on jatkuva ovihälytinvalvonta, ovet eivät kuitenkaan ole sisäpuolelta lukittuina. </w:t>
      </w:r>
    </w:p>
    <w:p w14:paraId="34C854E9" w14:textId="77777777" w:rsidR="00B65782" w:rsidRDefault="00B65782" w:rsidP="000C3BA1">
      <w:pPr>
        <w:numPr>
          <w:ilvl w:val="0"/>
          <w:numId w:val="24"/>
        </w:numPr>
        <w:spacing w:after="0" w:line="360" w:lineRule="auto"/>
        <w:ind w:left="1418" w:hanging="357"/>
        <w:rPr>
          <w:rFonts w:cs="Times New Roman"/>
          <w:szCs w:val="24"/>
        </w:rPr>
      </w:pPr>
      <w:r>
        <w:rPr>
          <w:rFonts w:eastAsia="Times New Roman" w:cs="Times New Roman"/>
          <w:szCs w:val="24"/>
        </w:rPr>
        <w:t xml:space="preserve">Muita rajoittamistoimenpiteitä käytetään vain valvovan lääkärin kirjallisen määräyksen mukaisesti (mm. hygieniahaalarin käyttö). </w:t>
      </w:r>
    </w:p>
    <w:p w14:paraId="046E4F15" w14:textId="77777777" w:rsidR="00B65782" w:rsidRDefault="00B65782" w:rsidP="00B65782">
      <w:pPr>
        <w:spacing w:after="0" w:line="360" w:lineRule="auto"/>
        <w:jc w:val="both"/>
        <w:rPr>
          <w:rFonts w:cs="Times New Roman"/>
          <w:szCs w:val="24"/>
        </w:rPr>
      </w:pPr>
    </w:p>
    <w:p w14:paraId="24A7689D" w14:textId="7801A5F4" w:rsidR="00B65782" w:rsidRPr="0070333E" w:rsidRDefault="00B65782" w:rsidP="0070333E">
      <w:pPr>
        <w:spacing w:after="0" w:line="360" w:lineRule="auto"/>
        <w:jc w:val="both"/>
        <w:rPr>
          <w:rFonts w:eastAsia="Times New Roman" w:cs="Times New Roman"/>
          <w:szCs w:val="24"/>
        </w:rPr>
      </w:pPr>
      <w:r>
        <w:rPr>
          <w:rFonts w:eastAsia="Times New Roman" w:cs="Times New Roman"/>
          <w:szCs w:val="24"/>
        </w:rPr>
        <w:t>Asiakkailla ei ole hallussaan hoitokodin avaimia eikä kulunvalvontalaitteiden tunnuksia. Kulunvalvonnasta vastaa koko henkilökunta. Hoitokodissa on asennettuna hälyttimellä varustettu kulunvalvonta. Hälytin antaa äänisignaalin</w:t>
      </w:r>
      <w:r w:rsidR="006C51B6">
        <w:rPr>
          <w:rFonts w:eastAsia="Times New Roman" w:cs="Times New Roman"/>
          <w:szCs w:val="24"/>
        </w:rPr>
        <w:t xml:space="preserve"> pienen siiven eteisessä sijaitsevaan konsoliin,</w:t>
      </w:r>
      <w:r>
        <w:rPr>
          <w:rFonts w:eastAsia="Times New Roman" w:cs="Times New Roman"/>
          <w:szCs w:val="24"/>
        </w:rPr>
        <w:t xml:space="preserve"> </w:t>
      </w:r>
      <w:proofErr w:type="gramStart"/>
      <w:r w:rsidR="006C51B6">
        <w:rPr>
          <w:rFonts w:eastAsia="Times New Roman" w:cs="Times New Roman"/>
          <w:szCs w:val="24"/>
        </w:rPr>
        <w:t xml:space="preserve">sekä </w:t>
      </w:r>
      <w:r>
        <w:rPr>
          <w:rFonts w:eastAsia="Times New Roman" w:cs="Times New Roman"/>
          <w:szCs w:val="24"/>
        </w:rPr>
        <w:t xml:space="preserve"> hälytyksen</w:t>
      </w:r>
      <w:proofErr w:type="gramEnd"/>
      <w:r>
        <w:rPr>
          <w:rFonts w:eastAsia="Times New Roman" w:cs="Times New Roman"/>
          <w:szCs w:val="24"/>
        </w:rPr>
        <w:t xml:space="preserve"> vuorossa olevan hoitajan mukana pitämään talon matkapuhelimeen. Kulunvalvonta on käytössä 24 h pienemmässä asuinsiivessä ja muualla 21–06. Itsenäisesti liikkuvilla asukkailla on </w:t>
      </w:r>
      <w:r w:rsidR="000C3BA1">
        <w:rPr>
          <w:rFonts w:eastAsia="Times New Roman" w:cs="Times New Roman"/>
          <w:szCs w:val="24"/>
        </w:rPr>
        <w:t xml:space="preserve">talon sääntöihin vedoten </w:t>
      </w:r>
      <w:r>
        <w:rPr>
          <w:rFonts w:eastAsia="Times New Roman" w:cs="Times New Roman"/>
          <w:szCs w:val="24"/>
        </w:rPr>
        <w:t xml:space="preserve">velvollisuus ilmoittaa lähdöstään ja saapumisestaan vuorossa olevalle hoitajalle.  </w:t>
      </w:r>
    </w:p>
    <w:p w14:paraId="4501A209" w14:textId="77777777" w:rsidR="0028173F" w:rsidRDefault="0028173F" w:rsidP="0070333E"/>
    <w:p w14:paraId="78E6181E" w14:textId="77777777" w:rsidR="0070333E" w:rsidRDefault="0070333E" w:rsidP="0070333E">
      <w:pPr>
        <w:pStyle w:val="Otsikko3"/>
      </w:pPr>
      <w:bookmarkStart w:id="58" w:name="_Toc229395734"/>
      <w:r>
        <w:t>Asiakkaan tiedonsaantioikeus ja osallisuus</w:t>
      </w:r>
      <w:bookmarkEnd w:id="58"/>
      <w:r>
        <w:t xml:space="preserve"> </w:t>
      </w:r>
    </w:p>
    <w:p w14:paraId="2E3838E7" w14:textId="77777777" w:rsidR="0070333E" w:rsidRDefault="0070333E" w:rsidP="0070333E"/>
    <w:p w14:paraId="3DEBAF17" w14:textId="77777777" w:rsidR="0070333E" w:rsidRDefault="0070333E" w:rsidP="00F30394">
      <w:pPr>
        <w:spacing w:after="0" w:line="360" w:lineRule="auto"/>
        <w:jc w:val="both"/>
      </w:pPr>
      <w:r>
        <w:t>Y</w:t>
      </w:r>
      <w:r w:rsidRPr="00F32490">
        <w:t>ksik</w:t>
      </w:r>
      <w:r>
        <w:t xml:space="preserve">össämme kannustetaan asiakkaita </w:t>
      </w:r>
      <w:r w:rsidRPr="00F32490">
        <w:t xml:space="preserve">aktiiviseen osallisuuteen. </w:t>
      </w:r>
      <w:r>
        <w:t>Huolehdimme</w:t>
      </w:r>
      <w:r w:rsidRPr="00F32490">
        <w:t>, että as</w:t>
      </w:r>
      <w:r>
        <w:t>ia</w:t>
      </w:r>
      <w:r w:rsidRPr="00F32490">
        <w:t>kkaalla on riittävästi ymmärrettävää tietoa ja tosiasialliset vaikutusmahdollisuudet omaan elämäänsä ja palveluihinsa.</w:t>
      </w:r>
      <w:r>
        <w:t xml:space="preserve"> </w:t>
      </w:r>
      <w:r w:rsidRPr="006B5A38">
        <w:t>Tieto annetaan as</w:t>
      </w:r>
      <w:r>
        <w:t>ia</w:t>
      </w:r>
      <w:r w:rsidRPr="006B5A38">
        <w:t xml:space="preserve">kkaan äidinkielellä </w:t>
      </w:r>
      <w:r>
        <w:t>ja hänen</w:t>
      </w:r>
      <w:r w:rsidRPr="006B5A38">
        <w:t xml:space="preserve"> vointinsa mukaisesti</w:t>
      </w:r>
      <w:r>
        <w:t xml:space="preserve">. </w:t>
      </w:r>
    </w:p>
    <w:p w14:paraId="15A8CF8A" w14:textId="77777777" w:rsidR="0070333E" w:rsidRPr="00F32490" w:rsidRDefault="0070333E" w:rsidP="00F30394">
      <w:pPr>
        <w:spacing w:after="0" w:line="360" w:lineRule="auto"/>
        <w:jc w:val="both"/>
      </w:pPr>
    </w:p>
    <w:p w14:paraId="082E8DDE" w14:textId="77777777" w:rsidR="0070333E" w:rsidRDefault="0070333E" w:rsidP="00F30394">
      <w:pPr>
        <w:spacing w:after="0" w:line="360" w:lineRule="auto"/>
        <w:jc w:val="both"/>
      </w:pPr>
      <w:r w:rsidRPr="00F32490">
        <w:t>As</w:t>
      </w:r>
      <w:r>
        <w:t>ia</w:t>
      </w:r>
      <w:r w:rsidRPr="00F32490">
        <w:t xml:space="preserve">kkaalla on lakiin perustuva oikeus saada tietoa häntä koskevista kirjauksista ja päätöksistä. Henkilöstö käy </w:t>
      </w:r>
      <w:r>
        <w:t>asiakkaan näin halutessa</w:t>
      </w:r>
      <w:r w:rsidRPr="00F32490">
        <w:t xml:space="preserve"> läpi as</w:t>
      </w:r>
      <w:r>
        <w:t>ia</w:t>
      </w:r>
      <w:r w:rsidRPr="00F32490">
        <w:t>kastietojärjestelmään tehdyt kirjaukset</w:t>
      </w:r>
      <w:r>
        <w:t xml:space="preserve"> asiakkaasta itsestään </w:t>
      </w:r>
      <w:r w:rsidRPr="00F32490">
        <w:t>yhdessä asukkaan kanssa.</w:t>
      </w:r>
      <w:r>
        <w:t xml:space="preserve"> Asiakkaan hoitoa koskevat suunnitelmat laaditaan ja päivitetään yhdessä asiakkaan ja nimeämänsä verkoston kanssa. Asiakkaan omat tavoitteet kirjataan suunnitelmiin. </w:t>
      </w:r>
      <w:r w:rsidRPr="00F32490">
        <w:t>As</w:t>
      </w:r>
      <w:r>
        <w:t>ia</w:t>
      </w:r>
      <w:r w:rsidRPr="00F32490">
        <w:t>k</w:t>
      </w:r>
      <w:r>
        <w:t>kaat</w:t>
      </w:r>
      <w:r w:rsidRPr="00F32490">
        <w:t xml:space="preserve"> osallistu</w:t>
      </w:r>
      <w:r>
        <w:t>vat</w:t>
      </w:r>
      <w:r w:rsidRPr="00F32490">
        <w:t xml:space="preserve"> päivittäiseen päätöksentekoon, jo</w:t>
      </w:r>
      <w:r>
        <w:t>t</w:t>
      </w:r>
      <w:r w:rsidRPr="00F32490">
        <w:t>ka koske</w:t>
      </w:r>
      <w:r>
        <w:t>vat</w:t>
      </w:r>
      <w:r w:rsidRPr="00F32490">
        <w:t xml:space="preserve"> arkirutiineja</w:t>
      </w:r>
      <w:r>
        <w:t xml:space="preserve"> ja </w:t>
      </w:r>
      <w:r w:rsidRPr="00F32490">
        <w:t>vapaa-aikaa</w:t>
      </w:r>
      <w:r>
        <w:t xml:space="preserve">. </w:t>
      </w:r>
    </w:p>
    <w:p w14:paraId="4DC12D33" w14:textId="77777777" w:rsidR="0070333E" w:rsidRDefault="0070333E" w:rsidP="00F30394">
      <w:pPr>
        <w:spacing w:after="0" w:line="360" w:lineRule="auto"/>
        <w:jc w:val="both"/>
      </w:pPr>
      <w:r w:rsidRPr="00F32490">
        <w:lastRenderedPageBreak/>
        <w:t>Tuemme as</w:t>
      </w:r>
      <w:r>
        <w:t>ia</w:t>
      </w:r>
      <w:r w:rsidRPr="00F32490">
        <w:t>k</w:t>
      </w:r>
      <w:r>
        <w:t>kaita</w:t>
      </w:r>
      <w:r w:rsidRPr="00F32490">
        <w:t xml:space="preserve"> tarvittaessa asioinnissa </w:t>
      </w:r>
      <w:r>
        <w:t xml:space="preserve">eri </w:t>
      </w:r>
      <w:r w:rsidRPr="00F32490">
        <w:t xml:space="preserve">viranomaisten kanssa ja varmistamme, että </w:t>
      </w:r>
      <w:r>
        <w:t>asiakkaan ääni</w:t>
      </w:r>
      <w:r w:rsidRPr="00F32490">
        <w:t xml:space="preserve"> tulee kuuluviin kaikissa häntä koskevissa verkostopalavereissa.</w:t>
      </w:r>
      <w:r>
        <w:t xml:space="preserve"> </w:t>
      </w:r>
    </w:p>
    <w:p w14:paraId="06EFD07A" w14:textId="77777777" w:rsidR="0070333E" w:rsidRDefault="0070333E" w:rsidP="00F30394">
      <w:pPr>
        <w:spacing w:after="0" w:line="360" w:lineRule="auto"/>
        <w:jc w:val="both"/>
      </w:pPr>
    </w:p>
    <w:p w14:paraId="391D8EB8" w14:textId="77777777" w:rsidR="0070333E" w:rsidRDefault="0070333E" w:rsidP="0070333E">
      <w:pPr>
        <w:pStyle w:val="Otsikko3"/>
      </w:pPr>
      <w:bookmarkStart w:id="59" w:name="_Toc229395735"/>
      <w:r>
        <w:t>Asiakkaan kohtelu</w:t>
      </w:r>
      <w:bookmarkEnd w:id="59"/>
      <w:r>
        <w:t xml:space="preserve"> </w:t>
      </w:r>
    </w:p>
    <w:p w14:paraId="3DF8FDBD" w14:textId="77777777" w:rsidR="0070333E" w:rsidRDefault="0070333E" w:rsidP="0070333E">
      <w:pPr>
        <w:spacing w:after="0" w:line="360" w:lineRule="auto"/>
      </w:pPr>
    </w:p>
    <w:p w14:paraId="142B0DC9" w14:textId="77777777" w:rsidR="0070333E" w:rsidRDefault="0070333E" w:rsidP="00F30394">
      <w:pPr>
        <w:spacing w:after="0" w:line="360" w:lineRule="auto"/>
        <w:jc w:val="both"/>
        <w:rPr>
          <w:szCs w:val="24"/>
        </w:rPr>
      </w:pPr>
      <w:r w:rsidRPr="006B5A38">
        <w:rPr>
          <w:szCs w:val="24"/>
        </w:rPr>
        <w:t>A</w:t>
      </w:r>
      <w:r>
        <w:rPr>
          <w:szCs w:val="24"/>
        </w:rPr>
        <w:t>siakkaan a</w:t>
      </w:r>
      <w:r w:rsidRPr="006B5A38">
        <w:rPr>
          <w:szCs w:val="24"/>
        </w:rPr>
        <w:t>siallinen kohtelu on laadukkaan hoidon perusta, ja sen varmistaminen vaatii sekä ennaltaehkäisevää kulttuuria että selkeitä toimintaohjeita puuttumiseen. </w:t>
      </w:r>
      <w:r>
        <w:rPr>
          <w:szCs w:val="24"/>
        </w:rPr>
        <w:t xml:space="preserve"> </w:t>
      </w:r>
      <w:r w:rsidRPr="006B5A38">
        <w:rPr>
          <w:szCs w:val="24"/>
        </w:rPr>
        <w:t>Yksikössämme jokaisella as</w:t>
      </w:r>
      <w:r>
        <w:rPr>
          <w:szCs w:val="24"/>
        </w:rPr>
        <w:t>ia</w:t>
      </w:r>
      <w:r w:rsidRPr="006B5A38">
        <w:rPr>
          <w:szCs w:val="24"/>
        </w:rPr>
        <w:t>kkaalla on oikeus arvostavaan, kunnioittavaan ja turvalliseen kohteluun. Asiallinen kohtelu tarkoittaa as</w:t>
      </w:r>
      <w:r>
        <w:rPr>
          <w:szCs w:val="24"/>
        </w:rPr>
        <w:t>ia</w:t>
      </w:r>
      <w:r w:rsidRPr="006B5A38">
        <w:rPr>
          <w:szCs w:val="24"/>
        </w:rPr>
        <w:t>kkaan itsemääräämisoikeuden, yksityisyyden ja ihmisarvon kunnioittamista kaikissa tilanteissa.</w:t>
      </w:r>
    </w:p>
    <w:p w14:paraId="52BC8E7E" w14:textId="77777777" w:rsidR="0070333E" w:rsidRDefault="0070333E" w:rsidP="00F30394">
      <w:pPr>
        <w:spacing w:after="0" w:line="360" w:lineRule="auto"/>
        <w:jc w:val="both"/>
        <w:rPr>
          <w:szCs w:val="24"/>
        </w:rPr>
      </w:pPr>
    </w:p>
    <w:p w14:paraId="26B353A3" w14:textId="147B52A4" w:rsidR="0070333E" w:rsidRDefault="0070333E" w:rsidP="00F30394">
      <w:pPr>
        <w:spacing w:after="0" w:line="360" w:lineRule="auto"/>
        <w:jc w:val="both"/>
      </w:pPr>
      <w:r w:rsidRPr="006B5A38">
        <w:t>Työyhteisössä ylläpidetään avointa keskustelukulttuuria, jossa hoitotyön eettisiä kysymyksiä ja arjen kohtaamisia käsitellään säännöllisesti tiimipalavereissa ja työnohjauksessa.</w:t>
      </w:r>
      <w:r w:rsidRPr="006B5A38">
        <w:rPr>
          <w:rFonts w:ascii="Arial" w:hAnsi="Arial" w:cs="Arial"/>
          <w:color w:val="0A0A0A"/>
          <w:shd w:val="clear" w:color="auto" w:fill="FFFFFF"/>
        </w:rPr>
        <w:t xml:space="preserve"> </w:t>
      </w:r>
      <w:r w:rsidRPr="006B5A38">
        <w:t> Asukkaita kannustetaan antamaan palautetta kohtelusta matalalla kynnyksellä. Asukaskokouksissa ja omahoitajakeskusteluissa on tilaa puhua siitä, miltä as</w:t>
      </w:r>
      <w:r w:rsidR="0059214D">
        <w:t>ia</w:t>
      </w:r>
      <w:r w:rsidRPr="006B5A38">
        <w:t>kkaasta tuntuu tulla kohdatuksi.</w:t>
      </w:r>
    </w:p>
    <w:p w14:paraId="489C6237" w14:textId="77777777" w:rsidR="0070333E" w:rsidRPr="006B5A38" w:rsidRDefault="0070333E" w:rsidP="00F30394">
      <w:pPr>
        <w:spacing w:after="0" w:line="360" w:lineRule="auto"/>
        <w:jc w:val="both"/>
      </w:pPr>
      <w:r w:rsidRPr="006B5A38">
        <w:br/>
        <w:t>Epäasialliseksi kohteluksi katsotaan esimerkiksi huutaminen, vähättely, kovakourainen käsittely, asukkaan tarpeiden sivuuttaminen tai rajoitustoimenpiteiden lainvastainen käyttö.</w:t>
      </w:r>
      <w:r>
        <w:t xml:space="preserve"> </w:t>
      </w:r>
      <w:r w:rsidRPr="006B5A38">
        <w:t>Jokaisella työntekijällä on velvollisuus puuttua havaitsemaansa epäasialliseen kohteluun välittömästi tilanteen salliessa. Tilanne keskeytetään ja as</w:t>
      </w:r>
      <w:r>
        <w:t>ia</w:t>
      </w:r>
      <w:r w:rsidRPr="006B5A38">
        <w:t>kkaan turvallisuus varmistetaan.</w:t>
      </w:r>
      <w:r>
        <w:t xml:space="preserve"> </w:t>
      </w:r>
      <w:r w:rsidRPr="006B5A38">
        <w:t>Epäasiallisesta kohtelusta tai sen epäilystä tehdään viipymättä ilmoitus yksikön esihenkilölle ja kirjallinen poikkeamailmoitus. Sosiaalihuoltolain (48 §) mukainen ilmoitusvelvollisuus epäkohdista tai niiden uhasta sitoo koko henkilöstöä.</w:t>
      </w:r>
      <w:r>
        <w:t xml:space="preserve"> </w:t>
      </w:r>
      <w:r w:rsidRPr="006B5A38">
        <w:t>Esihenkilö käynnistää asian selvittämisen välittömästi kuulemalla kaikkia osapuolia. As</w:t>
      </w:r>
      <w:r>
        <w:t>ia</w:t>
      </w:r>
      <w:r w:rsidRPr="006B5A38">
        <w:t>kasta tuetaan tilanteen läpikäynnissä ja häntä informoidaan oikeudesta tehdä muistutus tai kantelu. Tarvittaessa ollaan yhteydessä sosiaali- ja potilasasiavastaavaan</w:t>
      </w:r>
      <w:r>
        <w:t xml:space="preserve">. </w:t>
      </w:r>
    </w:p>
    <w:p w14:paraId="3270B531" w14:textId="77777777" w:rsidR="0070333E" w:rsidRPr="00F32490" w:rsidRDefault="0070333E" w:rsidP="0070333E">
      <w:pPr>
        <w:spacing w:after="0" w:line="360" w:lineRule="auto"/>
      </w:pPr>
    </w:p>
    <w:p w14:paraId="28E3F125" w14:textId="77777777" w:rsidR="0070333E" w:rsidRPr="0013140A" w:rsidRDefault="0070333E" w:rsidP="00F30394">
      <w:pPr>
        <w:spacing w:after="0" w:line="360" w:lineRule="auto"/>
        <w:jc w:val="both"/>
      </w:pPr>
      <w:r>
        <w:t>Potilas- ja sosiaalia</w:t>
      </w:r>
      <w:r w:rsidRPr="007A755E">
        <w:t>siavastaavan yhteystiedot ja esitteet ovat näkyvillä yksikön yhteisissä tiloissa</w:t>
      </w:r>
      <w:r>
        <w:t>, pääsisäänkäynnin edustalla olevalla ilmoitustaululla</w:t>
      </w:r>
      <w:r w:rsidRPr="007A755E">
        <w:t>. Henkilöstö opastaa tarvittaessa asukasta ottamaan yhteyttä asiavastaavaan, joka neuvoo ja avustaa oikeusturva-asioissa.</w:t>
      </w:r>
      <w:r w:rsidRPr="007A755E">
        <w:rPr>
          <w:rFonts w:ascii="Arial" w:hAnsi="Arial" w:cs="Arial"/>
          <w:color w:val="0A0A0A"/>
          <w:shd w:val="clear" w:color="auto" w:fill="FFFFFF"/>
        </w:rPr>
        <w:t xml:space="preserve"> </w:t>
      </w:r>
      <w:r w:rsidRPr="007A755E">
        <w:t>Henkilöstöllä on velvollisuus kertoa as</w:t>
      </w:r>
      <w:r>
        <w:t>ia</w:t>
      </w:r>
      <w:r w:rsidRPr="007A755E">
        <w:t>kkaalle tämän oikeuksista aina, kun as</w:t>
      </w:r>
      <w:r>
        <w:t>ia</w:t>
      </w:r>
      <w:r w:rsidRPr="007A755E">
        <w:t>kas ilmaisee tyytymättömyyttään. As</w:t>
      </w:r>
      <w:r>
        <w:t>ia</w:t>
      </w:r>
      <w:r w:rsidRPr="007A755E">
        <w:t>kasta autetaan tarvittaessa kirjallisen muistutuksen laatimisessa, jos hän ei siihen itse kykene.</w:t>
      </w:r>
    </w:p>
    <w:p w14:paraId="4BA6D1D6" w14:textId="77777777" w:rsidR="0070333E" w:rsidRPr="007A755E" w:rsidRDefault="0070333E" w:rsidP="0070333E">
      <w:pPr>
        <w:spacing w:after="0" w:line="360" w:lineRule="auto"/>
        <w:rPr>
          <w:rFonts w:cstheme="minorHAnsi"/>
          <w:color w:val="FF0000"/>
        </w:rPr>
      </w:pPr>
    </w:p>
    <w:p w14:paraId="59CCDDD3" w14:textId="77777777" w:rsidR="0070333E" w:rsidRPr="00CA2952" w:rsidRDefault="0070333E" w:rsidP="0070333E">
      <w:pPr>
        <w:pStyle w:val="Otsikko3"/>
      </w:pPr>
      <w:bookmarkStart w:id="60" w:name="_Toc229395736"/>
      <w:r>
        <w:lastRenderedPageBreak/>
        <w:t>Palautteet, muistutukset ja kantelut</w:t>
      </w:r>
      <w:bookmarkEnd w:id="60"/>
    </w:p>
    <w:p w14:paraId="2366D4C0" w14:textId="77777777" w:rsidR="0070333E" w:rsidRPr="00F613A1" w:rsidRDefault="0070333E" w:rsidP="0070333E">
      <w:pPr>
        <w:spacing w:after="0" w:line="360" w:lineRule="auto"/>
        <w:rPr>
          <w:rFonts w:cstheme="minorHAnsi"/>
          <w:color w:val="FF0000"/>
        </w:rPr>
      </w:pPr>
    </w:p>
    <w:p w14:paraId="3AFC8F36" w14:textId="33E7043F" w:rsidR="0070333E" w:rsidRDefault="0070333E" w:rsidP="00F30394">
      <w:pPr>
        <w:spacing w:after="0" w:line="360" w:lineRule="auto"/>
        <w:jc w:val="both"/>
        <w:rPr>
          <w:rFonts w:cstheme="minorHAnsi"/>
          <w:color w:val="auto"/>
        </w:rPr>
      </w:pPr>
      <w:r w:rsidRPr="00F613A1">
        <w:rPr>
          <w:rFonts w:cstheme="minorHAnsi"/>
          <w:color w:val="auto"/>
        </w:rPr>
        <w:t>Asukkaita ja läheisiä kannustetaan suulliseen palautteeseen arjen kohtaamisissa.</w:t>
      </w:r>
      <w:r>
        <w:rPr>
          <w:rFonts w:cstheme="minorHAnsi"/>
          <w:color w:val="auto"/>
        </w:rPr>
        <w:t xml:space="preserve"> </w:t>
      </w:r>
      <w:r w:rsidRPr="00F613A1">
        <w:rPr>
          <w:rFonts w:cstheme="minorHAnsi"/>
          <w:color w:val="auto"/>
        </w:rPr>
        <w:t>Järjestämme k</w:t>
      </w:r>
      <w:r>
        <w:rPr>
          <w:rFonts w:cstheme="minorHAnsi"/>
          <w:color w:val="auto"/>
        </w:rPr>
        <w:t xml:space="preserve">erran </w:t>
      </w:r>
      <w:r w:rsidRPr="00F613A1">
        <w:rPr>
          <w:rFonts w:cstheme="minorHAnsi"/>
          <w:color w:val="auto"/>
        </w:rPr>
        <w:t>vuodessa kirjallisen asiakas</w:t>
      </w:r>
      <w:r>
        <w:rPr>
          <w:rFonts w:cstheme="minorHAnsi"/>
          <w:color w:val="auto"/>
        </w:rPr>
        <w:t>t</w:t>
      </w:r>
      <w:r w:rsidRPr="00F613A1">
        <w:rPr>
          <w:rFonts w:cstheme="minorHAnsi"/>
          <w:color w:val="auto"/>
        </w:rPr>
        <w:t>yytyväisyyskyselyn.</w:t>
      </w:r>
      <w:r w:rsidR="00075121">
        <w:rPr>
          <w:rFonts w:cstheme="minorHAnsi"/>
          <w:color w:val="auto"/>
        </w:rPr>
        <w:t xml:space="preserve"> Lisäksi </w:t>
      </w:r>
      <w:r w:rsidR="00075121">
        <w:rPr>
          <w:szCs w:val="24"/>
        </w:rPr>
        <w:t>p</w:t>
      </w:r>
      <w:r w:rsidR="00075121" w:rsidRPr="003E0FE2">
        <w:rPr>
          <w:szCs w:val="24"/>
        </w:rPr>
        <w:t>alautelaatikko on säännöllisin väliajoin käytettävissä niin henkilökunnalle</w:t>
      </w:r>
      <w:r w:rsidR="00075121">
        <w:rPr>
          <w:szCs w:val="24"/>
        </w:rPr>
        <w:t>, asiakkaille</w:t>
      </w:r>
      <w:r w:rsidR="00075121" w:rsidRPr="003E0FE2">
        <w:rPr>
          <w:szCs w:val="24"/>
        </w:rPr>
        <w:t xml:space="preserve"> kuin myös omaisille. </w:t>
      </w:r>
      <w:r w:rsidRPr="00F613A1">
        <w:rPr>
          <w:rFonts w:cstheme="minorHAnsi"/>
          <w:color w:val="auto"/>
        </w:rPr>
        <w:t xml:space="preserve"> Tulokset käsitellään </w:t>
      </w:r>
      <w:r>
        <w:rPr>
          <w:rFonts w:cstheme="minorHAnsi"/>
          <w:color w:val="auto"/>
        </w:rPr>
        <w:t xml:space="preserve">esihenkilöiden ja henkilöstön kesken. </w:t>
      </w:r>
      <w:r w:rsidRPr="00F613A1">
        <w:rPr>
          <w:rFonts w:cstheme="minorHAnsi"/>
          <w:color w:val="auto"/>
        </w:rPr>
        <w:t xml:space="preserve">Viikoittaiset </w:t>
      </w:r>
      <w:r>
        <w:rPr>
          <w:rFonts w:cstheme="minorHAnsi"/>
          <w:color w:val="auto"/>
        </w:rPr>
        <w:t>asukaspalaverit</w:t>
      </w:r>
      <w:r w:rsidRPr="00F613A1">
        <w:rPr>
          <w:rFonts w:cstheme="minorHAnsi"/>
          <w:color w:val="auto"/>
        </w:rPr>
        <w:t xml:space="preserve"> toimivat </w:t>
      </w:r>
      <w:r>
        <w:rPr>
          <w:rFonts w:cstheme="minorHAnsi"/>
          <w:color w:val="auto"/>
        </w:rPr>
        <w:t>väylänä</w:t>
      </w:r>
      <w:r w:rsidR="00075121">
        <w:rPr>
          <w:rFonts w:cstheme="minorHAnsi"/>
          <w:color w:val="auto"/>
        </w:rPr>
        <w:t xml:space="preserve"> asiakkaiden</w:t>
      </w:r>
      <w:r>
        <w:rPr>
          <w:rFonts w:cstheme="minorHAnsi"/>
          <w:color w:val="auto"/>
        </w:rPr>
        <w:t xml:space="preserve"> </w:t>
      </w:r>
      <w:r w:rsidRPr="00F613A1">
        <w:rPr>
          <w:rFonts w:cstheme="minorHAnsi"/>
          <w:color w:val="auto"/>
        </w:rPr>
        <w:t>välittömälle palautteelle yksikön arjesta.</w:t>
      </w:r>
    </w:p>
    <w:p w14:paraId="0CA92FDE" w14:textId="77777777" w:rsidR="00D04219" w:rsidRDefault="00D04219" w:rsidP="00F30394">
      <w:pPr>
        <w:spacing w:after="0" w:line="360" w:lineRule="auto"/>
        <w:jc w:val="both"/>
        <w:rPr>
          <w:rFonts w:cstheme="minorHAnsi"/>
          <w:color w:val="auto"/>
        </w:rPr>
      </w:pPr>
    </w:p>
    <w:p w14:paraId="32F7898A" w14:textId="77777777" w:rsidR="00D04219" w:rsidRPr="00FF44A7" w:rsidRDefault="00D04219" w:rsidP="00F30394">
      <w:pPr>
        <w:spacing w:after="0" w:line="360" w:lineRule="auto"/>
        <w:rPr>
          <w:rFonts w:cstheme="minorHAnsi"/>
          <w:b/>
          <w:bCs/>
          <w:color w:val="auto"/>
        </w:rPr>
      </w:pPr>
      <w:r w:rsidRPr="00FF44A7">
        <w:rPr>
          <w:rFonts w:cstheme="minorHAnsi"/>
          <w:b/>
          <w:bCs/>
          <w:color w:val="auto"/>
        </w:rPr>
        <w:t>Palveluyksikön asiakkaan tai potilaan itsemääräämisoikeuden vahvistamiseksi laadituista suunnitelmista ja ohjeista vastaava henkilö, tehtävänimike ja yhteystiedot:</w:t>
      </w:r>
    </w:p>
    <w:p w14:paraId="5D643751" w14:textId="0B43E494" w:rsidR="00D04219" w:rsidRPr="00F30394" w:rsidRDefault="00F30394" w:rsidP="00F30394">
      <w:pPr>
        <w:spacing w:after="0" w:line="360" w:lineRule="auto"/>
        <w:rPr>
          <w:rFonts w:cstheme="minorHAnsi"/>
          <w:color w:val="auto"/>
          <w:szCs w:val="24"/>
        </w:rPr>
      </w:pPr>
      <w:r>
        <w:rPr>
          <w:rFonts w:cstheme="minorHAnsi"/>
          <w:color w:val="auto"/>
        </w:rPr>
        <w:t>S</w:t>
      </w:r>
      <w:r w:rsidR="00D04219" w:rsidRPr="00FF44A7">
        <w:rPr>
          <w:rFonts w:cstheme="minorHAnsi"/>
          <w:color w:val="auto"/>
        </w:rPr>
        <w:t xml:space="preserve">airaanhoitaja Nina Puumalainen, puh.  </w:t>
      </w:r>
      <w:r>
        <w:rPr>
          <w:rFonts w:cstheme="minorHAnsi"/>
          <w:color w:val="auto"/>
          <w:szCs w:val="24"/>
        </w:rPr>
        <w:t>044 358 7859</w:t>
      </w:r>
    </w:p>
    <w:p w14:paraId="68AB0380" w14:textId="77777777" w:rsidR="00D04219" w:rsidRDefault="00D04219" w:rsidP="00F30394">
      <w:pPr>
        <w:spacing w:after="0" w:line="360" w:lineRule="auto"/>
        <w:jc w:val="both"/>
        <w:rPr>
          <w:rFonts w:cstheme="minorHAnsi"/>
          <w:color w:val="auto"/>
        </w:rPr>
      </w:pPr>
    </w:p>
    <w:p w14:paraId="03B246FB" w14:textId="5136CE21" w:rsidR="00D04219" w:rsidRPr="00D04219" w:rsidRDefault="00D04219" w:rsidP="00F30394">
      <w:pPr>
        <w:spacing w:after="0" w:line="360" w:lineRule="auto"/>
        <w:jc w:val="both"/>
        <w:rPr>
          <w:rFonts w:cstheme="minorHAnsi"/>
          <w:color w:val="auto"/>
        </w:rPr>
      </w:pPr>
      <w:r>
        <w:rPr>
          <w:rFonts w:eastAsia="Trebuchet MS" w:cs="Times New Roman"/>
          <w:szCs w:val="24"/>
        </w:rPr>
        <w:t xml:space="preserve">Palvelun laatuun tai saamaansa kohteluun tyytymättömällä asiakkaalla on oikeus tehdä muistutus toimintayksikön vastuuhenkilölle. Muistutuksen voi tehdä tarvittaessa myös hänen laillinen edustajansa, omainen tai läheinen. </w:t>
      </w:r>
      <w:r w:rsidRPr="00F613A1">
        <w:rPr>
          <w:rFonts w:cstheme="minorHAnsi"/>
          <w:color w:val="auto"/>
        </w:rPr>
        <w:t>Muistutus voi olla vapaamuotoinen, mutta suosittelemme kirjallista muotoa.</w:t>
      </w:r>
      <w:r>
        <w:rPr>
          <w:rFonts w:cstheme="minorHAnsi"/>
          <w:color w:val="auto"/>
        </w:rPr>
        <w:t xml:space="preserve"> </w:t>
      </w:r>
      <w:r>
        <w:rPr>
          <w:rFonts w:eastAsia="Trebuchet MS" w:cs="Times New Roman"/>
          <w:szCs w:val="24"/>
        </w:rPr>
        <w:t xml:space="preserve">Muistutuksen vastaanottajan on käsiteltävä asia. </w:t>
      </w:r>
      <w:r w:rsidRPr="00F613A1">
        <w:rPr>
          <w:rFonts w:cstheme="minorHAnsi"/>
          <w:color w:val="auto"/>
        </w:rPr>
        <w:t xml:space="preserve">Muistutukseen </w:t>
      </w:r>
      <w:r>
        <w:rPr>
          <w:rFonts w:cstheme="minorHAnsi"/>
          <w:color w:val="auto"/>
        </w:rPr>
        <w:t>annetaan</w:t>
      </w:r>
      <w:r w:rsidRPr="00F613A1">
        <w:rPr>
          <w:rFonts w:cstheme="minorHAnsi"/>
          <w:color w:val="auto"/>
        </w:rPr>
        <w:t xml:space="preserve"> perusteltu vastaus kohtuullisessa ajassa</w:t>
      </w:r>
      <w:r>
        <w:rPr>
          <w:rFonts w:cstheme="minorHAnsi"/>
          <w:color w:val="auto"/>
        </w:rPr>
        <w:t>, 4 viikon sisällä muistutuksen vastaanottamisesta.</w:t>
      </w:r>
      <w:r w:rsidRPr="00F613A1">
        <w:rPr>
          <w:rFonts w:cstheme="minorHAnsi"/>
          <w:color w:val="auto"/>
        </w:rPr>
        <w:t xml:space="preserve"> Vastauksesta on käytävä ilmi, miten asiaa on selvitetty ja mihin toimenpiteisiin se on johtanut.</w:t>
      </w:r>
    </w:p>
    <w:p w14:paraId="6959B9DD" w14:textId="77777777" w:rsidR="00D04219" w:rsidRPr="00B54DB3" w:rsidRDefault="00D04219" w:rsidP="00D04219">
      <w:pPr>
        <w:spacing w:after="0" w:line="360" w:lineRule="auto"/>
        <w:rPr>
          <w:rFonts w:cstheme="minorHAnsi"/>
          <w:color w:val="FF0000"/>
        </w:rPr>
      </w:pPr>
    </w:p>
    <w:p w14:paraId="323C3358" w14:textId="77777777" w:rsidR="00D04219" w:rsidRPr="00B54DB3" w:rsidRDefault="00D04219" w:rsidP="00D04219">
      <w:pPr>
        <w:spacing w:after="0" w:line="360" w:lineRule="auto"/>
        <w:rPr>
          <w:rFonts w:cstheme="minorHAnsi"/>
          <w:b/>
          <w:bCs/>
          <w:color w:val="auto"/>
        </w:rPr>
      </w:pPr>
      <w:r w:rsidRPr="00B54DB3">
        <w:rPr>
          <w:rFonts w:cstheme="minorHAnsi"/>
          <w:b/>
          <w:bCs/>
          <w:color w:val="auto"/>
        </w:rPr>
        <w:t xml:space="preserve">Muistutuksen vastaanottaja: </w:t>
      </w:r>
    </w:p>
    <w:p w14:paraId="4912BFFB" w14:textId="0D403E88" w:rsidR="0070333E" w:rsidRDefault="00D04219" w:rsidP="0070333E">
      <w:pPr>
        <w:spacing w:after="0" w:line="360" w:lineRule="auto"/>
      </w:pPr>
      <w:r w:rsidRPr="00B54DB3">
        <w:rPr>
          <w:rFonts w:cstheme="minorHAnsi"/>
          <w:color w:val="auto"/>
        </w:rPr>
        <w:t xml:space="preserve">sairaanhoitaja Nina Puumalainen, p. 044 358 7859, </w:t>
      </w:r>
      <w:hyperlink r:id="rId9" w:history="1">
        <w:r w:rsidRPr="00B54DB3">
          <w:rPr>
            <w:rStyle w:val="Hyperlinkki"/>
            <w:rFonts w:cstheme="minorHAnsi"/>
            <w:color w:val="auto"/>
          </w:rPr>
          <w:t>nina.puumalainen@honkakoti.fi</w:t>
        </w:r>
      </w:hyperlink>
    </w:p>
    <w:p w14:paraId="5194C1FA" w14:textId="77777777" w:rsidR="0059214D" w:rsidRPr="0028173F" w:rsidRDefault="0059214D" w:rsidP="0070333E">
      <w:pPr>
        <w:spacing w:after="0" w:line="360" w:lineRule="auto"/>
        <w:rPr>
          <w:rFonts w:cstheme="minorHAnsi"/>
          <w:color w:val="auto"/>
        </w:rPr>
      </w:pPr>
    </w:p>
    <w:p w14:paraId="6F5BD467" w14:textId="2C7A36A6" w:rsidR="0070333E" w:rsidRPr="00F613A1" w:rsidRDefault="0070333E" w:rsidP="00F30394">
      <w:pPr>
        <w:spacing w:after="0" w:line="360" w:lineRule="auto"/>
        <w:jc w:val="both"/>
        <w:rPr>
          <w:rFonts w:cstheme="minorHAnsi"/>
          <w:color w:val="auto"/>
        </w:rPr>
      </w:pPr>
      <w:r w:rsidRPr="00F613A1">
        <w:rPr>
          <w:rFonts w:cstheme="minorHAnsi"/>
          <w:color w:val="auto"/>
        </w:rPr>
        <w:t>Kantelu tehdään valvovalle viranomaiselle, jos asiakas kokee, että lakia on rikottu tai velvollisuuksia laiminlyöty.</w:t>
      </w:r>
      <w:r>
        <w:rPr>
          <w:rFonts w:cstheme="minorHAnsi"/>
          <w:color w:val="auto"/>
        </w:rPr>
        <w:t xml:space="preserve"> </w:t>
      </w:r>
      <w:r w:rsidRPr="00F613A1">
        <w:rPr>
          <w:rFonts w:cstheme="minorHAnsi"/>
          <w:color w:val="auto"/>
        </w:rPr>
        <w:t xml:space="preserve">Yksikkö antaa </w:t>
      </w:r>
      <w:r w:rsidR="00F30394">
        <w:rPr>
          <w:rFonts w:cstheme="minorHAnsi"/>
          <w:color w:val="auto"/>
        </w:rPr>
        <w:t>valvonta</w:t>
      </w:r>
      <w:r w:rsidRPr="00F613A1">
        <w:rPr>
          <w:rFonts w:cstheme="minorHAnsi"/>
          <w:color w:val="auto"/>
        </w:rPr>
        <w:t>viranomaisen pyytämät selvitykset viipymättä ja totuudenmukaisesti. Esihenkilö vastaa selvitysten laatimisesta ja varmistaa, että viranomaisen antamat huomautukset tai ohjeistukset jalkautetaan välittömästi osaksi toimintatapoja.</w:t>
      </w:r>
      <w:r>
        <w:rPr>
          <w:rFonts w:cstheme="minorHAnsi"/>
          <w:color w:val="auto"/>
        </w:rPr>
        <w:t xml:space="preserve"> </w:t>
      </w:r>
      <w:r w:rsidRPr="00F613A1">
        <w:rPr>
          <w:rFonts w:cstheme="minorHAnsi"/>
          <w:color w:val="auto"/>
        </w:rPr>
        <w:t>Jos hoidon yhteydessä epäillään tapahtuneen henkilövahinko (esim. lääkevirheestä johtuva haitta), asukasta tai läheistä ohjeistetaan tekemään potilasvahinkoilmoitus Potilasvakuutuskeskukselle (PVK).</w:t>
      </w:r>
      <w:r>
        <w:rPr>
          <w:rFonts w:cstheme="minorHAnsi"/>
          <w:color w:val="auto"/>
        </w:rPr>
        <w:t xml:space="preserve"> </w:t>
      </w:r>
      <w:r w:rsidRPr="00F613A1">
        <w:rPr>
          <w:rFonts w:cstheme="minorHAnsi"/>
          <w:color w:val="auto"/>
        </w:rPr>
        <w:t>Yksikön terveydenhuollosta vastaava henkilö auttaa ilmoituksen tekemisessä ja varmistaa, että vahinkoon johtaneet syyt analysoidaan sisäisesti poikkeamailmoituksena</w:t>
      </w:r>
      <w:r>
        <w:rPr>
          <w:rFonts w:cstheme="minorHAnsi"/>
          <w:color w:val="auto"/>
        </w:rPr>
        <w:t xml:space="preserve">. </w:t>
      </w:r>
      <w:r w:rsidRPr="00F613A1">
        <w:rPr>
          <w:rFonts w:cstheme="minorHAnsi"/>
          <w:color w:val="auto"/>
        </w:rPr>
        <w:t>Sosiaali- ja potilasasiavastaava on asukkaan tukena prosessissa.</w:t>
      </w:r>
    </w:p>
    <w:p w14:paraId="30F0538D" w14:textId="77777777" w:rsidR="0070333E" w:rsidRPr="00F613A1" w:rsidRDefault="0070333E" w:rsidP="0070333E">
      <w:pPr>
        <w:spacing w:after="0" w:line="360" w:lineRule="auto"/>
        <w:rPr>
          <w:rFonts w:cstheme="minorHAnsi"/>
          <w:color w:val="auto"/>
        </w:rPr>
      </w:pPr>
      <w:r w:rsidRPr="00F613A1">
        <w:rPr>
          <w:rFonts w:cstheme="minorHAnsi"/>
          <w:color w:val="auto"/>
        </w:rPr>
        <w:br/>
        <w:t xml:space="preserve">Kaikki palautteet, muistutukset, kantelut ja vahinkoilmoitukset dokumentoidaan. Niiden määrää </w:t>
      </w:r>
      <w:r w:rsidRPr="00F613A1">
        <w:rPr>
          <w:rFonts w:cstheme="minorHAnsi"/>
          <w:color w:val="auto"/>
        </w:rPr>
        <w:lastRenderedPageBreak/>
        <w:t>ja tyyppiä seurataan osana laadunhallintaa, ja niistä nousevat kehittämistarpeet huomioidaan vuotuisessa omavalvontasuunnitelman päivityksessä.</w:t>
      </w:r>
    </w:p>
    <w:p w14:paraId="0EC223DD" w14:textId="77777777" w:rsidR="0070333E" w:rsidRPr="00EA7A3D" w:rsidRDefault="0070333E" w:rsidP="0070333E">
      <w:pPr>
        <w:spacing w:after="0" w:line="360" w:lineRule="auto"/>
        <w:rPr>
          <w:rFonts w:cstheme="minorHAnsi"/>
          <w:color w:val="FF0000"/>
        </w:rPr>
      </w:pPr>
    </w:p>
    <w:p w14:paraId="48E68E61" w14:textId="77777777" w:rsidR="0070333E" w:rsidRPr="00F30394" w:rsidRDefault="0070333E" w:rsidP="0070333E">
      <w:pPr>
        <w:spacing w:after="0" w:line="360" w:lineRule="auto"/>
        <w:rPr>
          <w:rFonts w:cstheme="minorHAnsi"/>
          <w:color w:val="auto"/>
        </w:rPr>
      </w:pPr>
      <w:r w:rsidRPr="00F30394">
        <w:rPr>
          <w:rFonts w:cstheme="minorHAnsi"/>
          <w:color w:val="auto"/>
        </w:rPr>
        <w:t xml:space="preserve">Palveluyksikön toiminnan keskeisimpien yhdenvertaisuutta, osallisuutta sekä asiakkaan tai potilaan asemaa ja oikeuksia koskevien riskien tunnistaminen, arviointi ja hallinta on kuvattu alla olevassa taulukossa. </w:t>
      </w:r>
    </w:p>
    <w:p w14:paraId="4FF108D0" w14:textId="77777777" w:rsidR="0070333E" w:rsidRPr="00EA7A3D" w:rsidRDefault="0070333E" w:rsidP="0070333E">
      <w:pPr>
        <w:spacing w:after="0" w:line="360" w:lineRule="auto"/>
        <w:rPr>
          <w:rFonts w:cstheme="minorHAnsi"/>
        </w:rPr>
      </w:pPr>
      <w:r w:rsidRPr="00EA7A3D">
        <w:rPr>
          <w:rFonts w:cstheme="minorHAnsi"/>
        </w:rPr>
        <w:t xml:space="preserve"> </w:t>
      </w:r>
    </w:p>
    <w:tbl>
      <w:tblPr>
        <w:tblStyle w:val="TaulukkoRuudukko"/>
        <w:tblW w:w="0" w:type="auto"/>
        <w:tblLook w:val="04A0" w:firstRow="1" w:lastRow="0" w:firstColumn="1" w:lastColumn="0" w:noHBand="0" w:noVBand="1"/>
      </w:tblPr>
      <w:tblGrid>
        <w:gridCol w:w="3390"/>
        <w:gridCol w:w="3391"/>
        <w:gridCol w:w="3391"/>
      </w:tblGrid>
      <w:tr w:rsidR="0070333E" w:rsidRPr="00EA7A3D" w14:paraId="54BA3F63" w14:textId="77777777" w:rsidTr="00D83FF9">
        <w:tc>
          <w:tcPr>
            <w:tcW w:w="3390" w:type="dxa"/>
          </w:tcPr>
          <w:p w14:paraId="6CEBEAC7" w14:textId="77777777" w:rsidR="0070333E" w:rsidRPr="00721E7C" w:rsidRDefault="0070333E" w:rsidP="00D83FF9">
            <w:pPr>
              <w:spacing w:line="360" w:lineRule="auto"/>
              <w:rPr>
                <w:rFonts w:cstheme="minorHAnsi"/>
                <w:b/>
                <w:bCs/>
              </w:rPr>
            </w:pPr>
            <w:r w:rsidRPr="00721E7C">
              <w:rPr>
                <w:rFonts w:cstheme="minorHAnsi"/>
                <w:b/>
                <w:bCs/>
              </w:rPr>
              <w:t xml:space="preserve">Tunnistettu riski </w:t>
            </w:r>
          </w:p>
        </w:tc>
        <w:tc>
          <w:tcPr>
            <w:tcW w:w="3391" w:type="dxa"/>
          </w:tcPr>
          <w:p w14:paraId="319ABE9E" w14:textId="77777777" w:rsidR="0070333E" w:rsidRPr="00721E7C" w:rsidRDefault="0070333E" w:rsidP="00D83FF9">
            <w:pPr>
              <w:spacing w:line="360" w:lineRule="auto"/>
              <w:rPr>
                <w:rFonts w:cstheme="minorHAnsi"/>
                <w:b/>
                <w:bCs/>
              </w:rPr>
            </w:pPr>
            <w:r w:rsidRPr="00721E7C">
              <w:rPr>
                <w:rFonts w:cstheme="minorHAnsi"/>
                <w:b/>
                <w:bCs/>
              </w:rPr>
              <w:t xml:space="preserve">Riskin arviointi </w:t>
            </w:r>
          </w:p>
        </w:tc>
        <w:tc>
          <w:tcPr>
            <w:tcW w:w="3391" w:type="dxa"/>
          </w:tcPr>
          <w:p w14:paraId="188F83A6" w14:textId="77777777" w:rsidR="0070333E" w:rsidRPr="00721E7C" w:rsidRDefault="0070333E" w:rsidP="00D83FF9">
            <w:pPr>
              <w:spacing w:line="360" w:lineRule="auto"/>
              <w:rPr>
                <w:rFonts w:cstheme="minorHAnsi"/>
                <w:b/>
                <w:bCs/>
              </w:rPr>
            </w:pPr>
            <w:r w:rsidRPr="00721E7C">
              <w:rPr>
                <w:rFonts w:cstheme="minorHAnsi"/>
                <w:b/>
                <w:bCs/>
              </w:rPr>
              <w:t>Ehkäisy- ja hallintatoimet</w:t>
            </w:r>
          </w:p>
        </w:tc>
      </w:tr>
      <w:tr w:rsidR="0070333E" w:rsidRPr="00EA7A3D" w14:paraId="4F4F0E74" w14:textId="77777777" w:rsidTr="00D83FF9">
        <w:tc>
          <w:tcPr>
            <w:tcW w:w="3390" w:type="dxa"/>
          </w:tcPr>
          <w:p w14:paraId="081E88C4" w14:textId="77777777" w:rsidR="0070333E" w:rsidRPr="00EA7A3D" w:rsidRDefault="0070333E" w:rsidP="00D83FF9">
            <w:pPr>
              <w:spacing w:line="360" w:lineRule="auto"/>
              <w:rPr>
                <w:rFonts w:cstheme="minorHAnsi"/>
              </w:rPr>
            </w:pPr>
            <w:r>
              <w:rPr>
                <w:rFonts w:cstheme="minorHAnsi"/>
              </w:rPr>
              <w:t>Itsemääräämisoikeuden perusteeton rajoittaminen (esimerkiksi lukitut ovet ilman päätöstä)</w:t>
            </w:r>
          </w:p>
        </w:tc>
        <w:tc>
          <w:tcPr>
            <w:tcW w:w="3391" w:type="dxa"/>
          </w:tcPr>
          <w:p w14:paraId="16718BD7" w14:textId="77777777" w:rsidR="0070333E" w:rsidRPr="00EA7A3D" w:rsidRDefault="0070333E" w:rsidP="00D83FF9">
            <w:pPr>
              <w:spacing w:line="360" w:lineRule="auto"/>
              <w:rPr>
                <w:rFonts w:cstheme="minorHAnsi"/>
              </w:rPr>
            </w:pPr>
            <w:r>
              <w:rPr>
                <w:rFonts w:cstheme="minorHAnsi"/>
              </w:rPr>
              <w:t xml:space="preserve">Suuri. Loukkaa perusoikeuksia. </w:t>
            </w:r>
          </w:p>
        </w:tc>
        <w:tc>
          <w:tcPr>
            <w:tcW w:w="3391" w:type="dxa"/>
          </w:tcPr>
          <w:p w14:paraId="1D0E7945" w14:textId="77777777" w:rsidR="0070333E" w:rsidRPr="00EA7A3D" w:rsidRDefault="0070333E" w:rsidP="00D83FF9">
            <w:pPr>
              <w:spacing w:line="360" w:lineRule="auto"/>
              <w:rPr>
                <w:rFonts w:cstheme="minorHAnsi"/>
              </w:rPr>
            </w:pPr>
            <w:r>
              <w:rPr>
                <w:rFonts w:cstheme="minorHAnsi"/>
              </w:rPr>
              <w:t xml:space="preserve">Rajoitustoimenpiteiden selkeä ohjeistus, jokaisen tilanteen välitön dokumentointi sekä purku asiakkaan kanssa </w:t>
            </w:r>
          </w:p>
        </w:tc>
      </w:tr>
      <w:tr w:rsidR="0070333E" w:rsidRPr="00EA7A3D" w14:paraId="0E8B469D" w14:textId="77777777" w:rsidTr="00D83FF9">
        <w:tc>
          <w:tcPr>
            <w:tcW w:w="3390" w:type="dxa"/>
          </w:tcPr>
          <w:p w14:paraId="26EA4F6F" w14:textId="77777777" w:rsidR="0070333E" w:rsidRPr="00EA7A3D" w:rsidRDefault="0070333E" w:rsidP="00D83FF9">
            <w:pPr>
              <w:spacing w:line="360" w:lineRule="auto"/>
              <w:rPr>
                <w:rFonts w:cstheme="minorHAnsi"/>
              </w:rPr>
            </w:pPr>
            <w:r>
              <w:rPr>
                <w:rFonts w:cstheme="minorHAnsi"/>
              </w:rPr>
              <w:t>Syrjintä tai epäasiallinen kohtelu (esim. asiaton puhetapa henkilöstöltä)</w:t>
            </w:r>
          </w:p>
        </w:tc>
        <w:tc>
          <w:tcPr>
            <w:tcW w:w="3391" w:type="dxa"/>
          </w:tcPr>
          <w:p w14:paraId="05F62042" w14:textId="77777777" w:rsidR="0070333E" w:rsidRPr="00EA7A3D" w:rsidRDefault="0070333E" w:rsidP="00D83FF9">
            <w:pPr>
              <w:spacing w:line="360" w:lineRule="auto"/>
              <w:rPr>
                <w:rFonts w:cstheme="minorHAnsi"/>
              </w:rPr>
            </w:pPr>
            <w:r>
              <w:rPr>
                <w:rFonts w:cstheme="minorHAnsi"/>
              </w:rPr>
              <w:t xml:space="preserve">Kohtalainen. Heikentää luottamusta. </w:t>
            </w:r>
          </w:p>
        </w:tc>
        <w:tc>
          <w:tcPr>
            <w:tcW w:w="3391" w:type="dxa"/>
          </w:tcPr>
          <w:p w14:paraId="4E4029AA" w14:textId="77777777" w:rsidR="0070333E" w:rsidRPr="00EA7A3D" w:rsidRDefault="0070333E" w:rsidP="00D83FF9">
            <w:pPr>
              <w:spacing w:line="360" w:lineRule="auto"/>
              <w:rPr>
                <w:rFonts w:cstheme="minorHAnsi"/>
              </w:rPr>
            </w:pPr>
            <w:r>
              <w:rPr>
                <w:rFonts w:cstheme="minorHAnsi"/>
              </w:rPr>
              <w:t>Arvokeskustelut henkilöstöpalavereissa. Nollatoleranssi kiusaamiselle</w:t>
            </w:r>
          </w:p>
        </w:tc>
      </w:tr>
      <w:tr w:rsidR="0070333E" w:rsidRPr="00EA7A3D" w14:paraId="12E0649D" w14:textId="77777777" w:rsidTr="00D83FF9">
        <w:tc>
          <w:tcPr>
            <w:tcW w:w="3390" w:type="dxa"/>
          </w:tcPr>
          <w:p w14:paraId="10209F13" w14:textId="77777777" w:rsidR="0070333E" w:rsidRPr="00EA7A3D" w:rsidRDefault="0070333E" w:rsidP="00D83FF9">
            <w:pPr>
              <w:spacing w:line="360" w:lineRule="auto"/>
              <w:rPr>
                <w:rFonts w:cstheme="minorHAnsi"/>
              </w:rPr>
            </w:pPr>
            <w:r>
              <w:rPr>
                <w:rFonts w:cstheme="minorHAnsi"/>
              </w:rPr>
              <w:t>Osallisuuden puute (asiakasta ei oteta huomioon häneen koskevissa päätöksissä, asiakas ei pääse vaikuttamaan yksikön arkeen)</w:t>
            </w:r>
          </w:p>
        </w:tc>
        <w:tc>
          <w:tcPr>
            <w:tcW w:w="3391" w:type="dxa"/>
          </w:tcPr>
          <w:p w14:paraId="4E834B8E" w14:textId="77777777" w:rsidR="0070333E" w:rsidRPr="00EA7A3D" w:rsidRDefault="0070333E" w:rsidP="00D83FF9">
            <w:pPr>
              <w:spacing w:line="360" w:lineRule="auto"/>
              <w:rPr>
                <w:rFonts w:cstheme="minorHAnsi"/>
              </w:rPr>
            </w:pPr>
            <w:r>
              <w:rPr>
                <w:rFonts w:cstheme="minorHAnsi"/>
              </w:rPr>
              <w:t xml:space="preserve">Kohtalainen. Voi johtaa passivoitumiseen. </w:t>
            </w:r>
          </w:p>
        </w:tc>
        <w:tc>
          <w:tcPr>
            <w:tcW w:w="3391" w:type="dxa"/>
          </w:tcPr>
          <w:p w14:paraId="1DF67482" w14:textId="35B6E3E9" w:rsidR="0070333E" w:rsidRPr="00EA7A3D" w:rsidRDefault="0059044F" w:rsidP="00D83FF9">
            <w:pPr>
              <w:spacing w:line="360" w:lineRule="auto"/>
              <w:rPr>
                <w:rFonts w:cstheme="minorHAnsi"/>
              </w:rPr>
            </w:pPr>
            <w:r>
              <w:rPr>
                <w:rFonts w:cstheme="minorHAnsi"/>
              </w:rPr>
              <w:t>Viikoittaiset</w:t>
            </w:r>
            <w:r w:rsidR="0070333E">
              <w:rPr>
                <w:rFonts w:cstheme="minorHAnsi"/>
              </w:rPr>
              <w:t xml:space="preserve"> asukaspalaverit. Omahoitajakeskustelut palvelusuunnitelman mukaan, suositus kerran viikossa. Hoitosuunnitelman laatiminen yhdessä asiakkaan kanssa </w:t>
            </w:r>
          </w:p>
        </w:tc>
      </w:tr>
      <w:tr w:rsidR="0070333E" w:rsidRPr="00EA7A3D" w14:paraId="0B6750EB" w14:textId="77777777" w:rsidTr="00D83FF9">
        <w:tc>
          <w:tcPr>
            <w:tcW w:w="3390" w:type="dxa"/>
          </w:tcPr>
          <w:p w14:paraId="45809627" w14:textId="77777777" w:rsidR="0070333E" w:rsidRPr="00EA7A3D" w:rsidRDefault="0070333E" w:rsidP="00D83FF9">
            <w:pPr>
              <w:spacing w:line="360" w:lineRule="auto"/>
              <w:rPr>
                <w:rFonts w:cstheme="minorHAnsi"/>
              </w:rPr>
            </w:pPr>
            <w:r>
              <w:rPr>
                <w:rFonts w:cstheme="minorHAnsi"/>
              </w:rPr>
              <w:t>Tiedonsaannin haasteet (asiakas ei ymmärrä oikeuksiaan)</w:t>
            </w:r>
          </w:p>
        </w:tc>
        <w:tc>
          <w:tcPr>
            <w:tcW w:w="3391" w:type="dxa"/>
          </w:tcPr>
          <w:p w14:paraId="710D3C11" w14:textId="77777777" w:rsidR="0070333E" w:rsidRPr="00EA7A3D" w:rsidRDefault="0070333E" w:rsidP="00D83FF9">
            <w:pPr>
              <w:spacing w:line="360" w:lineRule="auto"/>
              <w:rPr>
                <w:rFonts w:cstheme="minorHAnsi"/>
              </w:rPr>
            </w:pPr>
            <w:r>
              <w:rPr>
                <w:rFonts w:cstheme="minorHAnsi"/>
              </w:rPr>
              <w:t xml:space="preserve">Pieni. Estää oikeusturvakeinojen käyttämisen. </w:t>
            </w:r>
          </w:p>
        </w:tc>
        <w:tc>
          <w:tcPr>
            <w:tcW w:w="3391" w:type="dxa"/>
          </w:tcPr>
          <w:p w14:paraId="23C65994" w14:textId="77777777" w:rsidR="0070333E" w:rsidRPr="00EA7A3D" w:rsidRDefault="0070333E" w:rsidP="00D83FF9">
            <w:pPr>
              <w:spacing w:line="360" w:lineRule="auto"/>
              <w:rPr>
                <w:rFonts w:cstheme="minorHAnsi"/>
              </w:rPr>
            </w:pPr>
            <w:r>
              <w:rPr>
                <w:rFonts w:cstheme="minorHAnsi"/>
              </w:rPr>
              <w:t xml:space="preserve">Selkokieliset ohjeet. Tarvittaessa tulkkauspalvelun käyttö. Sosiaali- ja potilasasiavastaavan yhteystietojen pitäminen selkeästi näkyvillä. </w:t>
            </w:r>
          </w:p>
        </w:tc>
      </w:tr>
      <w:tr w:rsidR="0070333E" w:rsidRPr="00EA7A3D" w14:paraId="64D608AD" w14:textId="77777777" w:rsidTr="00D83FF9">
        <w:tc>
          <w:tcPr>
            <w:tcW w:w="3390" w:type="dxa"/>
          </w:tcPr>
          <w:p w14:paraId="15980C28" w14:textId="77777777" w:rsidR="0070333E" w:rsidRPr="00EA7A3D" w:rsidRDefault="0070333E" w:rsidP="00D83FF9">
            <w:pPr>
              <w:spacing w:line="360" w:lineRule="auto"/>
              <w:rPr>
                <w:rFonts w:cstheme="minorHAnsi"/>
              </w:rPr>
            </w:pPr>
            <w:r>
              <w:rPr>
                <w:rFonts w:cstheme="minorHAnsi"/>
              </w:rPr>
              <w:t>Eriarvoinen kohtelu</w:t>
            </w:r>
          </w:p>
        </w:tc>
        <w:tc>
          <w:tcPr>
            <w:tcW w:w="3391" w:type="dxa"/>
          </w:tcPr>
          <w:p w14:paraId="05172AA2" w14:textId="77777777" w:rsidR="0070333E" w:rsidRPr="00EA7A3D" w:rsidRDefault="0070333E" w:rsidP="00D83FF9">
            <w:pPr>
              <w:spacing w:line="360" w:lineRule="auto"/>
              <w:rPr>
                <w:rFonts w:cstheme="minorHAnsi"/>
              </w:rPr>
            </w:pPr>
            <w:r>
              <w:rPr>
                <w:rFonts w:cstheme="minorHAnsi"/>
              </w:rPr>
              <w:t xml:space="preserve">Pieni. </w:t>
            </w:r>
          </w:p>
        </w:tc>
        <w:tc>
          <w:tcPr>
            <w:tcW w:w="3391" w:type="dxa"/>
          </w:tcPr>
          <w:p w14:paraId="64CB42FE" w14:textId="77777777" w:rsidR="0070333E" w:rsidRPr="00EA7A3D" w:rsidRDefault="0070333E" w:rsidP="00D83FF9">
            <w:pPr>
              <w:spacing w:line="360" w:lineRule="auto"/>
              <w:rPr>
                <w:rFonts w:cstheme="minorHAnsi"/>
              </w:rPr>
            </w:pPr>
            <w:r>
              <w:rPr>
                <w:rFonts w:cstheme="minorHAnsi"/>
              </w:rPr>
              <w:t xml:space="preserve">Yksilölliset hoitosuunnitelmat, jotka perustuvat todettuun tarpeeseen, ei suoraan diagnoosiin </w:t>
            </w:r>
          </w:p>
        </w:tc>
      </w:tr>
    </w:tbl>
    <w:p w14:paraId="0B689930" w14:textId="77777777" w:rsidR="00075121" w:rsidRDefault="00075121" w:rsidP="00B65782">
      <w:pPr>
        <w:spacing w:after="0" w:line="360" w:lineRule="auto"/>
        <w:rPr>
          <w:rFonts w:cstheme="minorHAnsi"/>
          <w:color w:val="FF0000"/>
        </w:rPr>
      </w:pPr>
    </w:p>
    <w:p w14:paraId="63E31D61" w14:textId="3799FA45" w:rsidR="00B65782" w:rsidRDefault="00B65782" w:rsidP="00B65782">
      <w:pPr>
        <w:pStyle w:val="Otsikko3"/>
      </w:pPr>
      <w:bookmarkStart w:id="61" w:name="_Toc229395737"/>
      <w:r>
        <w:t xml:space="preserve">Hoitoon ja kohteluun liittyvät muistutukset </w:t>
      </w:r>
      <w:r w:rsidR="00D04219">
        <w:t>hyvinvointialueelle</w:t>
      </w:r>
      <w:bookmarkEnd w:id="61"/>
    </w:p>
    <w:p w14:paraId="1AEB0674" w14:textId="77777777" w:rsidR="00B65782" w:rsidRDefault="00B65782" w:rsidP="00B65782"/>
    <w:p w14:paraId="026017B1" w14:textId="7CC653AF" w:rsidR="00BA6EC1" w:rsidRDefault="00B65782" w:rsidP="00F30394">
      <w:pPr>
        <w:spacing w:after="0" w:line="360" w:lineRule="auto"/>
        <w:jc w:val="both"/>
      </w:pPr>
      <w:r w:rsidRPr="00B54DB3">
        <w:t>Sosiaali- ja terveydenhuollon palveluun, hoitoon tai kohteluun tyytymätön henkilö tai hänen laillinen edustajansa voi tehdä muistutuksen. Muistutukseen annettuun vastaukseen ei saa hakea muutosta valittamalla.</w:t>
      </w:r>
    </w:p>
    <w:p w14:paraId="6EDE35E8" w14:textId="77777777" w:rsidR="0059214D" w:rsidRPr="00B54DB3" w:rsidRDefault="0059214D" w:rsidP="00B65782">
      <w:pPr>
        <w:spacing w:after="0" w:line="360" w:lineRule="auto"/>
      </w:pPr>
    </w:p>
    <w:p w14:paraId="729DBF5D" w14:textId="77777777" w:rsidR="00B65782" w:rsidRPr="00B54DB3" w:rsidRDefault="00B65782" w:rsidP="00B65782">
      <w:pPr>
        <w:spacing w:after="0" w:line="360" w:lineRule="auto"/>
      </w:pPr>
      <w:r w:rsidRPr="00B54DB3">
        <w:t>Toimi näin:</w:t>
      </w:r>
    </w:p>
    <w:p w14:paraId="646B32A9" w14:textId="1D5BDAF1" w:rsidR="00B65782" w:rsidRPr="00B54DB3" w:rsidRDefault="00B65782" w:rsidP="003B0EAB">
      <w:pPr>
        <w:numPr>
          <w:ilvl w:val="0"/>
          <w:numId w:val="21"/>
        </w:numPr>
        <w:spacing w:after="0" w:line="360" w:lineRule="auto"/>
      </w:pPr>
      <w:r w:rsidRPr="00B54DB3">
        <w:t xml:space="preserve">Muistutuksen voi tehdä sähköisen asiointipalvelun kautta tai muistutuslomakkeella, joka toimitetaan </w:t>
      </w:r>
      <w:proofErr w:type="spellStart"/>
      <w:r w:rsidRPr="00B54DB3">
        <w:t>Siun</w:t>
      </w:r>
      <w:proofErr w:type="spellEnd"/>
      <w:r w:rsidRPr="00B54DB3">
        <w:t xml:space="preserve"> soten kirjaamoon. Muistutuslomakkeen voi toimittaa myös Suomi.fi viestit-palvelussa.  </w:t>
      </w:r>
    </w:p>
    <w:p w14:paraId="7F836C6F" w14:textId="77777777" w:rsidR="00B65782" w:rsidRPr="00B54DB3" w:rsidRDefault="00B65782" w:rsidP="003B0EAB">
      <w:pPr>
        <w:numPr>
          <w:ilvl w:val="0"/>
          <w:numId w:val="21"/>
        </w:numPr>
        <w:spacing w:after="0" w:line="360" w:lineRule="auto"/>
      </w:pPr>
      <w:r w:rsidRPr="00B54DB3">
        <w:t>Muistutuksen voi tehdä myös vapaamuotoisesti. Jotta vapaamuotoisen muistutuksen käsittely on mahdollista, on siinä mainittava seuraavat asiat:</w:t>
      </w:r>
    </w:p>
    <w:p w14:paraId="6FE3E5DE" w14:textId="77777777" w:rsidR="00B65782" w:rsidRPr="00B54DB3" w:rsidRDefault="00B65782" w:rsidP="003B0EAB">
      <w:pPr>
        <w:numPr>
          <w:ilvl w:val="1"/>
          <w:numId w:val="21"/>
        </w:numPr>
        <w:spacing w:after="0" w:line="360" w:lineRule="auto"/>
      </w:pPr>
      <w:r w:rsidRPr="00B54DB3">
        <w:t>Asiakkaan tai potilaan nimi, henkilötunnus ja yhteystiedot</w:t>
      </w:r>
    </w:p>
    <w:p w14:paraId="14F6661E" w14:textId="77777777" w:rsidR="00B65782" w:rsidRPr="00B54DB3" w:rsidRDefault="00B65782" w:rsidP="003B0EAB">
      <w:pPr>
        <w:numPr>
          <w:ilvl w:val="1"/>
          <w:numId w:val="21"/>
        </w:numPr>
        <w:spacing w:after="0" w:line="360" w:lineRule="auto"/>
      </w:pPr>
      <w:r w:rsidRPr="00B54DB3">
        <w:t>Jos muistutuksen tekee omainen, myös hänen nimensä, yhteystietonsa ja sukulaisuussuhteensa asiakkaaseen tai potilaaseen tulee mainita.</w:t>
      </w:r>
    </w:p>
    <w:p w14:paraId="4BB8591A" w14:textId="77777777" w:rsidR="00B65782" w:rsidRPr="00B54DB3" w:rsidRDefault="00B65782" w:rsidP="003B0EAB">
      <w:pPr>
        <w:numPr>
          <w:ilvl w:val="1"/>
          <w:numId w:val="21"/>
        </w:numPr>
        <w:spacing w:after="0" w:line="360" w:lineRule="auto"/>
      </w:pPr>
      <w:r w:rsidRPr="00B54DB3">
        <w:t>Muistutuksen aihe (mistä asiasta halutaan muistuttaa)</w:t>
      </w:r>
    </w:p>
    <w:p w14:paraId="7A3F09DE" w14:textId="77777777" w:rsidR="00B65782" w:rsidRPr="00B54DB3" w:rsidRDefault="00B65782" w:rsidP="003B0EAB">
      <w:pPr>
        <w:numPr>
          <w:ilvl w:val="1"/>
          <w:numId w:val="21"/>
        </w:numPr>
        <w:spacing w:after="0" w:line="360" w:lineRule="auto"/>
      </w:pPr>
      <w:r w:rsidRPr="00B54DB3">
        <w:t>Tapahtumakuvaus: mitä tapahtunut, missä (sen yksikön nimi, jonka toimintaa muistutus koskee), milloin</w:t>
      </w:r>
    </w:p>
    <w:p w14:paraId="5F6A782B" w14:textId="77777777" w:rsidR="00B65782" w:rsidRPr="00B54DB3" w:rsidRDefault="00B65782" w:rsidP="003B0EAB">
      <w:pPr>
        <w:numPr>
          <w:ilvl w:val="1"/>
          <w:numId w:val="21"/>
        </w:numPr>
        <w:spacing w:after="0" w:line="360" w:lineRule="auto"/>
      </w:pPr>
      <w:r w:rsidRPr="00B54DB3">
        <w:t>Mihin toimenpiteisiin muistutuksen tekijä haluaa toimintayksikön ryhtyvän (toiveet ja ehdotukset)</w:t>
      </w:r>
    </w:p>
    <w:p w14:paraId="1290E077" w14:textId="77777777" w:rsidR="00B65782" w:rsidRPr="00B54DB3" w:rsidRDefault="00B65782" w:rsidP="003B0EAB">
      <w:pPr>
        <w:numPr>
          <w:ilvl w:val="1"/>
          <w:numId w:val="21"/>
        </w:numPr>
        <w:spacing w:after="0" w:line="360" w:lineRule="auto"/>
      </w:pPr>
      <w:r w:rsidRPr="00B54DB3">
        <w:t>Päiväys, allekirjoitus ja nimen selvennys</w:t>
      </w:r>
    </w:p>
    <w:p w14:paraId="5AFFFCB6" w14:textId="77777777" w:rsidR="00B65782" w:rsidRPr="00B54DB3" w:rsidRDefault="00B65782" w:rsidP="00B65782">
      <w:pPr>
        <w:spacing w:after="0" w:line="360" w:lineRule="auto"/>
      </w:pPr>
    </w:p>
    <w:p w14:paraId="298EB6E6" w14:textId="77777777" w:rsidR="00B65782" w:rsidRPr="00B54DB3" w:rsidRDefault="00B65782" w:rsidP="00B65782">
      <w:pPr>
        <w:spacing w:after="0" w:line="360" w:lineRule="auto"/>
      </w:pPr>
      <w:r w:rsidRPr="00B54DB3">
        <w:t>Sosiaaliasiavastaava tai potilasasiavastaava avustaa muistutuksen tekijää tarvittaessa.</w:t>
      </w:r>
    </w:p>
    <w:p w14:paraId="630B54CB" w14:textId="77777777" w:rsidR="00B65782" w:rsidRPr="00B54DB3" w:rsidRDefault="00B65782" w:rsidP="00B65782">
      <w:pPr>
        <w:spacing w:after="0" w:line="360" w:lineRule="auto"/>
      </w:pPr>
    </w:p>
    <w:p w14:paraId="44C0D546" w14:textId="77777777" w:rsidR="00B65782" w:rsidRPr="00B54DB3" w:rsidRDefault="00B65782" w:rsidP="00B65782">
      <w:pPr>
        <w:spacing w:after="0" w:line="360" w:lineRule="auto"/>
      </w:pPr>
      <w:r w:rsidRPr="00B54DB3">
        <w:t xml:space="preserve">Ilmoituksen voi tehdä </w:t>
      </w:r>
      <w:proofErr w:type="spellStart"/>
      <w:r w:rsidRPr="00B54DB3">
        <w:t>Siun</w:t>
      </w:r>
      <w:proofErr w:type="spellEnd"/>
      <w:r w:rsidRPr="00B54DB3">
        <w:t xml:space="preserve"> Sotelle verkossa, osoitteessa: </w:t>
      </w:r>
    </w:p>
    <w:p w14:paraId="34C2BCFD" w14:textId="77777777" w:rsidR="00B65782" w:rsidRPr="00B54DB3" w:rsidRDefault="00B65782" w:rsidP="00B65782">
      <w:pPr>
        <w:spacing w:after="0" w:line="360" w:lineRule="auto"/>
      </w:pPr>
      <w:hyperlink r:id="rId10" w:history="1">
        <w:r w:rsidRPr="00B54DB3">
          <w:rPr>
            <w:rStyle w:val="Hyperlinkki"/>
          </w:rPr>
          <w:t>https://miunpalvelut.fi/siunsote</w:t>
        </w:r>
      </w:hyperlink>
      <w:r w:rsidRPr="00B54DB3">
        <w:t xml:space="preserve"> </w:t>
      </w:r>
    </w:p>
    <w:p w14:paraId="2DD91898" w14:textId="77777777" w:rsidR="00B65782" w:rsidRPr="00B54DB3" w:rsidRDefault="00B65782" w:rsidP="00B65782">
      <w:pPr>
        <w:spacing w:after="0" w:line="360" w:lineRule="auto"/>
      </w:pPr>
      <w:r w:rsidRPr="00B54DB3">
        <w:t>tai sieltä tulostettavalla paperilomakkeella, joka lähetetään osoitteeseen:</w:t>
      </w:r>
    </w:p>
    <w:p w14:paraId="7C913B28" w14:textId="77777777" w:rsidR="00B65782" w:rsidRPr="00B54DB3" w:rsidRDefault="00B65782" w:rsidP="00B65782">
      <w:pPr>
        <w:spacing w:after="0" w:line="360" w:lineRule="auto"/>
      </w:pPr>
      <w:proofErr w:type="spellStart"/>
      <w:r w:rsidRPr="00B54DB3">
        <w:t>Siun</w:t>
      </w:r>
      <w:proofErr w:type="spellEnd"/>
      <w:r w:rsidRPr="00B54DB3">
        <w:t xml:space="preserve"> Sote- Pohjois-Karjalan sosiaali- ja terveyspalveluiden kuntayhtymä, Kirjaamo,</w:t>
      </w:r>
    </w:p>
    <w:p w14:paraId="6A9779B8" w14:textId="77777777" w:rsidR="00B65782" w:rsidRPr="00B54DB3" w:rsidRDefault="00B65782" w:rsidP="00B65782">
      <w:pPr>
        <w:spacing w:after="0" w:line="360" w:lineRule="auto"/>
      </w:pPr>
      <w:r w:rsidRPr="00B54DB3">
        <w:t>Tikkamäentie 16, 80210 Joensuu</w:t>
      </w:r>
    </w:p>
    <w:p w14:paraId="5025825A" w14:textId="77777777" w:rsidR="00B65782" w:rsidRPr="00B54DB3" w:rsidRDefault="00B65782" w:rsidP="00B65782">
      <w:pPr>
        <w:spacing w:after="0" w:line="360" w:lineRule="auto"/>
      </w:pPr>
      <w:r w:rsidRPr="00B54DB3">
        <w:t>Potilas- ja sosiaaliasiavastaavan yhteystiedot ovat saatavilla Honkakodin ilmoitustaululla sekä omavalvontasuunnitelmassa.</w:t>
      </w:r>
    </w:p>
    <w:p w14:paraId="4A068FDC" w14:textId="77777777" w:rsidR="00B65782" w:rsidRPr="00EA7A3D" w:rsidRDefault="00B65782" w:rsidP="00B65782">
      <w:pPr>
        <w:spacing w:after="0" w:line="360" w:lineRule="auto"/>
        <w:rPr>
          <w:rFonts w:cstheme="minorHAnsi"/>
          <w:color w:val="FF0000"/>
        </w:rPr>
      </w:pPr>
    </w:p>
    <w:p w14:paraId="78C9CA9A" w14:textId="77777777" w:rsidR="00B65782" w:rsidRPr="00B74007" w:rsidRDefault="00B65782" w:rsidP="00B65782">
      <w:pPr>
        <w:pStyle w:val="Otsikko4"/>
      </w:pPr>
      <w:r w:rsidRPr="00B74007">
        <w:lastRenderedPageBreak/>
        <w:t xml:space="preserve">Alueen sosiaaliasiavastaavan tehtävät ja yhteystiedot </w:t>
      </w:r>
    </w:p>
    <w:p w14:paraId="706E746C" w14:textId="77777777" w:rsidR="00B65782" w:rsidRDefault="00B65782" w:rsidP="00B65782">
      <w:pPr>
        <w:spacing w:after="0" w:line="360" w:lineRule="auto"/>
        <w:rPr>
          <w:rFonts w:cstheme="minorHAnsi"/>
          <w:color w:val="FF0000"/>
        </w:rPr>
      </w:pPr>
    </w:p>
    <w:p w14:paraId="58754473" w14:textId="77777777" w:rsidR="00B65782" w:rsidRPr="00B74007" w:rsidRDefault="00B65782" w:rsidP="00F30394">
      <w:pPr>
        <w:spacing w:after="0" w:line="360" w:lineRule="auto"/>
        <w:jc w:val="both"/>
        <w:rPr>
          <w:rFonts w:cstheme="minorHAnsi"/>
          <w:color w:val="auto"/>
        </w:rPr>
      </w:pPr>
      <w:r w:rsidRPr="00B74007">
        <w:rPr>
          <w:rFonts w:cstheme="minorHAnsi"/>
          <w:color w:val="auto"/>
        </w:rPr>
        <w:t xml:space="preserve">Sosiaaliasiavastaava seuraa asiakkaiden oikeuksien ja aseman kehitystä kunnassa ja antaa siitä selvityksen vuosittain kunnanhallitukselle. Sosiaaliasiavastaava neuvoo asiakkaita sosiaalihuoltoon liittyvissä asioissa ja tarvittaessa avustaa sosiaalihuollon palveluun ja kohteluun liittyvän muistutuksen ja muiden asiakkaiden käytettävissä olevien oikeusturvakeinojen käytössä.  Sosiaaliasiavastaava ei tee päätöksiä eikä hänellä ole päätösvaltaa muuttaa viranhaltijoiden tekemiä päätöksiä. Hänellä on puolueeton ja neuvova rooli. Sosiaaliasiavastaavan tehtävät ja monet asiakkaan oikeudet ja velvollisuudet perustuvat sosiaalihuollon asiakaslakiin, palvelut ovat asiakkaalle maksuttomia.  </w:t>
      </w:r>
    </w:p>
    <w:p w14:paraId="25CFDB4D" w14:textId="77777777" w:rsidR="00B65782" w:rsidRPr="00B74007" w:rsidRDefault="00B65782" w:rsidP="00B65782">
      <w:pPr>
        <w:spacing w:after="0" w:line="360" w:lineRule="auto"/>
        <w:rPr>
          <w:rFonts w:cstheme="minorHAnsi"/>
          <w:color w:val="auto"/>
        </w:rPr>
      </w:pPr>
    </w:p>
    <w:p w14:paraId="7792768D" w14:textId="77777777" w:rsidR="0028173F" w:rsidRPr="0028173F" w:rsidRDefault="0028173F" w:rsidP="0028173F">
      <w:pPr>
        <w:spacing w:after="0" w:line="360" w:lineRule="auto"/>
        <w:rPr>
          <w:rFonts w:cstheme="minorHAnsi"/>
          <w:b/>
          <w:color w:val="auto"/>
        </w:rPr>
      </w:pPr>
      <w:bookmarkStart w:id="62" w:name="_Hlk228971306"/>
      <w:r w:rsidRPr="0028173F">
        <w:rPr>
          <w:rFonts w:cstheme="minorHAnsi"/>
          <w:b/>
          <w:color w:val="auto"/>
        </w:rPr>
        <w:t>Timo Nurmela</w:t>
      </w:r>
    </w:p>
    <w:p w14:paraId="138315FD" w14:textId="4ABAF9CD" w:rsidR="0028173F" w:rsidRPr="0028173F" w:rsidRDefault="0028173F" w:rsidP="0028173F">
      <w:pPr>
        <w:spacing w:after="0" w:line="360" w:lineRule="auto"/>
        <w:rPr>
          <w:rFonts w:cstheme="minorHAnsi"/>
          <w:bCs/>
          <w:color w:val="auto"/>
        </w:rPr>
      </w:pPr>
      <w:r w:rsidRPr="0028173F">
        <w:rPr>
          <w:rFonts w:cstheme="minorHAnsi"/>
          <w:bCs/>
          <w:color w:val="auto"/>
        </w:rPr>
        <w:t xml:space="preserve">Sosiaali- ja potilasasiavastaava, puh. </w:t>
      </w:r>
      <w:hyperlink r:id="rId11" w:history="1">
        <w:r w:rsidRPr="0028173F">
          <w:rPr>
            <w:rStyle w:val="Hyperlinkki"/>
            <w:rFonts w:cstheme="minorHAnsi"/>
            <w:bCs/>
            <w:color w:val="auto"/>
            <w:u w:val="none"/>
          </w:rPr>
          <w:t>013 330 8268</w:t>
        </w:r>
      </w:hyperlink>
      <w:r>
        <w:rPr>
          <w:rFonts w:cstheme="minorHAnsi"/>
          <w:bCs/>
          <w:color w:val="auto"/>
        </w:rPr>
        <w:t xml:space="preserve"> (ma 8.30-11.30, ti-to 9.00-11.00)</w:t>
      </w:r>
    </w:p>
    <w:p w14:paraId="3D585513" w14:textId="77777777" w:rsidR="0028173F" w:rsidRDefault="0028173F" w:rsidP="0028173F">
      <w:pPr>
        <w:spacing w:after="0" w:line="360" w:lineRule="auto"/>
        <w:rPr>
          <w:rFonts w:cstheme="minorHAnsi"/>
          <w:b/>
          <w:color w:val="auto"/>
        </w:rPr>
      </w:pPr>
    </w:p>
    <w:p w14:paraId="217F568E" w14:textId="77777777" w:rsidR="0028173F" w:rsidRPr="0028173F" w:rsidRDefault="0028173F" w:rsidP="0028173F">
      <w:pPr>
        <w:spacing w:after="0" w:line="360" w:lineRule="auto"/>
        <w:rPr>
          <w:rFonts w:cstheme="minorHAnsi"/>
          <w:b/>
          <w:color w:val="auto"/>
        </w:rPr>
      </w:pPr>
      <w:r w:rsidRPr="0028173F">
        <w:rPr>
          <w:rFonts w:cstheme="minorHAnsi"/>
          <w:b/>
          <w:color w:val="auto"/>
        </w:rPr>
        <w:t>Hanna Mäkijärvi</w:t>
      </w:r>
    </w:p>
    <w:p w14:paraId="7BEE034D" w14:textId="7BE7F523" w:rsidR="0028173F" w:rsidRPr="0028173F" w:rsidRDefault="0028173F" w:rsidP="0028173F">
      <w:pPr>
        <w:spacing w:after="0" w:line="360" w:lineRule="auto"/>
        <w:rPr>
          <w:rFonts w:cstheme="minorHAnsi"/>
          <w:bCs/>
          <w:color w:val="auto"/>
        </w:rPr>
      </w:pPr>
      <w:r w:rsidRPr="0028173F">
        <w:rPr>
          <w:rFonts w:cstheme="minorHAnsi"/>
          <w:bCs/>
          <w:color w:val="auto"/>
        </w:rPr>
        <w:t xml:space="preserve">Sosiaali- ja potilasasiavastaava, puh. </w:t>
      </w:r>
      <w:hyperlink r:id="rId12" w:history="1">
        <w:r w:rsidRPr="0028173F">
          <w:rPr>
            <w:rStyle w:val="Hyperlinkki"/>
            <w:rFonts w:cstheme="minorHAnsi"/>
            <w:bCs/>
            <w:color w:val="auto"/>
            <w:u w:val="none"/>
          </w:rPr>
          <w:t>013 330 8265</w:t>
        </w:r>
      </w:hyperlink>
      <w:r>
        <w:rPr>
          <w:rFonts w:cstheme="minorHAnsi"/>
          <w:bCs/>
          <w:color w:val="auto"/>
        </w:rPr>
        <w:t xml:space="preserve"> (ma 8.30-11.30, ti-to 9.00-11.00) </w:t>
      </w:r>
    </w:p>
    <w:p w14:paraId="20895A7E" w14:textId="77777777" w:rsidR="0028173F" w:rsidRPr="0028173F" w:rsidRDefault="0028173F" w:rsidP="0028173F">
      <w:pPr>
        <w:spacing w:after="0" w:line="360" w:lineRule="auto"/>
        <w:rPr>
          <w:rFonts w:cstheme="minorHAnsi"/>
          <w:bCs/>
          <w:color w:val="auto"/>
        </w:rPr>
      </w:pPr>
    </w:p>
    <w:p w14:paraId="43D6BBCB" w14:textId="56A9D552" w:rsidR="0028173F" w:rsidRPr="0028173F" w:rsidRDefault="0028173F" w:rsidP="0028173F">
      <w:pPr>
        <w:spacing w:after="0" w:line="360" w:lineRule="auto"/>
        <w:rPr>
          <w:rFonts w:cstheme="minorHAnsi"/>
          <w:bCs/>
          <w:color w:val="auto"/>
        </w:rPr>
      </w:pPr>
      <w:r w:rsidRPr="0028173F">
        <w:rPr>
          <w:rFonts w:cstheme="minorHAnsi"/>
          <w:bCs/>
          <w:color w:val="auto"/>
        </w:rPr>
        <w:t>Sosiaali- ja potilasasiavastaavan toimisto osoitteessa Torikatu 18A, 3krs. Asiointi vain ajanvarauksella.</w:t>
      </w:r>
    </w:p>
    <w:bookmarkEnd w:id="62"/>
    <w:p w14:paraId="0A07C6DF" w14:textId="77777777" w:rsidR="00D04219" w:rsidRDefault="00D04219" w:rsidP="00B65782">
      <w:pPr>
        <w:spacing w:after="0" w:line="360" w:lineRule="auto"/>
        <w:rPr>
          <w:rFonts w:cstheme="minorHAnsi"/>
          <w:color w:val="auto"/>
        </w:rPr>
      </w:pPr>
    </w:p>
    <w:p w14:paraId="5C735232" w14:textId="77777777" w:rsidR="00B65782" w:rsidRPr="00B74007" w:rsidRDefault="00B65782" w:rsidP="00B65782">
      <w:pPr>
        <w:pStyle w:val="Otsikko4"/>
      </w:pPr>
      <w:r w:rsidRPr="00B74007">
        <w:t xml:space="preserve">Alueen potilasasiavastaavan tehtävät ja yhteystiedot </w:t>
      </w:r>
    </w:p>
    <w:p w14:paraId="4F253D20" w14:textId="77777777" w:rsidR="00B65782" w:rsidRPr="00B74007" w:rsidRDefault="00B65782" w:rsidP="00B65782">
      <w:pPr>
        <w:spacing w:after="0" w:line="360" w:lineRule="auto"/>
        <w:rPr>
          <w:rFonts w:cstheme="minorHAnsi"/>
          <w:color w:val="00B050"/>
        </w:rPr>
      </w:pPr>
    </w:p>
    <w:p w14:paraId="62A6E338" w14:textId="77777777" w:rsidR="00B65782" w:rsidRDefault="00B65782" w:rsidP="00F30394">
      <w:pPr>
        <w:spacing w:after="0" w:line="360" w:lineRule="auto"/>
        <w:jc w:val="both"/>
        <w:rPr>
          <w:rFonts w:cstheme="minorHAnsi"/>
          <w:color w:val="auto"/>
        </w:rPr>
      </w:pPr>
      <w:r>
        <w:rPr>
          <w:rFonts w:cstheme="minorHAnsi"/>
          <w:color w:val="auto"/>
        </w:rPr>
        <w:t>P</w:t>
      </w:r>
      <w:r w:rsidRPr="00B74007">
        <w:rPr>
          <w:rFonts w:cstheme="minorHAnsi"/>
          <w:color w:val="auto"/>
        </w:rPr>
        <w:t>otilasasiavastaava neuvoo potilasta tai hänen omaisiaan potilaslain soveltamiseen liittyvissä asioissa, tiedottaa potilaan oikeuksista sekä toimii potilaan oikeuksien edistämiseksi ja toteuttamiseksi.</w:t>
      </w:r>
      <w:r>
        <w:rPr>
          <w:rFonts w:cstheme="minorHAnsi"/>
          <w:color w:val="auto"/>
        </w:rPr>
        <w:t xml:space="preserve"> </w:t>
      </w:r>
      <w:r w:rsidRPr="00B74007">
        <w:rPr>
          <w:rFonts w:cstheme="minorHAnsi"/>
          <w:color w:val="auto"/>
        </w:rPr>
        <w:t>Potilasasiavastaava neuvoo, miten menetellään, kun potilas tai hänen omaisensa on tyytymätön annettuun hoitoon tai henkilökunnalta saamaansa kohteluun. Potilasasiavastaava neuvoo ja avustaa tarvittaessa potilasvahinkoilmoituksen tai korvaushakemuksen tekemisessä.</w:t>
      </w:r>
      <w:r>
        <w:rPr>
          <w:rFonts w:cstheme="minorHAnsi"/>
          <w:color w:val="auto"/>
        </w:rPr>
        <w:t xml:space="preserve"> </w:t>
      </w:r>
      <w:r w:rsidRPr="00B74007">
        <w:rPr>
          <w:rFonts w:cstheme="minorHAnsi"/>
          <w:color w:val="auto"/>
        </w:rPr>
        <w:t>Potilasasiavastaavalla on neuvova ja puolueeton rooli. Potilasasiavastaava ei tee päätöksiä eikä ota yksittäisissä tapauksissa kantaa hoitoa antaneen yksikön tai sen henkilökunnan toimintaan.</w:t>
      </w:r>
    </w:p>
    <w:p w14:paraId="3767B914" w14:textId="77777777" w:rsidR="00B65782" w:rsidRPr="00B74007" w:rsidRDefault="00B65782" w:rsidP="00B65782">
      <w:pPr>
        <w:spacing w:after="0" w:line="360" w:lineRule="auto"/>
        <w:rPr>
          <w:rFonts w:cstheme="minorHAnsi"/>
          <w:color w:val="auto"/>
        </w:rPr>
      </w:pPr>
    </w:p>
    <w:p w14:paraId="089231E7" w14:textId="77777777" w:rsidR="0028173F" w:rsidRPr="0028173F" w:rsidRDefault="0028173F" w:rsidP="0028173F">
      <w:pPr>
        <w:spacing w:after="0" w:line="360" w:lineRule="auto"/>
        <w:rPr>
          <w:rFonts w:cstheme="minorHAnsi"/>
          <w:b/>
          <w:color w:val="auto"/>
        </w:rPr>
      </w:pPr>
      <w:r w:rsidRPr="0028173F">
        <w:rPr>
          <w:rFonts w:cstheme="minorHAnsi"/>
          <w:b/>
          <w:color w:val="auto"/>
        </w:rPr>
        <w:t>Timo Nurmela</w:t>
      </w:r>
    </w:p>
    <w:p w14:paraId="6B912B77" w14:textId="77777777" w:rsidR="0028173F" w:rsidRPr="0028173F" w:rsidRDefault="0028173F" w:rsidP="0028173F">
      <w:pPr>
        <w:spacing w:after="0" w:line="360" w:lineRule="auto"/>
        <w:rPr>
          <w:rFonts w:cstheme="minorHAnsi"/>
          <w:bCs/>
          <w:color w:val="auto"/>
        </w:rPr>
      </w:pPr>
      <w:r w:rsidRPr="0028173F">
        <w:rPr>
          <w:rFonts w:cstheme="minorHAnsi"/>
          <w:bCs/>
          <w:color w:val="auto"/>
        </w:rPr>
        <w:t xml:space="preserve">Sosiaali- ja potilasasiavastaava, puh. </w:t>
      </w:r>
      <w:hyperlink r:id="rId13" w:history="1">
        <w:r w:rsidRPr="0028173F">
          <w:rPr>
            <w:rStyle w:val="Hyperlinkki"/>
            <w:rFonts w:cstheme="minorHAnsi"/>
            <w:bCs/>
            <w:color w:val="auto"/>
            <w:u w:val="none"/>
          </w:rPr>
          <w:t>013 330 8268</w:t>
        </w:r>
      </w:hyperlink>
      <w:r>
        <w:rPr>
          <w:rFonts w:cstheme="minorHAnsi"/>
          <w:bCs/>
          <w:color w:val="auto"/>
        </w:rPr>
        <w:t xml:space="preserve"> (ma 8.30-11.30, ti-to 9.00-11.00)</w:t>
      </w:r>
    </w:p>
    <w:p w14:paraId="3B3D73CC" w14:textId="77777777" w:rsidR="0028173F" w:rsidRDefault="0028173F" w:rsidP="0028173F">
      <w:pPr>
        <w:spacing w:after="0" w:line="360" w:lineRule="auto"/>
        <w:rPr>
          <w:rFonts w:cstheme="minorHAnsi"/>
          <w:b/>
          <w:color w:val="auto"/>
        </w:rPr>
      </w:pPr>
    </w:p>
    <w:p w14:paraId="3F902935" w14:textId="77777777" w:rsidR="0028173F" w:rsidRPr="0028173F" w:rsidRDefault="0028173F" w:rsidP="0028173F">
      <w:pPr>
        <w:spacing w:after="0" w:line="360" w:lineRule="auto"/>
        <w:rPr>
          <w:rFonts w:cstheme="minorHAnsi"/>
          <w:b/>
          <w:color w:val="auto"/>
        </w:rPr>
      </w:pPr>
      <w:r w:rsidRPr="0028173F">
        <w:rPr>
          <w:rFonts w:cstheme="minorHAnsi"/>
          <w:b/>
          <w:color w:val="auto"/>
        </w:rPr>
        <w:lastRenderedPageBreak/>
        <w:t>Hanna Mäkijärvi</w:t>
      </w:r>
    </w:p>
    <w:p w14:paraId="1889B6C4" w14:textId="77777777" w:rsidR="0028173F" w:rsidRPr="0028173F" w:rsidRDefault="0028173F" w:rsidP="0028173F">
      <w:pPr>
        <w:spacing w:after="0" w:line="360" w:lineRule="auto"/>
        <w:rPr>
          <w:rFonts w:cstheme="minorHAnsi"/>
          <w:bCs/>
          <w:color w:val="auto"/>
        </w:rPr>
      </w:pPr>
      <w:r w:rsidRPr="0028173F">
        <w:rPr>
          <w:rFonts w:cstheme="minorHAnsi"/>
          <w:bCs/>
          <w:color w:val="auto"/>
        </w:rPr>
        <w:t xml:space="preserve">Sosiaali- ja potilasasiavastaava, puh. </w:t>
      </w:r>
      <w:hyperlink r:id="rId14" w:history="1">
        <w:r w:rsidRPr="0028173F">
          <w:rPr>
            <w:rStyle w:val="Hyperlinkki"/>
            <w:rFonts w:cstheme="minorHAnsi"/>
            <w:bCs/>
            <w:color w:val="auto"/>
            <w:u w:val="none"/>
          </w:rPr>
          <w:t>013 330 8265</w:t>
        </w:r>
      </w:hyperlink>
      <w:r>
        <w:rPr>
          <w:rFonts w:cstheme="minorHAnsi"/>
          <w:bCs/>
          <w:color w:val="auto"/>
        </w:rPr>
        <w:t xml:space="preserve"> (ma 8.30-11.30, ti-to 9.00-11.00) </w:t>
      </w:r>
    </w:p>
    <w:p w14:paraId="76352EE1" w14:textId="77777777" w:rsidR="0028173F" w:rsidRPr="0028173F" w:rsidRDefault="0028173F" w:rsidP="0028173F">
      <w:pPr>
        <w:spacing w:after="0" w:line="360" w:lineRule="auto"/>
        <w:rPr>
          <w:rFonts w:cstheme="minorHAnsi"/>
          <w:bCs/>
          <w:color w:val="auto"/>
        </w:rPr>
      </w:pPr>
    </w:p>
    <w:p w14:paraId="715457FC" w14:textId="77777777" w:rsidR="0028173F" w:rsidRDefault="0028173F" w:rsidP="0028173F">
      <w:pPr>
        <w:spacing w:after="0" w:line="360" w:lineRule="auto"/>
        <w:rPr>
          <w:rFonts w:cstheme="minorHAnsi"/>
          <w:bCs/>
          <w:color w:val="auto"/>
        </w:rPr>
      </w:pPr>
      <w:r w:rsidRPr="0028173F">
        <w:rPr>
          <w:rFonts w:cstheme="minorHAnsi"/>
          <w:bCs/>
          <w:color w:val="auto"/>
        </w:rPr>
        <w:t>Sosiaali- ja potilasasiavastaavan toimisto osoitteessa Torikatu 18A, 3krs. Asiointi vain ajanvarauksella.</w:t>
      </w:r>
    </w:p>
    <w:p w14:paraId="2B8759F3" w14:textId="77777777" w:rsidR="0028173F" w:rsidRPr="0028173F" w:rsidRDefault="0028173F" w:rsidP="0028173F">
      <w:pPr>
        <w:spacing w:after="0" w:line="360" w:lineRule="auto"/>
        <w:rPr>
          <w:rFonts w:cstheme="minorHAnsi"/>
          <w:bCs/>
          <w:color w:val="auto"/>
        </w:rPr>
      </w:pPr>
    </w:p>
    <w:p w14:paraId="1B24CCA7" w14:textId="77777777" w:rsidR="00B65782" w:rsidRPr="00B74007" w:rsidRDefault="00B65782" w:rsidP="00B65782">
      <w:pPr>
        <w:pStyle w:val="Otsikko4"/>
      </w:pPr>
      <w:r w:rsidRPr="00B74007">
        <w:t xml:space="preserve">Kuluttajaneuvonnan yhteystiedot ja palvelut </w:t>
      </w:r>
    </w:p>
    <w:p w14:paraId="6DCBF1DD" w14:textId="77777777" w:rsidR="00B65782" w:rsidRPr="00B74007" w:rsidRDefault="00B65782" w:rsidP="00B65782">
      <w:pPr>
        <w:spacing w:after="0" w:line="360" w:lineRule="auto"/>
        <w:jc w:val="both"/>
        <w:rPr>
          <w:rFonts w:eastAsia="Times New Roman" w:cs="Times New Roman"/>
          <w:color w:val="auto"/>
          <w:szCs w:val="24"/>
        </w:rPr>
      </w:pPr>
    </w:p>
    <w:p w14:paraId="440AAB43" w14:textId="77777777" w:rsidR="00B65782" w:rsidRDefault="00B65782" w:rsidP="00F30394">
      <w:pPr>
        <w:spacing w:after="0" w:line="360" w:lineRule="auto"/>
        <w:jc w:val="both"/>
        <w:rPr>
          <w:rFonts w:eastAsia="Times New Roman" w:cs="Times New Roman"/>
          <w:szCs w:val="24"/>
        </w:rPr>
      </w:pPr>
      <w:r>
        <w:t>Kuluttajaneuvonta opastaa kuluttajia ja yrityksiä kuluttajaoikeudellisissa ongelma- ja riitatilanteissa. Kuluttajaneuvonnasta asiakas saa kuluttajaoikeudellisissa ongelmissa ohjeita ja neuvontaa sekä sovitteluapua kuluttajien ja yritysten välisiin riitatilanteisiin.</w:t>
      </w:r>
    </w:p>
    <w:p w14:paraId="68590C78" w14:textId="77777777" w:rsidR="00B65782" w:rsidRDefault="00B65782" w:rsidP="00F30394">
      <w:pPr>
        <w:spacing w:after="0" w:line="360" w:lineRule="auto"/>
        <w:jc w:val="both"/>
      </w:pPr>
      <w:r>
        <w:t>Kuluttajaneuvontatyön lähtökohtina ovat kuluttajansuojalaki ja kuluttajansuojaan liittyvä erityislainsäädäntö sekä eri aloja koskevat hyvän toimintatavan ohjeet. Selviteltävissä riitatapauksissa kuluttajaneuvonnassa pyritään siihen, että osapuolet pääsevät sovintoratkaisuun. Ku</w:t>
      </w:r>
      <w:r>
        <w:softHyphen/>
        <w:t>lut</w:t>
      </w:r>
      <w:r>
        <w:softHyphen/>
        <w:t>ta</w:t>
      </w:r>
      <w:r>
        <w:softHyphen/>
        <w:t>ja</w:t>
      </w:r>
      <w:r>
        <w:softHyphen/>
        <w:t>neu</w:t>
      </w:r>
      <w:r>
        <w:softHyphen/>
        <w:t>von</w:t>
      </w:r>
      <w:r>
        <w:softHyphen/>
        <w:t>nas</w:t>
      </w:r>
      <w:r>
        <w:softHyphen/>
        <w:t>sa py</w:t>
      </w:r>
      <w:r>
        <w:softHyphen/>
        <w:t>ri</w:t>
      </w:r>
      <w:r>
        <w:softHyphen/>
        <w:t>tään oh</w:t>
      </w:r>
      <w:r>
        <w:softHyphen/>
        <w:t>jeil</w:t>
      </w:r>
      <w:r>
        <w:softHyphen/>
        <w:t>la ja so</w:t>
      </w:r>
      <w:r>
        <w:softHyphen/>
        <w:t>vit</w:t>
      </w:r>
      <w:r>
        <w:softHyphen/>
        <w:t>te</w:t>
      </w:r>
      <w:r>
        <w:softHyphen/>
        <w:t>lu</w:t>
      </w:r>
      <w:r>
        <w:softHyphen/>
        <w:t>toi</w:t>
      </w:r>
      <w:r>
        <w:softHyphen/>
        <w:t>mil</w:t>
      </w:r>
      <w:r>
        <w:softHyphen/>
        <w:t>la sii</w:t>
      </w:r>
      <w:r>
        <w:softHyphen/>
        <w:t>hen, että rii</w:t>
      </w:r>
      <w:r>
        <w:softHyphen/>
        <w:t>ta-asian os</w:t>
      </w:r>
      <w:r>
        <w:softHyphen/>
        <w:t>a</w:t>
      </w:r>
      <w:r>
        <w:softHyphen/>
        <w:t>puo</w:t>
      </w:r>
      <w:r>
        <w:softHyphen/>
        <w:t>let pää</w:t>
      </w:r>
      <w:r>
        <w:softHyphen/>
        <w:t>se</w:t>
      </w:r>
      <w:r>
        <w:softHyphen/>
        <w:t>vät so</w:t>
      </w:r>
      <w:r>
        <w:softHyphen/>
        <w:t>vin</w:t>
      </w:r>
      <w:r>
        <w:softHyphen/>
        <w:t>to</w:t>
      </w:r>
      <w:r>
        <w:softHyphen/>
        <w:t>rat</w:t>
      </w:r>
      <w:r>
        <w:softHyphen/>
        <w:t>kai</w:t>
      </w:r>
      <w:r>
        <w:softHyphen/>
        <w:t>suun. Ku</w:t>
      </w:r>
      <w:r>
        <w:softHyphen/>
        <w:t>lut</w:t>
      </w:r>
      <w:r>
        <w:softHyphen/>
        <w:t>ta</w:t>
      </w:r>
      <w:r>
        <w:softHyphen/>
        <w:t>ja</w:t>
      </w:r>
      <w:r>
        <w:softHyphen/>
        <w:t>neu</w:t>
      </w:r>
      <w:r>
        <w:softHyphen/>
        <w:t>von</w:t>
      </w:r>
      <w:r>
        <w:softHyphen/>
        <w:t>nas</w:t>
      </w:r>
      <w:r>
        <w:softHyphen/>
        <w:t>sa ei teh</w:t>
      </w:r>
      <w:r>
        <w:softHyphen/>
        <w:t>dä pää</w:t>
      </w:r>
      <w:r>
        <w:softHyphen/>
        <w:t>tök</w:t>
      </w:r>
      <w:r>
        <w:softHyphen/>
        <w:t>siä, eikä rat</w:t>
      </w:r>
      <w:r>
        <w:softHyphen/>
        <w:t>kai</w:t>
      </w:r>
      <w:r>
        <w:softHyphen/>
        <w:t>su</w:t>
      </w:r>
      <w:r>
        <w:softHyphen/>
        <w:t>ja asiak</w:t>
      </w:r>
      <w:r>
        <w:softHyphen/>
        <w:t>kaan asias</w:t>
      </w:r>
      <w:r>
        <w:softHyphen/>
        <w:t>sa.</w:t>
      </w:r>
    </w:p>
    <w:p w14:paraId="3B403D59" w14:textId="77777777" w:rsidR="00B65782" w:rsidRDefault="00B65782" w:rsidP="00B65782">
      <w:pPr>
        <w:spacing w:after="0" w:line="360" w:lineRule="auto"/>
      </w:pPr>
    </w:p>
    <w:p w14:paraId="2A7E4C6F" w14:textId="77777777" w:rsidR="00B65782" w:rsidRPr="00B74007" w:rsidRDefault="00B65782" w:rsidP="00B65782">
      <w:pPr>
        <w:spacing w:after="0" w:line="360" w:lineRule="auto"/>
        <w:rPr>
          <w:rFonts w:eastAsia="Trebuchet MS" w:cs="Times New Roman"/>
          <w:b/>
          <w:bCs/>
          <w:szCs w:val="24"/>
        </w:rPr>
      </w:pPr>
      <w:r w:rsidRPr="00B74007">
        <w:rPr>
          <w:rFonts w:eastAsia="Trebuchet MS" w:cs="Times New Roman"/>
          <w:b/>
          <w:bCs/>
          <w:szCs w:val="24"/>
        </w:rPr>
        <w:t>Kuluttajaneuvonnan yhteystiedot sekä tiedot sitä kautta saatavista palveluista:</w:t>
      </w:r>
    </w:p>
    <w:p w14:paraId="4A4714A4" w14:textId="77777777" w:rsidR="00B65782" w:rsidRPr="00B74007" w:rsidRDefault="00B65782" w:rsidP="00B65782">
      <w:pPr>
        <w:spacing w:after="0" w:line="360" w:lineRule="auto"/>
        <w:rPr>
          <w:rFonts w:cs="Times New Roman"/>
          <w:szCs w:val="24"/>
        </w:rPr>
      </w:pPr>
      <w:r w:rsidRPr="00B74007">
        <w:rPr>
          <w:rFonts w:cs="Times New Roman"/>
          <w:szCs w:val="24"/>
        </w:rPr>
        <w:t>p. 09 551 1200</w:t>
      </w:r>
    </w:p>
    <w:p w14:paraId="2CA531AD" w14:textId="77777777" w:rsidR="00D04219" w:rsidRPr="00EA7A3D" w:rsidRDefault="00D04219" w:rsidP="00467503">
      <w:pPr>
        <w:spacing w:after="0" w:line="360" w:lineRule="auto"/>
        <w:rPr>
          <w:rFonts w:cstheme="minorHAnsi"/>
          <w:color w:val="FF0000"/>
        </w:rPr>
      </w:pPr>
    </w:p>
    <w:p w14:paraId="44253934" w14:textId="6E3BE8B8" w:rsidR="00467503" w:rsidRDefault="009C6381" w:rsidP="009C6381">
      <w:pPr>
        <w:pStyle w:val="Otsikko3"/>
      </w:pPr>
      <w:bookmarkStart w:id="63" w:name="_Toc229395738"/>
      <w:r>
        <w:t>Asiakastyön kirjaaminen</w:t>
      </w:r>
      <w:bookmarkEnd w:id="63"/>
      <w:r>
        <w:t xml:space="preserve">  </w:t>
      </w:r>
    </w:p>
    <w:p w14:paraId="1FC00530" w14:textId="77777777" w:rsidR="00DE709F" w:rsidRDefault="00DE709F" w:rsidP="00EA7A3D">
      <w:pPr>
        <w:spacing w:after="0" w:line="360" w:lineRule="auto"/>
        <w:rPr>
          <w:rFonts w:cstheme="minorHAnsi"/>
          <w:color w:val="FF0000"/>
        </w:rPr>
      </w:pPr>
    </w:p>
    <w:p w14:paraId="78E708C9" w14:textId="7C87BD22" w:rsidR="00467503" w:rsidRDefault="00467503" w:rsidP="00F30394">
      <w:pPr>
        <w:spacing w:after="0" w:line="360" w:lineRule="auto"/>
        <w:jc w:val="both"/>
        <w:rPr>
          <w:rFonts w:cstheme="minorHAnsi"/>
          <w:color w:val="auto"/>
        </w:rPr>
      </w:pPr>
      <w:r w:rsidRPr="00467503">
        <w:rPr>
          <w:rFonts w:cstheme="minorHAnsi"/>
          <w:color w:val="auto"/>
        </w:rPr>
        <w:t>Asiakkaalle tulee kertoa asiakirjojen kirjoittamisesta</w:t>
      </w:r>
      <w:r>
        <w:rPr>
          <w:rFonts w:cstheme="minorHAnsi"/>
          <w:color w:val="auto"/>
        </w:rPr>
        <w:t xml:space="preserve"> </w:t>
      </w:r>
      <w:r w:rsidRPr="00467503">
        <w:rPr>
          <w:rFonts w:cstheme="minorHAnsi"/>
          <w:color w:val="auto"/>
        </w:rPr>
        <w:t>tulovaiheessa- sekä aina hoito- ja palvelusuunnitelmaa päivittäessä</w:t>
      </w:r>
      <w:r>
        <w:rPr>
          <w:rFonts w:cstheme="minorHAnsi"/>
          <w:color w:val="auto"/>
        </w:rPr>
        <w:t>. A</w:t>
      </w:r>
      <w:r w:rsidRPr="00467503">
        <w:rPr>
          <w:rFonts w:cstheme="minorHAnsi"/>
          <w:color w:val="auto"/>
        </w:rPr>
        <w:t>siakkaalle näytetään häntä itseään koskevia asiakirjoja</w:t>
      </w:r>
      <w:r>
        <w:rPr>
          <w:rFonts w:cstheme="minorHAnsi"/>
          <w:color w:val="auto"/>
        </w:rPr>
        <w:t xml:space="preserve"> sekä </w:t>
      </w:r>
      <w:r w:rsidRPr="00467503">
        <w:rPr>
          <w:rFonts w:cstheme="minorHAnsi"/>
          <w:color w:val="auto"/>
        </w:rPr>
        <w:t>asiakirjoja tehdään mahdollisuuksien mukaan yhdessä asiakkaan kanssa ja asiakirjoihin kirjoitetaan niistä asioista, joista on yhdessä keskusteltu, sovittu tai joita on tärkeää tai välttämätöntä selvittää ja kuvata asiakkaan palvelusta sekä hoidosta.</w:t>
      </w:r>
      <w:r w:rsidRPr="00467503">
        <w:rPr>
          <w:rFonts w:cs="Arial"/>
          <w:szCs w:val="24"/>
        </w:rPr>
        <w:t xml:space="preserve"> </w:t>
      </w:r>
      <w:r w:rsidRPr="00467503">
        <w:rPr>
          <w:rFonts w:cstheme="minorHAnsi"/>
          <w:color w:val="auto"/>
        </w:rPr>
        <w:t>Asiakkaan mukaan ottaminen ei tarkoita kuitenkaan sitä, että asiakas saisi päättää kaiken kirjausten sisällöstä, vaan tärkeää on, että asiakirjoihin kirjataan erilaiset näkemykset ja työntekijä pystyy perustelemaan asiakkaalle oman näkemyksensä. Kirjauksissa on tärkeää tulla esille se, millaisia keskusteluja asiakkaan kanssa on käyty, mitä asioita on sovittu ja minkälaisia päätöksiä on tehty. Asiakkaalle kerrotaan aina edellä mainituissa tilanteissa, että hänellä on oikeus nähdä kaikki hänestä kerätty tieto (esim. kirjaukset ja suunnitelmat).</w:t>
      </w:r>
    </w:p>
    <w:p w14:paraId="59453979" w14:textId="77777777" w:rsidR="00C74ACA" w:rsidRDefault="00C74ACA" w:rsidP="00F30394">
      <w:pPr>
        <w:spacing w:after="0" w:line="360" w:lineRule="auto"/>
        <w:jc w:val="both"/>
        <w:rPr>
          <w:rFonts w:cstheme="minorHAnsi"/>
          <w:color w:val="auto"/>
        </w:rPr>
      </w:pPr>
    </w:p>
    <w:p w14:paraId="078C8727" w14:textId="35299AEA" w:rsidR="00C74ACA" w:rsidRDefault="00C74ACA" w:rsidP="00F30394">
      <w:pPr>
        <w:spacing w:after="0" w:line="360" w:lineRule="auto"/>
        <w:jc w:val="both"/>
        <w:rPr>
          <w:rFonts w:eastAsia="Trebuchet MS" w:cs="Times New Roman"/>
          <w:szCs w:val="24"/>
        </w:rPr>
      </w:pPr>
      <w:r>
        <w:rPr>
          <w:rFonts w:eastAsia="Trebuchet MS" w:cs="Times New Roman"/>
          <w:szCs w:val="24"/>
        </w:rPr>
        <w:t>Asiakastyön kirjaaminen on jokaisen ammattilaisen vastuulla. Kirjaamisvelvoite alkaa, kun sosiaalihuollon viranomainen on saanut tiedon henkilön mahdollisesta sosiaalihuollon tarpeesta tai kun yksityinen palveluntuottaja alkaa toteuttaa sosiaalipalvelua sopimuksen perusteella. Kirjaamisvelvoitteesta on säädetty laissa sosiaalihuollon asiakasasiakirjoista (254/2015) 4 §:</w:t>
      </w:r>
      <w:proofErr w:type="spellStart"/>
      <w:r>
        <w:rPr>
          <w:rFonts w:eastAsia="Trebuchet MS" w:cs="Times New Roman"/>
          <w:szCs w:val="24"/>
        </w:rPr>
        <w:t>ssa</w:t>
      </w:r>
      <w:proofErr w:type="spellEnd"/>
      <w:r>
        <w:rPr>
          <w:rFonts w:eastAsia="Trebuchet MS" w:cs="Times New Roman"/>
          <w:szCs w:val="24"/>
        </w:rPr>
        <w:t>. Yksittäisen asiakkaan asiakastietojen kirjaaminen on jokaisen ammattihenkilön vastuulla ja edellyttää ammatillista harkintaa siitä, mitkä tiedot kussakin tapauksessa ovat olennaisia ja riittäviä.</w:t>
      </w:r>
    </w:p>
    <w:p w14:paraId="64DE90FA" w14:textId="77777777" w:rsidR="00C74ACA" w:rsidRDefault="00C74ACA" w:rsidP="00F30394">
      <w:pPr>
        <w:spacing w:after="0" w:line="360" w:lineRule="auto"/>
        <w:jc w:val="both"/>
        <w:rPr>
          <w:rFonts w:eastAsia="Trebuchet MS" w:cs="Times New Roman"/>
          <w:szCs w:val="24"/>
        </w:rPr>
      </w:pPr>
    </w:p>
    <w:p w14:paraId="48E3D6BE" w14:textId="2E7AC864" w:rsidR="00D04219" w:rsidRDefault="00C74ACA" w:rsidP="001A1F8A">
      <w:pPr>
        <w:spacing w:after="0" w:line="360" w:lineRule="auto"/>
        <w:jc w:val="both"/>
        <w:rPr>
          <w:rFonts w:eastAsia="Times New Roman" w:cs="Times New Roman"/>
          <w:szCs w:val="24"/>
        </w:rPr>
      </w:pPr>
      <w:r>
        <w:rPr>
          <w:rFonts w:eastAsia="Times New Roman" w:cs="Times New Roman"/>
          <w:szCs w:val="24"/>
        </w:rPr>
        <w:t>Rakenteiseen kirjaamiseen on laadittu erillinen ohje. Ohje löytyy laatujärjestelmästä.</w:t>
      </w:r>
    </w:p>
    <w:p w14:paraId="33A68059" w14:textId="77777777" w:rsidR="0059214D" w:rsidRPr="001A1F8A" w:rsidRDefault="0059214D" w:rsidP="001A1F8A">
      <w:pPr>
        <w:spacing w:after="0" w:line="360" w:lineRule="auto"/>
        <w:jc w:val="both"/>
        <w:rPr>
          <w:rFonts w:eastAsia="Times New Roman" w:cs="Times New Roman"/>
          <w:szCs w:val="24"/>
        </w:rPr>
      </w:pPr>
    </w:p>
    <w:p w14:paraId="71124A00" w14:textId="5A5482E1" w:rsidR="00BA446F" w:rsidRDefault="000C2411" w:rsidP="000C2411">
      <w:pPr>
        <w:pStyle w:val="Otsikko3"/>
      </w:pPr>
      <w:bookmarkStart w:id="64" w:name="_Toc229395739"/>
      <w:r>
        <w:t>Asiakkaan tietojen luovutus</w:t>
      </w:r>
      <w:bookmarkEnd w:id="64"/>
      <w:r>
        <w:t xml:space="preserve"> </w:t>
      </w:r>
    </w:p>
    <w:p w14:paraId="3700EF3C" w14:textId="77777777" w:rsidR="000C2411" w:rsidRPr="00EA7A3D" w:rsidRDefault="000C2411" w:rsidP="00EA7A3D">
      <w:pPr>
        <w:spacing w:after="0" w:line="360" w:lineRule="auto"/>
        <w:rPr>
          <w:rFonts w:cstheme="minorHAnsi"/>
        </w:rPr>
      </w:pPr>
    </w:p>
    <w:p w14:paraId="5B05340D" w14:textId="528F7677" w:rsidR="00BA446F" w:rsidRDefault="00BA446F" w:rsidP="00F30394">
      <w:pPr>
        <w:spacing w:after="0" w:line="360" w:lineRule="auto"/>
        <w:jc w:val="both"/>
        <w:rPr>
          <w:rFonts w:cstheme="minorHAnsi"/>
        </w:rPr>
      </w:pPr>
      <w:r w:rsidRPr="00EA7A3D">
        <w:rPr>
          <w:rFonts w:cstheme="minorHAnsi"/>
        </w:rPr>
        <w:t>As</w:t>
      </w:r>
      <w:r w:rsidR="0059214D">
        <w:rPr>
          <w:rFonts w:cstheme="minorHAnsi"/>
        </w:rPr>
        <w:t>ia</w:t>
      </w:r>
      <w:r w:rsidRPr="00EA7A3D">
        <w:rPr>
          <w:rFonts w:cstheme="minorHAnsi"/>
        </w:rPr>
        <w:t>kkaan tietoja luovutetaan vain kuntoutukseen ja hoitoon liittyvälle verkostolle ja asiakas on tietoinen tietojen luovuttamisesta. As</w:t>
      </w:r>
      <w:r w:rsidR="0059214D">
        <w:rPr>
          <w:rFonts w:cstheme="minorHAnsi"/>
        </w:rPr>
        <w:t>ia</w:t>
      </w:r>
      <w:r w:rsidRPr="00EA7A3D">
        <w:rPr>
          <w:rFonts w:cstheme="minorHAnsi"/>
        </w:rPr>
        <w:t>kas antaa allekirjoituksensa hoito- ja palvelusuunnitelmaan sisällytettyyn tietojen luovutussuostumukseen, johon nimeää tahot ja henkilöt</w:t>
      </w:r>
      <w:r w:rsidR="00224B95" w:rsidRPr="00EA7A3D">
        <w:rPr>
          <w:rFonts w:cstheme="minorHAnsi"/>
        </w:rPr>
        <w:t>,</w:t>
      </w:r>
      <w:r w:rsidRPr="00EA7A3D">
        <w:rPr>
          <w:rFonts w:cstheme="minorHAnsi"/>
        </w:rPr>
        <w:t xml:space="preserve"> joille saa/ ei saa hänestä tietoja luovuttaa. Asiakasta informoidaan aina, kun otetaan yhteyttä hoitavaan tahoon ja </w:t>
      </w:r>
      <w:r w:rsidR="0059214D">
        <w:rPr>
          <w:rFonts w:cstheme="minorHAnsi"/>
        </w:rPr>
        <w:t>asiakkaille</w:t>
      </w:r>
      <w:r w:rsidRPr="00EA7A3D">
        <w:rPr>
          <w:rFonts w:cstheme="minorHAnsi"/>
        </w:rPr>
        <w:t xml:space="preserve"> kerrotaan, että heidän tietojaan kirjataan Hilkka-järjestelmään. Pyydettäessä asiakas voi tutustua tietoihinsa Hilkka-järjestelmässä henkilökunnan edustajan läsnä ollessa. Säilytämme kaikki </w:t>
      </w:r>
      <w:r w:rsidR="0059214D">
        <w:rPr>
          <w:rFonts w:cstheme="minorHAnsi"/>
        </w:rPr>
        <w:t>paperiset asia</w:t>
      </w:r>
      <w:r w:rsidRPr="00EA7A3D">
        <w:rPr>
          <w:rFonts w:cstheme="minorHAnsi"/>
        </w:rPr>
        <w:t>kastiedot</w:t>
      </w:r>
      <w:r w:rsidR="0059214D">
        <w:rPr>
          <w:rFonts w:cstheme="minorHAnsi"/>
        </w:rPr>
        <w:t>, kuten epikriisit,</w:t>
      </w:r>
      <w:r w:rsidRPr="00EA7A3D">
        <w:rPr>
          <w:rFonts w:cstheme="minorHAnsi"/>
        </w:rPr>
        <w:t xml:space="preserve"> lukitussa kaapissa, lukitussa henkilökunnan toimistotilassa. Keskustelut puhelimessa, henkilöstön kesken ja asiakkaan kanssa</w:t>
      </w:r>
      <w:r w:rsidR="0059214D">
        <w:rPr>
          <w:rFonts w:cstheme="minorHAnsi"/>
        </w:rPr>
        <w:t>,</w:t>
      </w:r>
      <w:r w:rsidRPr="00EA7A3D">
        <w:rPr>
          <w:rFonts w:cstheme="minorHAnsi"/>
        </w:rPr>
        <w:t xml:space="preserve"> käydään salassapitosäännökset huomioiden. Arkistointisuunnitelma on laadittu</w:t>
      </w:r>
      <w:r w:rsidR="0059214D">
        <w:rPr>
          <w:rFonts w:cstheme="minorHAnsi"/>
        </w:rPr>
        <w:t xml:space="preserve"> ja liitetty osaksi laatujärjestelmää (</w:t>
      </w:r>
      <w:proofErr w:type="spellStart"/>
      <w:r w:rsidR="0059214D">
        <w:rPr>
          <w:rFonts w:cstheme="minorHAnsi"/>
        </w:rPr>
        <w:t>Profile</w:t>
      </w:r>
      <w:proofErr w:type="spellEnd"/>
      <w:r w:rsidR="0059214D">
        <w:rPr>
          <w:rFonts w:cstheme="minorHAnsi"/>
        </w:rPr>
        <w:t>)</w:t>
      </w:r>
      <w:r w:rsidRPr="00EA7A3D">
        <w:rPr>
          <w:rFonts w:cstheme="minorHAnsi"/>
        </w:rPr>
        <w:t xml:space="preserve">. </w:t>
      </w:r>
    </w:p>
    <w:p w14:paraId="7024FA71" w14:textId="77777777" w:rsidR="00A238C9" w:rsidRPr="00A238C9" w:rsidRDefault="00A238C9" w:rsidP="00F30394">
      <w:pPr>
        <w:spacing w:after="0" w:line="360" w:lineRule="auto"/>
        <w:jc w:val="both"/>
        <w:rPr>
          <w:rFonts w:cstheme="minorHAnsi"/>
        </w:rPr>
      </w:pPr>
    </w:p>
    <w:p w14:paraId="775DA007" w14:textId="444D2055" w:rsidR="00A238C9" w:rsidRDefault="00A238C9" w:rsidP="00F30394">
      <w:pPr>
        <w:spacing w:after="0" w:line="360" w:lineRule="auto"/>
        <w:jc w:val="both"/>
        <w:rPr>
          <w:rFonts w:cstheme="minorHAnsi"/>
        </w:rPr>
      </w:pPr>
      <w:r w:rsidRPr="00A238C9">
        <w:rPr>
          <w:rFonts w:cstheme="minorHAnsi"/>
        </w:rPr>
        <w:t>Jokaiselle asiakkaalle laaditaan hoitotahto. Hoitotahdossaan asiakas ilmaisee tahtonsa sellaisen tilanteen varalta, jossa hän ei ole enää kykenevä hoitotahdon antamiseen vakavan sairauden, onnettomuuden tai muun vastaavan syynvuoksi. Yksi asiakkaan tärkeimmistä oikeuksista on hänen itsemääräämisoikeutensa: asiakkaan suostumus on hoidon luvallisuuden edellytys. Hoitotahdon tekemiseen liittyvät ohjeet on kuvattu ''uusi asiakas '' - kansiossa.</w:t>
      </w:r>
    </w:p>
    <w:p w14:paraId="2BFB384F" w14:textId="77777777" w:rsidR="00B65782" w:rsidRDefault="00B65782" w:rsidP="00A238C9">
      <w:pPr>
        <w:spacing w:after="0" w:line="360" w:lineRule="auto"/>
        <w:rPr>
          <w:rFonts w:cstheme="minorHAnsi"/>
        </w:rPr>
      </w:pPr>
    </w:p>
    <w:p w14:paraId="1A0DAA99" w14:textId="77777777" w:rsidR="00D2737C" w:rsidRDefault="00D2737C" w:rsidP="00A238C9">
      <w:pPr>
        <w:spacing w:after="0" w:line="360" w:lineRule="auto"/>
        <w:rPr>
          <w:rFonts w:cstheme="minorHAnsi"/>
        </w:rPr>
      </w:pPr>
    </w:p>
    <w:p w14:paraId="260B5B1E" w14:textId="77777777" w:rsidR="00D2737C" w:rsidRDefault="00D2737C" w:rsidP="00A238C9">
      <w:pPr>
        <w:spacing w:after="0" w:line="360" w:lineRule="auto"/>
        <w:rPr>
          <w:rFonts w:cstheme="minorHAnsi"/>
        </w:rPr>
      </w:pPr>
    </w:p>
    <w:p w14:paraId="7ACC9071" w14:textId="77777777" w:rsidR="00D2737C" w:rsidRDefault="00D2737C" w:rsidP="00A238C9">
      <w:pPr>
        <w:spacing w:after="0" w:line="360" w:lineRule="auto"/>
        <w:rPr>
          <w:rFonts w:cstheme="minorHAnsi"/>
        </w:rPr>
      </w:pPr>
    </w:p>
    <w:p w14:paraId="13CB224C" w14:textId="0691B6F5" w:rsidR="00A238C9" w:rsidRDefault="00A238C9" w:rsidP="00A238C9">
      <w:pPr>
        <w:pStyle w:val="Otsikko3"/>
      </w:pPr>
      <w:bookmarkStart w:id="65" w:name="_Toc229395740"/>
      <w:r>
        <w:lastRenderedPageBreak/>
        <w:t>Asiakkaan edunvalvonta</w:t>
      </w:r>
      <w:bookmarkEnd w:id="65"/>
      <w:r>
        <w:t xml:space="preserve"> </w:t>
      </w:r>
    </w:p>
    <w:p w14:paraId="55DFBC03" w14:textId="77777777" w:rsidR="00A238C9" w:rsidRPr="00A238C9" w:rsidRDefault="00A238C9" w:rsidP="00A238C9"/>
    <w:p w14:paraId="2DFCB402" w14:textId="78ADC441" w:rsidR="00A238C9" w:rsidRDefault="00A238C9" w:rsidP="00F30394">
      <w:pPr>
        <w:spacing w:after="0" w:line="360" w:lineRule="auto"/>
        <w:jc w:val="both"/>
      </w:pPr>
      <w:r>
        <w:t>Edunvalvonta on holhoustoimen alaista toimintaa, jota säätelee laki holhoustoimesta (1.4.1999/442). Digi- ja väestötietovirastoon voi olla yhteydessä sosiaali- ja terveydenhuollon ammattilainen, sillä vaitiolovelvollisuus ei estä ilmoituksen tekemistä. Jos ammattilainen havaitsee, että</w:t>
      </w:r>
      <w:r w:rsidR="008C44C1">
        <w:t xml:space="preserve"> asiakkaaseen </w:t>
      </w:r>
      <w:r>
        <w:t xml:space="preserve">kohdistuu </w:t>
      </w:r>
      <w:r w:rsidR="008C44C1">
        <w:t xml:space="preserve">esimerkiksi </w:t>
      </w:r>
      <w:r>
        <w:t>taloudellista hyväksikäyttöä</w:t>
      </w:r>
      <w:r w:rsidR="008C44C1">
        <w:t xml:space="preserve"> tai raha-asioiden hoitamisen jatkuvat laiminlyönnit vaarantavat asiakkaan toimeentulon,</w:t>
      </w:r>
      <w:r>
        <w:t xml:space="preserve"> ilmoituksen tekeminen voi olla jopa ammattieettinen velvollisuus</w:t>
      </w:r>
      <w:r w:rsidR="008C44C1">
        <w:t xml:space="preserve"> ja henkilöstöä ohjataan tähän. </w:t>
      </w:r>
    </w:p>
    <w:p w14:paraId="1946692D" w14:textId="77777777" w:rsidR="008C44C1" w:rsidRDefault="008C44C1" w:rsidP="00F30394">
      <w:pPr>
        <w:spacing w:after="0" w:line="360" w:lineRule="auto"/>
        <w:jc w:val="both"/>
      </w:pPr>
    </w:p>
    <w:p w14:paraId="7E76D254" w14:textId="4FF4A426" w:rsidR="008C44C1" w:rsidRDefault="008C44C1" w:rsidP="00F30394">
      <w:pPr>
        <w:spacing w:after="0" w:line="360" w:lineRule="auto"/>
        <w:jc w:val="both"/>
      </w:pPr>
      <w:r>
        <w:t xml:space="preserve">Henkilöstö voi ottaa edunvalvonnan tarpeen puheeksi myös esimerkiksi hoitopalavereiden yhteydessä, mikäli hoitajalla on herännyt huoli asiakkaan raha-asioiden hoitumisesta. Palaverissa voidaan pohtia ratkaisua, esimerkiksi välitystilin mahdollisuutta tai tarvetta tehdä ilmoitus edunvalvonnan tarpeesta olevasta henkilöstä, joko asiakkaan kanssa yhdessä tai moniammatillisesti sosiaalityöntekijän kanssa. </w:t>
      </w:r>
    </w:p>
    <w:p w14:paraId="52928CAA" w14:textId="77777777" w:rsidR="00A238C9" w:rsidRDefault="00A238C9" w:rsidP="00F30394">
      <w:pPr>
        <w:spacing w:after="0" w:line="360" w:lineRule="auto"/>
        <w:jc w:val="both"/>
      </w:pPr>
    </w:p>
    <w:p w14:paraId="5B2B2ABA" w14:textId="77777777" w:rsidR="00A238C9" w:rsidRDefault="00A238C9" w:rsidP="00F30394">
      <w:pPr>
        <w:spacing w:after="0" w:line="360" w:lineRule="auto"/>
        <w:jc w:val="both"/>
      </w:pPr>
      <w:r>
        <w:t>Pääsääntöisesti edunvalvojan tehtäväksi määrätään taloudellisista asioista huolehtiminen. Henkilöä koskevista asioista edunvalvoja voi päättää vain, jos ne sisältyvät hänelle määrättyyn tehtävään. Silloinkin päätökset tekee ensisijaisesti päämies, jos hän ymmärtää asioiden merkityksen. Edunvalvojan päätäntävalta on henkilöä koskevissa asioissa aina toissijainen. Se edellyttää, että edunvalvoja on määrätty henkilöä koskeviin tehtäviin, ja päämies ei kykene päätöksentekoon häntä itseään koskevassa asiassa.</w:t>
      </w:r>
    </w:p>
    <w:p w14:paraId="2212FAAA" w14:textId="77777777" w:rsidR="00A238C9" w:rsidRDefault="00A238C9" w:rsidP="00F30394">
      <w:pPr>
        <w:spacing w:after="0" w:line="360" w:lineRule="auto"/>
        <w:jc w:val="both"/>
      </w:pPr>
    </w:p>
    <w:p w14:paraId="084B001A" w14:textId="4D26FE1C" w:rsidR="00A238C9" w:rsidRDefault="00A238C9" w:rsidP="00F30394">
      <w:pPr>
        <w:spacing w:after="0" w:line="360" w:lineRule="auto"/>
        <w:jc w:val="both"/>
      </w:pPr>
      <w:r>
        <w:t>Mikäli asiakkaalla on sopimus edunvalvonnasta, hänen edunvalvojansa huolehtii raha- ja maksuliikenteestä sopimusten mukaisesti.  Asiakkaan laskut, jotka saapuvat Honkakodille, välitetään viipymättä edunvalvojalle.</w:t>
      </w:r>
    </w:p>
    <w:p w14:paraId="34F4F27E" w14:textId="5F976435" w:rsidR="00A238C9" w:rsidRDefault="00A238C9" w:rsidP="00A238C9"/>
    <w:p w14:paraId="5FFCF442" w14:textId="77777777" w:rsidR="00A238C9" w:rsidRDefault="00A238C9" w:rsidP="00A238C9">
      <w:pPr>
        <w:pStyle w:val="Otsikko3"/>
        <w:rPr>
          <w:b w:val="0"/>
        </w:rPr>
      </w:pPr>
      <w:bookmarkStart w:id="66" w:name="_Toc147156421"/>
      <w:bookmarkStart w:id="67" w:name="_Toc147156555"/>
      <w:bookmarkStart w:id="68" w:name="_Toc188621053"/>
      <w:bookmarkStart w:id="69" w:name="_Toc229395741"/>
      <w:r>
        <w:t>Asiakkaan varojen säilytys ja seuranta</w:t>
      </w:r>
      <w:bookmarkEnd w:id="66"/>
      <w:bookmarkEnd w:id="67"/>
      <w:bookmarkEnd w:id="68"/>
      <w:bookmarkEnd w:id="69"/>
    </w:p>
    <w:p w14:paraId="063362A5" w14:textId="77777777" w:rsidR="00A238C9" w:rsidRDefault="00A238C9" w:rsidP="00A238C9">
      <w:pPr>
        <w:spacing w:after="0" w:line="360" w:lineRule="auto"/>
        <w:jc w:val="both"/>
      </w:pPr>
    </w:p>
    <w:p w14:paraId="7C5BFF2C" w14:textId="77777777" w:rsidR="00A238C9" w:rsidRDefault="00A238C9" w:rsidP="00A238C9">
      <w:pPr>
        <w:spacing w:after="0" w:line="360" w:lineRule="auto"/>
        <w:jc w:val="both"/>
      </w:pPr>
      <w:r>
        <w:t xml:space="preserve">Honkakodille on laadittu toimintaohje asiakkaan varojen käsittelystä sekä säilyttämisestä yksikössä. Ohjeessa on kuvattu toimintaohje, millä tavoilla asiakkaan käyttörahoja käsitellään ja käyttöä dokumentoidaan. Lisäksi ohjeen tavoitteena on välttää varojen käyttöön ja säilyttämiseen liittyvät epäilyt väärinkäytöstä. </w:t>
      </w:r>
    </w:p>
    <w:p w14:paraId="705933C4" w14:textId="77777777" w:rsidR="00A238C9" w:rsidRDefault="00A238C9" w:rsidP="00A238C9">
      <w:pPr>
        <w:jc w:val="both"/>
      </w:pPr>
    </w:p>
    <w:p w14:paraId="2923DEEA" w14:textId="77777777" w:rsidR="00A238C9" w:rsidRDefault="00A238C9" w:rsidP="00A238C9">
      <w:pPr>
        <w:spacing w:after="0" w:line="360" w:lineRule="auto"/>
        <w:jc w:val="both"/>
      </w:pPr>
      <w:r>
        <w:lastRenderedPageBreak/>
        <w:t xml:space="preserve">Asiakasvaroilla tarkoitetaan asiakkaalla mukana olevia käteisvaroja, pankkikirjoja, pankki- ja luottokortteja, arvoesineitä tai muuta omaisuutta sekä hänen hoitonsa aikana saamia käyttövaroja. Honkakodin henkilökunnan huolehtiessa asiakkaan käyttövaroista, on rahojen käsittelyyn liittyvän toimintaketjun oltava aukotonta ja toimintaohjeen mukaista. </w:t>
      </w:r>
    </w:p>
    <w:p w14:paraId="602B8275" w14:textId="77777777" w:rsidR="00A238C9" w:rsidRDefault="00A238C9" w:rsidP="00A238C9">
      <w:pPr>
        <w:spacing w:after="0" w:line="360" w:lineRule="auto"/>
        <w:jc w:val="both"/>
      </w:pPr>
    </w:p>
    <w:p w14:paraId="0038BF57" w14:textId="77777777" w:rsidR="00A238C9" w:rsidRDefault="00A238C9" w:rsidP="00A238C9">
      <w:pPr>
        <w:spacing w:after="0" w:line="360" w:lineRule="auto"/>
        <w:jc w:val="both"/>
      </w:pPr>
      <w:r>
        <w:t xml:space="preserve">Asiakkaan tullessa hoitokotiin, hänen omaisuudestaan laaditaan luettelo. Tämä luettelo tallennetaan asiakastietojärjestelmään. Jokaisella asiakkaalla on lisäksi asiakastietojärjestelmässä otsake ’’lompakko’’, joka sisältää henkilökohtaisen rahakirjanpitokaavakkeen. Kaavakkeeseen kirjataan kaikki käteiset tapahtumat sekä asiakkaalle itselleen annetut rahat. Asiakkaan käyttötililtä nostetaan kuukausittain ns. kuukausiraha, joko asiakkaan kanssa yhdessä, tai asiakkaan luvalla. Hoitajat eivät käytä asiakkaiden pankki- tai luottokortteja, ainoastaan käteistä rahaa, mikäli asiakas toivoo, että hoitaja hoitaa ostokset asiakkaan puolesta. Ostokuitit säilytetään vuoden ajan asiakkaan omassa nimikoidussa rahapussissa. Rahakirjanpidosta tarkistetaan ennen rahan käyttämistä kirjanpidon paikkaansa pitävyys. Kukkarosta lasketaan siellä oleva rahamäärä ja kirjanpidosta tarkistetaan, täsmääkö summa kirjanpitoon. Jos rahasumma ei täsmää, selvitetään asiaa ensin kuiteista. Lisäksi asiasta tehdään poikkeamaraportti. Säilytettäväksi otettavaksi käteismääräksi suositellaan enintään 200 euroa, mutta käteismäärä voi olla suurempi, mikäli näin asiakkaan kanssa sovitaan. Kaikki asiakkaiden rahat tai arvoesineet säilytetään hoitokodin toimiston lukkokaapissa. Rahan nostamisesta säilötään kuitti, joka säilytetään asiakkaan omassa, nimikoidussa rahapussissa. </w:t>
      </w:r>
    </w:p>
    <w:p w14:paraId="1C11113F" w14:textId="77777777" w:rsidR="00A238C9" w:rsidRDefault="00A238C9" w:rsidP="00A238C9">
      <w:pPr>
        <w:spacing w:after="0" w:line="360" w:lineRule="auto"/>
        <w:jc w:val="both"/>
      </w:pPr>
    </w:p>
    <w:p w14:paraId="55CF70E8" w14:textId="77777777" w:rsidR="00A238C9" w:rsidRDefault="00A238C9" w:rsidP="00A238C9">
      <w:pPr>
        <w:spacing w:after="0" w:line="360" w:lineRule="auto"/>
        <w:jc w:val="both"/>
      </w:pPr>
      <w:r>
        <w:t xml:space="preserve">Hoitokodin esimies vastaa siitä, että asiakasvarojen käsittelyssä noudatetaan annettuja ohjeista. Rahavarojen tarkastus tehdään kaksi kertaa vuodessa. Tarkastusvastuu on esimiehellä. </w:t>
      </w:r>
    </w:p>
    <w:p w14:paraId="122B6666" w14:textId="77777777" w:rsidR="00A238C9" w:rsidRDefault="00A238C9" w:rsidP="00A238C9">
      <w:pPr>
        <w:spacing w:after="0" w:line="360" w:lineRule="auto"/>
        <w:jc w:val="both"/>
      </w:pPr>
    </w:p>
    <w:p w14:paraId="26042309" w14:textId="77777777" w:rsidR="00A238C9" w:rsidRDefault="00A238C9" w:rsidP="00A238C9">
      <w:pPr>
        <w:spacing w:after="0" w:line="360" w:lineRule="auto"/>
        <w:jc w:val="both"/>
      </w:pPr>
      <w:r>
        <w:t>Mikäli asiakkaalle ei jää käyttövaraa tarpeeksi, otetaan viipymättä yhteyttä edunvalvontaan, mikäli edunvalvoja on määrätty ja asia saatetaan tiedoksi edunvalvojalle. Mikäli asukas vastaa raha-asioista itsenäisesti, avustetaan tarvittavien hakemusten, kuten toimeentulotuen hakemisessa.</w:t>
      </w:r>
    </w:p>
    <w:p w14:paraId="12A72819" w14:textId="77777777" w:rsidR="00BA6EC1" w:rsidRDefault="00BA6EC1" w:rsidP="00A238C9">
      <w:pPr>
        <w:spacing w:after="0" w:line="360" w:lineRule="auto"/>
        <w:jc w:val="both"/>
      </w:pPr>
    </w:p>
    <w:p w14:paraId="4F3DABA7" w14:textId="77777777" w:rsidR="00D2737C" w:rsidRDefault="00D2737C" w:rsidP="00A238C9">
      <w:pPr>
        <w:spacing w:after="0" w:line="360" w:lineRule="auto"/>
        <w:jc w:val="both"/>
      </w:pPr>
    </w:p>
    <w:p w14:paraId="56F6B912" w14:textId="77777777" w:rsidR="00D2737C" w:rsidRDefault="00D2737C" w:rsidP="00A238C9">
      <w:pPr>
        <w:spacing w:after="0" w:line="360" w:lineRule="auto"/>
        <w:jc w:val="both"/>
      </w:pPr>
    </w:p>
    <w:p w14:paraId="067B52BD" w14:textId="77777777" w:rsidR="00BA6EC1" w:rsidRDefault="00BA6EC1" w:rsidP="00A238C9">
      <w:pPr>
        <w:spacing w:after="0" w:line="360" w:lineRule="auto"/>
        <w:jc w:val="both"/>
      </w:pPr>
    </w:p>
    <w:p w14:paraId="254B976D" w14:textId="40C932DA" w:rsidR="00A238C9" w:rsidRDefault="00013E83" w:rsidP="00BA6EC1">
      <w:pPr>
        <w:pStyle w:val="Otsikko2"/>
        <w:ind w:left="284" w:hanging="284"/>
      </w:pPr>
      <w:bookmarkStart w:id="70" w:name="_Toc229395742"/>
      <w:r>
        <w:lastRenderedPageBreak/>
        <w:t>HENKILÖSTÖ</w:t>
      </w:r>
      <w:bookmarkEnd w:id="70"/>
      <w:r>
        <w:t xml:space="preserve"> </w:t>
      </w:r>
    </w:p>
    <w:p w14:paraId="723A9DCF" w14:textId="77777777" w:rsidR="00013E83" w:rsidRDefault="00013E83" w:rsidP="00013E83"/>
    <w:p w14:paraId="7EFF0E96" w14:textId="77777777" w:rsidR="00F30394" w:rsidRDefault="00F30394" w:rsidP="00013E83"/>
    <w:p w14:paraId="68FEB5EE" w14:textId="2F1A1E7B" w:rsidR="00013E83" w:rsidRDefault="00013E83" w:rsidP="00F30394">
      <w:pPr>
        <w:spacing w:after="0" w:line="360" w:lineRule="auto"/>
        <w:jc w:val="both"/>
        <w:rPr>
          <w:rFonts w:eastAsia="Times New Roman" w:cstheme="minorHAnsi"/>
          <w:szCs w:val="24"/>
        </w:rPr>
      </w:pPr>
      <w:r w:rsidRPr="00173009">
        <w:rPr>
          <w:rFonts w:eastAsia="Times New Roman" w:cstheme="minorHAnsi"/>
          <w:szCs w:val="24"/>
        </w:rPr>
        <w:t>H</w:t>
      </w:r>
      <w:r w:rsidR="00F30394">
        <w:rPr>
          <w:rFonts w:eastAsia="Times New Roman" w:cstheme="minorHAnsi"/>
          <w:szCs w:val="24"/>
        </w:rPr>
        <w:t>enkilöstömitoitus h</w:t>
      </w:r>
      <w:r w:rsidRPr="00173009">
        <w:rPr>
          <w:rFonts w:eastAsia="Times New Roman" w:cstheme="minorHAnsi"/>
          <w:szCs w:val="24"/>
        </w:rPr>
        <w:t>oito- ja kuntoutustehtävissä</w:t>
      </w:r>
      <w:r w:rsidR="00F30394">
        <w:rPr>
          <w:rFonts w:eastAsia="Times New Roman" w:cstheme="minorHAnsi"/>
          <w:szCs w:val="24"/>
        </w:rPr>
        <w:t xml:space="preserve"> on</w:t>
      </w:r>
      <w:r w:rsidRPr="00173009">
        <w:rPr>
          <w:rFonts w:eastAsia="Times New Roman" w:cstheme="minorHAnsi"/>
          <w:szCs w:val="24"/>
        </w:rPr>
        <w:t xml:space="preserve"> 0,6 työntekijää kuntoutujaa kohden. Jokaisessa työvuorossa on aina koulutettu henkilökunta (Laki terveydenhuollon ammattihenkilöistä 559/1994). Koko henkilökunta osallistuu hoito-, siivous- ja keittiötyöhön. </w:t>
      </w:r>
    </w:p>
    <w:p w14:paraId="0E9648E6" w14:textId="77777777" w:rsidR="00013E83" w:rsidRDefault="00013E83" w:rsidP="00F30394">
      <w:pPr>
        <w:spacing w:after="0" w:line="360" w:lineRule="auto"/>
        <w:jc w:val="both"/>
        <w:rPr>
          <w:rFonts w:eastAsia="Times New Roman" w:cstheme="minorHAnsi"/>
          <w:szCs w:val="24"/>
        </w:rPr>
      </w:pPr>
    </w:p>
    <w:p w14:paraId="187E130A" w14:textId="77777777" w:rsidR="001A1F8A" w:rsidRDefault="00013E83" w:rsidP="00F30394">
      <w:pPr>
        <w:spacing w:after="0" w:line="360" w:lineRule="auto"/>
        <w:jc w:val="both"/>
        <w:rPr>
          <w:rFonts w:eastAsia="Times New Roman" w:cstheme="minorHAnsi"/>
          <w:szCs w:val="24"/>
        </w:rPr>
      </w:pPr>
      <w:r w:rsidRPr="00173009">
        <w:rPr>
          <w:rFonts w:eastAsia="Times New Roman" w:cstheme="minorHAnsi"/>
          <w:szCs w:val="24"/>
        </w:rPr>
        <w:t xml:space="preserve">Aamuvuorossa arkipäivisin on 3 hoitajaa ja iltavuorossa 2 hoitajaa. </w:t>
      </w:r>
    </w:p>
    <w:p w14:paraId="09A3D542" w14:textId="77777777" w:rsidR="001A1F8A" w:rsidRDefault="00013E83" w:rsidP="00F30394">
      <w:pPr>
        <w:spacing w:after="0" w:line="360" w:lineRule="auto"/>
        <w:jc w:val="both"/>
        <w:rPr>
          <w:rFonts w:eastAsia="Times New Roman" w:cstheme="minorHAnsi"/>
          <w:szCs w:val="24"/>
        </w:rPr>
      </w:pPr>
      <w:r w:rsidRPr="00173009">
        <w:rPr>
          <w:rFonts w:eastAsia="Times New Roman" w:cstheme="minorHAnsi"/>
          <w:szCs w:val="24"/>
        </w:rPr>
        <w:t xml:space="preserve">Viikonloppuisin aamuvuorossa 2 hoitajaa sekä iltavuorossa 2 hoitajaa. </w:t>
      </w:r>
    </w:p>
    <w:p w14:paraId="36776670" w14:textId="37AD2CFE" w:rsidR="00013E83" w:rsidRPr="00173009" w:rsidRDefault="00013E83" w:rsidP="00F30394">
      <w:pPr>
        <w:spacing w:after="0" w:line="360" w:lineRule="auto"/>
        <w:jc w:val="both"/>
        <w:rPr>
          <w:rFonts w:eastAsia="Times New Roman" w:cstheme="minorHAnsi"/>
          <w:szCs w:val="24"/>
        </w:rPr>
      </w:pPr>
      <w:r w:rsidRPr="00173009">
        <w:rPr>
          <w:rFonts w:eastAsia="Times New Roman" w:cstheme="minorHAnsi"/>
          <w:szCs w:val="24"/>
        </w:rPr>
        <w:t xml:space="preserve">Yövuorossa on aina 1 hoitaja.  </w:t>
      </w:r>
    </w:p>
    <w:p w14:paraId="0F3E1C5C" w14:textId="77777777" w:rsidR="001A1F8A" w:rsidRPr="00173009" w:rsidRDefault="001A1F8A" w:rsidP="00013E83">
      <w:pPr>
        <w:spacing w:after="0" w:line="360" w:lineRule="auto"/>
        <w:jc w:val="both"/>
        <w:rPr>
          <w:rFonts w:eastAsia="Times New Roman" w:cstheme="minorHAnsi"/>
          <w:bCs/>
          <w:szCs w:val="24"/>
        </w:rPr>
      </w:pPr>
    </w:p>
    <w:p w14:paraId="5E06C7D6" w14:textId="77777777" w:rsidR="00013E83" w:rsidRPr="00173009" w:rsidRDefault="00013E83" w:rsidP="00013E83">
      <w:pPr>
        <w:spacing w:after="0" w:line="360" w:lineRule="auto"/>
        <w:jc w:val="both"/>
        <w:rPr>
          <w:rFonts w:eastAsia="Times New Roman" w:cstheme="minorHAnsi"/>
          <w:b/>
          <w:szCs w:val="24"/>
        </w:rPr>
      </w:pPr>
      <w:r w:rsidRPr="00173009">
        <w:rPr>
          <w:rFonts w:eastAsia="Times New Roman" w:cstheme="minorHAnsi"/>
          <w:b/>
          <w:szCs w:val="24"/>
        </w:rPr>
        <w:t>Hoivayksikkö Honkakodin henkilöstö koostuu:</w:t>
      </w:r>
    </w:p>
    <w:p w14:paraId="452D3F46" w14:textId="77777777" w:rsidR="00013E83" w:rsidRPr="00173009" w:rsidRDefault="00013E83" w:rsidP="00013E83">
      <w:pPr>
        <w:spacing w:after="0" w:line="360" w:lineRule="auto"/>
        <w:jc w:val="both"/>
        <w:rPr>
          <w:rFonts w:eastAsia="Times New Roman" w:cstheme="minorHAnsi"/>
          <w:bCs/>
          <w:szCs w:val="24"/>
        </w:rPr>
      </w:pPr>
    </w:p>
    <w:p w14:paraId="73E134CC" w14:textId="77777777" w:rsidR="00013E83" w:rsidRPr="00173009" w:rsidRDefault="00013E83" w:rsidP="00013E83">
      <w:pPr>
        <w:spacing w:after="0" w:line="360" w:lineRule="auto"/>
        <w:jc w:val="both"/>
        <w:rPr>
          <w:rFonts w:cstheme="minorHAnsi"/>
          <w:szCs w:val="24"/>
        </w:rPr>
      </w:pPr>
      <w:r w:rsidRPr="00173009">
        <w:rPr>
          <w:rFonts w:eastAsia="Times New Roman" w:cstheme="minorHAnsi"/>
          <w:bCs/>
          <w:szCs w:val="24"/>
        </w:rPr>
        <w:t xml:space="preserve">0,5 </w:t>
      </w:r>
      <w:r w:rsidRPr="00173009">
        <w:rPr>
          <w:rFonts w:eastAsia="Times New Roman" w:cstheme="minorHAnsi"/>
          <w:szCs w:val="24"/>
        </w:rPr>
        <w:t>hallinto / toiminnanvastuuhenkilö</w:t>
      </w:r>
    </w:p>
    <w:p w14:paraId="21B3642E" w14:textId="77777777" w:rsidR="00013E83" w:rsidRPr="00173009" w:rsidRDefault="00013E83" w:rsidP="00013E83">
      <w:pPr>
        <w:spacing w:after="0" w:line="360" w:lineRule="auto"/>
        <w:jc w:val="both"/>
        <w:rPr>
          <w:rFonts w:cstheme="minorHAnsi"/>
          <w:szCs w:val="24"/>
        </w:rPr>
      </w:pPr>
      <w:r w:rsidRPr="00173009">
        <w:rPr>
          <w:rFonts w:eastAsia="Times New Roman" w:cstheme="minorHAnsi"/>
          <w:szCs w:val="24"/>
        </w:rPr>
        <w:t>1,5 sairaanhoitajaa</w:t>
      </w:r>
      <w:r>
        <w:rPr>
          <w:rFonts w:eastAsia="Times New Roman" w:cstheme="minorHAnsi"/>
          <w:szCs w:val="24"/>
        </w:rPr>
        <w:t xml:space="preserve"> </w:t>
      </w:r>
      <w:r w:rsidRPr="00173009">
        <w:rPr>
          <w:rFonts w:eastAsia="Times New Roman" w:cstheme="minorHAnsi"/>
          <w:szCs w:val="24"/>
        </w:rPr>
        <w:t>/ terveydenhuollon ammattihenkilöä</w:t>
      </w:r>
    </w:p>
    <w:p w14:paraId="7A170C1A" w14:textId="1252077A" w:rsidR="00013E83" w:rsidRPr="00173009" w:rsidRDefault="00AB7DA4" w:rsidP="00013E83">
      <w:pPr>
        <w:spacing w:after="0" w:line="360" w:lineRule="auto"/>
        <w:jc w:val="both"/>
        <w:rPr>
          <w:rFonts w:eastAsia="Times New Roman" w:cstheme="minorHAnsi"/>
          <w:szCs w:val="24"/>
        </w:rPr>
      </w:pPr>
      <w:r>
        <w:rPr>
          <w:rFonts w:eastAsia="Times New Roman" w:cstheme="minorHAnsi"/>
          <w:szCs w:val="24"/>
        </w:rPr>
        <w:t>6.5</w:t>
      </w:r>
      <w:r w:rsidR="00013E83" w:rsidRPr="00173009">
        <w:rPr>
          <w:rFonts w:eastAsia="Times New Roman" w:cstheme="minorHAnsi"/>
          <w:szCs w:val="24"/>
        </w:rPr>
        <w:t xml:space="preserve"> lähihoitajaa </w:t>
      </w:r>
    </w:p>
    <w:p w14:paraId="1B17160F" w14:textId="62B2E62B" w:rsidR="00013E83" w:rsidRPr="00013E83" w:rsidRDefault="00013E83" w:rsidP="00013E83">
      <w:pPr>
        <w:spacing w:after="0" w:line="360" w:lineRule="auto"/>
        <w:jc w:val="both"/>
        <w:rPr>
          <w:rFonts w:cstheme="minorHAnsi"/>
          <w:szCs w:val="24"/>
        </w:rPr>
      </w:pPr>
      <w:r w:rsidRPr="00173009">
        <w:rPr>
          <w:rFonts w:eastAsia="Times New Roman" w:cstheme="minorHAnsi"/>
          <w:szCs w:val="24"/>
        </w:rPr>
        <w:t>1 oppisopimusopiskelija (lähihoitaja)</w:t>
      </w:r>
    </w:p>
    <w:p w14:paraId="70757946" w14:textId="77777777" w:rsidR="00013E83" w:rsidRDefault="00013E83" w:rsidP="00013E83">
      <w:pPr>
        <w:spacing w:after="0" w:line="360" w:lineRule="auto"/>
        <w:jc w:val="both"/>
        <w:rPr>
          <w:rFonts w:eastAsia="Times New Roman" w:cs="Times New Roman"/>
          <w:szCs w:val="24"/>
        </w:rPr>
      </w:pPr>
    </w:p>
    <w:p w14:paraId="65BA7387" w14:textId="77777777" w:rsidR="00013E83" w:rsidRDefault="00013E83" w:rsidP="00013E83">
      <w:pPr>
        <w:pStyle w:val="Otsikko3"/>
        <w:rPr>
          <w:rFonts w:eastAsia="Trebuchet MS"/>
          <w:b w:val="0"/>
        </w:rPr>
      </w:pPr>
      <w:bookmarkStart w:id="71" w:name="_Toc147156446"/>
      <w:bookmarkStart w:id="72" w:name="_Toc147156580"/>
      <w:bookmarkStart w:id="73" w:name="_Toc188621078"/>
      <w:bookmarkStart w:id="74" w:name="_Toc229395743"/>
      <w:r>
        <w:rPr>
          <w:rFonts w:eastAsia="Trebuchet MS"/>
        </w:rPr>
        <w:t>Sijaisten käytön periaatteet</w:t>
      </w:r>
      <w:bookmarkEnd w:id="71"/>
      <w:bookmarkEnd w:id="72"/>
      <w:bookmarkEnd w:id="73"/>
      <w:bookmarkEnd w:id="74"/>
    </w:p>
    <w:p w14:paraId="3CEF010C" w14:textId="77777777" w:rsidR="00013E83" w:rsidRDefault="00013E83" w:rsidP="00013E83">
      <w:pPr>
        <w:spacing w:after="0" w:line="360" w:lineRule="auto"/>
        <w:ind w:left="-6" w:hanging="11"/>
        <w:jc w:val="both"/>
        <w:rPr>
          <w:rFonts w:cs="Times New Roman"/>
          <w:b/>
          <w:bCs/>
          <w:szCs w:val="24"/>
        </w:rPr>
      </w:pPr>
    </w:p>
    <w:p w14:paraId="3807FEA1" w14:textId="5DAE1B44" w:rsidR="00013E83" w:rsidRDefault="00013E83" w:rsidP="00013E83">
      <w:pPr>
        <w:spacing w:after="0" w:line="360" w:lineRule="auto"/>
        <w:ind w:left="-6" w:hanging="11"/>
        <w:jc w:val="both"/>
        <w:rPr>
          <w:rFonts w:cs="Times New Roman"/>
          <w:szCs w:val="24"/>
        </w:rPr>
      </w:pPr>
      <w:r>
        <w:rPr>
          <w:rFonts w:eastAsia="Times New Roman" w:cs="Times New Roman"/>
          <w:szCs w:val="24"/>
        </w:rPr>
        <w:t>Ensisijaisesti sijaisuudet hoidetaan oman henkilökunnan voimin. Tarvittaessa esim. loma-aikoina sijaisina käytetään yksikölle entuudestaan tuttuja työntekijöitä, kuten entisiä työntekijöitä tai opiskelijoita.</w:t>
      </w:r>
      <w:r>
        <w:rPr>
          <w:rFonts w:eastAsia="Trebuchet MS" w:cs="Times New Roman"/>
          <w:szCs w:val="24"/>
        </w:rPr>
        <w:t xml:space="preserve"> Henkilöstöluettelossa on nimetty Honkakodilla työskentelevät ja käytettävissä olevat sijaiset.</w:t>
      </w:r>
      <w:r w:rsidR="00C969EA">
        <w:rPr>
          <w:rFonts w:eastAsia="Trebuchet MS" w:cs="Times New Roman"/>
          <w:szCs w:val="24"/>
        </w:rPr>
        <w:t xml:space="preserve"> </w:t>
      </w:r>
      <w:r w:rsidR="00815622" w:rsidRPr="00C969EA">
        <w:rPr>
          <w:rFonts w:eastAsia="Times New Roman" w:cstheme="minorHAnsi"/>
          <w:color w:val="auto"/>
          <w:szCs w:val="28"/>
        </w:rPr>
        <w:t>Toiminnan</w:t>
      </w:r>
      <w:r w:rsidR="00C969EA">
        <w:rPr>
          <w:rFonts w:eastAsia="Times New Roman" w:cstheme="minorHAnsi"/>
          <w:color w:val="auto"/>
          <w:szCs w:val="28"/>
        </w:rPr>
        <w:t xml:space="preserve"> </w:t>
      </w:r>
      <w:r w:rsidR="00815622" w:rsidRPr="00C969EA">
        <w:rPr>
          <w:rFonts w:eastAsia="Times New Roman" w:cstheme="minorHAnsi"/>
          <w:color w:val="auto"/>
          <w:szCs w:val="28"/>
        </w:rPr>
        <w:t xml:space="preserve">johtaja on solminut sopimuksen henkilöstövuokrausyrityksen </w:t>
      </w:r>
      <w:r w:rsidR="00C969EA">
        <w:rPr>
          <w:rFonts w:eastAsia="Times New Roman" w:cstheme="minorHAnsi"/>
          <w:color w:val="auto"/>
          <w:szCs w:val="28"/>
        </w:rPr>
        <w:t>kanssa</w:t>
      </w:r>
      <w:r w:rsidR="00815622" w:rsidRPr="00C969EA">
        <w:rPr>
          <w:rFonts w:eastAsia="Times New Roman" w:cstheme="minorHAnsi"/>
          <w:color w:val="auto"/>
          <w:szCs w:val="28"/>
        </w:rPr>
        <w:t>, jota käytetään silloin, kun muut toimet eivät riitä.</w:t>
      </w:r>
    </w:p>
    <w:p w14:paraId="6EAF073A" w14:textId="63E68FA7" w:rsidR="00013E83" w:rsidRDefault="00013E83" w:rsidP="00013E83">
      <w:pPr>
        <w:pStyle w:val="NormaaliWWW"/>
        <w:spacing w:beforeAutospacing="0" w:after="0" w:afterAutospacing="0" w:line="360" w:lineRule="auto"/>
        <w:rPr>
          <w:rFonts w:ascii="Trebuchet MS" w:hAnsi="Trebuchet MS"/>
        </w:rPr>
      </w:pPr>
    </w:p>
    <w:p w14:paraId="4BB51ED3" w14:textId="77777777" w:rsidR="00013E83" w:rsidRDefault="00013E83" w:rsidP="00013E83">
      <w:pPr>
        <w:pStyle w:val="Otsikko3"/>
        <w:rPr>
          <w:rFonts w:eastAsia="Trebuchet MS"/>
          <w:b w:val="0"/>
        </w:rPr>
      </w:pPr>
      <w:bookmarkStart w:id="75" w:name="_Toc188621080"/>
      <w:bookmarkStart w:id="76" w:name="_Toc147156448"/>
      <w:bookmarkStart w:id="77" w:name="_Toc147156582"/>
      <w:bookmarkStart w:id="78" w:name="_Toc229395744"/>
      <w:r>
        <w:rPr>
          <w:rFonts w:eastAsia="Trebuchet MS"/>
        </w:rPr>
        <w:t>Vastuuhenkilöiden/lähiesimiesten tehtävien organisointi</w:t>
      </w:r>
      <w:bookmarkEnd w:id="75"/>
      <w:bookmarkEnd w:id="76"/>
      <w:bookmarkEnd w:id="77"/>
      <w:bookmarkEnd w:id="78"/>
      <w:r>
        <w:rPr>
          <w:rFonts w:eastAsia="Trebuchet MS"/>
        </w:rPr>
        <w:t xml:space="preserve"> </w:t>
      </w:r>
    </w:p>
    <w:p w14:paraId="7E6C6E13" w14:textId="77777777" w:rsidR="00013E83" w:rsidRDefault="00013E83" w:rsidP="00013E83">
      <w:pPr>
        <w:spacing w:after="0" w:line="360" w:lineRule="auto"/>
        <w:ind w:left="-5" w:hanging="10"/>
        <w:jc w:val="both"/>
        <w:rPr>
          <w:rFonts w:eastAsia="Trebuchet MS" w:cs="Times New Roman"/>
          <w:szCs w:val="24"/>
        </w:rPr>
      </w:pPr>
    </w:p>
    <w:p w14:paraId="20C7BE8C" w14:textId="46FA1635" w:rsidR="00013E83" w:rsidRDefault="00013E83" w:rsidP="00013E83">
      <w:pPr>
        <w:tabs>
          <w:tab w:val="center" w:pos="7824"/>
          <w:tab w:val="center" w:pos="9128"/>
        </w:tabs>
        <w:spacing w:after="0" w:line="360" w:lineRule="auto"/>
        <w:jc w:val="both"/>
        <w:rPr>
          <w:rFonts w:eastAsia="Trebuchet MS" w:cs="Times New Roman"/>
          <w:szCs w:val="24"/>
        </w:rPr>
      </w:pPr>
      <w:r>
        <w:rPr>
          <w:rFonts w:eastAsia="Trebuchet MS" w:cs="Times New Roman"/>
          <w:szCs w:val="24"/>
        </w:rPr>
        <w:t xml:space="preserve">Työvuorosuunnittelulla ja työajanseurannalla varmistetaan, että toiminnan </w:t>
      </w:r>
      <w:r w:rsidR="002F6170">
        <w:rPr>
          <w:rFonts w:eastAsia="Trebuchet MS" w:cs="Times New Roman"/>
          <w:szCs w:val="24"/>
        </w:rPr>
        <w:t>johtajalla</w:t>
      </w:r>
      <w:r>
        <w:rPr>
          <w:rFonts w:eastAsia="Trebuchet MS" w:cs="Times New Roman"/>
          <w:szCs w:val="24"/>
        </w:rPr>
        <w:t xml:space="preserve"> </w:t>
      </w:r>
      <w:r w:rsidR="002F6170">
        <w:rPr>
          <w:rFonts w:eastAsia="Trebuchet MS" w:cs="Times New Roman"/>
          <w:szCs w:val="24"/>
        </w:rPr>
        <w:t xml:space="preserve">ja lähiesihenkilöllä </w:t>
      </w:r>
      <w:r>
        <w:rPr>
          <w:rFonts w:eastAsia="Trebuchet MS" w:cs="Times New Roman"/>
          <w:szCs w:val="24"/>
        </w:rPr>
        <w:t xml:space="preserve">jää riittävästi aikaa esimiestyöhön. Lisäksi työvuorosuunnitellulla varmistetaan, että yksikön sisäisesti jaettuihin vastuutehtäviin jää vastuuhenkilöillä riittävästi aikaa. Ohjaus- ja kehityskeskusteluja pidetään säännöllisesti. </w:t>
      </w:r>
    </w:p>
    <w:p w14:paraId="7EA93168" w14:textId="77777777" w:rsidR="00013E83" w:rsidRDefault="00013E83" w:rsidP="00013E83">
      <w:pPr>
        <w:tabs>
          <w:tab w:val="center" w:pos="7824"/>
          <w:tab w:val="center" w:pos="9128"/>
        </w:tabs>
        <w:spacing w:after="0" w:line="360" w:lineRule="auto"/>
        <w:jc w:val="both"/>
        <w:rPr>
          <w:rFonts w:eastAsia="Trebuchet MS" w:cs="Times New Roman"/>
          <w:szCs w:val="24"/>
        </w:rPr>
      </w:pPr>
    </w:p>
    <w:p w14:paraId="29E5CD37" w14:textId="77777777" w:rsidR="00013E83" w:rsidRDefault="00013E83" w:rsidP="00013E83">
      <w:pPr>
        <w:pStyle w:val="Otsikko3"/>
        <w:rPr>
          <w:rFonts w:eastAsia="Trebuchet MS"/>
          <w:b w:val="0"/>
        </w:rPr>
      </w:pPr>
      <w:bookmarkStart w:id="79" w:name="_Toc147156449"/>
      <w:bookmarkStart w:id="80" w:name="_Toc147156583"/>
      <w:bookmarkStart w:id="81" w:name="_Toc188621081"/>
      <w:bookmarkStart w:id="82" w:name="_Toc229395745"/>
      <w:r>
        <w:rPr>
          <w:rFonts w:eastAsia="Trebuchet MS"/>
        </w:rPr>
        <w:lastRenderedPageBreak/>
        <w:t>Tuki- ja avustavissa työtehtävissä työskentelevien henkilöstö riittävyys</w:t>
      </w:r>
      <w:bookmarkEnd w:id="79"/>
      <w:bookmarkEnd w:id="80"/>
      <w:bookmarkEnd w:id="81"/>
      <w:bookmarkEnd w:id="82"/>
    </w:p>
    <w:p w14:paraId="6FFE6DFA" w14:textId="77777777" w:rsidR="00013E83" w:rsidRDefault="00013E83" w:rsidP="00013E83">
      <w:pPr>
        <w:spacing w:after="0" w:line="360" w:lineRule="auto"/>
        <w:ind w:left="-5" w:hanging="10"/>
        <w:jc w:val="both"/>
        <w:rPr>
          <w:rFonts w:cs="Times New Roman"/>
          <w:b/>
          <w:bCs/>
          <w:szCs w:val="24"/>
        </w:rPr>
      </w:pPr>
    </w:p>
    <w:p w14:paraId="52853D20" w14:textId="77777777" w:rsidR="00013E83" w:rsidRDefault="00013E83" w:rsidP="00013E83">
      <w:pPr>
        <w:tabs>
          <w:tab w:val="center" w:pos="7824"/>
          <w:tab w:val="center" w:pos="9128"/>
        </w:tabs>
        <w:spacing w:after="0" w:line="360" w:lineRule="auto"/>
        <w:ind w:left="-17"/>
        <w:jc w:val="both"/>
        <w:rPr>
          <w:rFonts w:eastAsia="Trebuchet MS" w:cs="Times New Roman"/>
          <w:szCs w:val="24"/>
        </w:rPr>
      </w:pPr>
      <w:r>
        <w:rPr>
          <w:rFonts w:eastAsia="Trebuchet MS" w:cs="Times New Roman"/>
          <w:szCs w:val="24"/>
        </w:rPr>
        <w:t xml:space="preserve">Hoivayksikkö Honkakodin toiminnalle ei ole luvassa määritelty erikseen henkilöstömitoitusta tuki- ja avustamistehtäviin. Koko henkilökunta osallistuu hoitokodin kaikkiin työtehtäviin. Rekrytoinnilla, sijaisluettelolla sekä tarvittaessa ulkopuolisen vuokratyövoiman käytöllä varmistetaan henkilöstön riittävyys.  </w:t>
      </w:r>
    </w:p>
    <w:p w14:paraId="0ECDF61A" w14:textId="39DA28EC" w:rsidR="00013E83" w:rsidRDefault="00013E83" w:rsidP="002F6170">
      <w:pPr>
        <w:tabs>
          <w:tab w:val="center" w:pos="7824"/>
          <w:tab w:val="center" w:pos="9128"/>
        </w:tabs>
        <w:spacing w:after="0" w:line="360" w:lineRule="auto"/>
        <w:jc w:val="both"/>
        <w:rPr>
          <w:rFonts w:eastAsia="Trebuchet MS" w:cs="Times New Roman"/>
          <w:b/>
          <w:szCs w:val="24"/>
        </w:rPr>
      </w:pPr>
      <w:r>
        <w:rPr>
          <w:rFonts w:eastAsia="Trebuchet MS" w:cs="Times New Roman"/>
          <w:szCs w:val="24"/>
        </w:rPr>
        <w:tab/>
        <w:t xml:space="preserve"> </w:t>
      </w:r>
      <w:r>
        <w:rPr>
          <w:rFonts w:eastAsia="Trebuchet MS" w:cs="Times New Roman"/>
          <w:b/>
          <w:szCs w:val="24"/>
        </w:rPr>
        <w:tab/>
        <w:t xml:space="preserve"> </w:t>
      </w:r>
    </w:p>
    <w:p w14:paraId="0E66F4AD" w14:textId="77777777" w:rsidR="00013E83" w:rsidRDefault="00013E83" w:rsidP="00013E83">
      <w:pPr>
        <w:pStyle w:val="Otsikko3"/>
        <w:rPr>
          <w:rFonts w:eastAsia="Trebuchet MS"/>
          <w:b w:val="0"/>
        </w:rPr>
      </w:pPr>
      <w:bookmarkStart w:id="83" w:name="_Toc147156450"/>
      <w:bookmarkStart w:id="84" w:name="_Toc147156584"/>
      <w:bookmarkStart w:id="85" w:name="_Toc188621082"/>
      <w:bookmarkStart w:id="86" w:name="_Toc229395746"/>
      <w:r>
        <w:rPr>
          <w:rFonts w:eastAsia="Trebuchet MS"/>
        </w:rPr>
        <w:t>Henkilöstön kirjalliset ohjeet ja niiden saavutettavuus</w:t>
      </w:r>
      <w:bookmarkEnd w:id="83"/>
      <w:bookmarkEnd w:id="84"/>
      <w:bookmarkEnd w:id="85"/>
      <w:bookmarkEnd w:id="86"/>
    </w:p>
    <w:p w14:paraId="1EC5514A" w14:textId="77777777" w:rsidR="00013E83" w:rsidRDefault="00013E83" w:rsidP="00013E83">
      <w:pPr>
        <w:spacing w:after="0" w:line="360" w:lineRule="auto"/>
        <w:jc w:val="both"/>
        <w:rPr>
          <w:rFonts w:eastAsia="Trebuchet MS" w:cs="Times New Roman"/>
          <w:b/>
          <w:szCs w:val="24"/>
        </w:rPr>
      </w:pPr>
    </w:p>
    <w:p w14:paraId="12CC3F74" w14:textId="2E8AE34E" w:rsidR="00013E83" w:rsidRDefault="00013E83" w:rsidP="00013E83">
      <w:pPr>
        <w:spacing w:after="0" w:line="360" w:lineRule="auto"/>
        <w:jc w:val="both"/>
        <w:rPr>
          <w:rFonts w:eastAsia="Trebuchet MS" w:cs="Times New Roman"/>
          <w:bCs/>
          <w:szCs w:val="24"/>
        </w:rPr>
      </w:pPr>
      <w:r>
        <w:rPr>
          <w:rFonts w:eastAsia="Trebuchet MS" w:cs="Times New Roman"/>
          <w:bCs/>
          <w:szCs w:val="24"/>
        </w:rPr>
        <w:t xml:space="preserve">Kun uusia ohjeita laaditaan tai vanhoja ohjeita päivitetään, toiminnanvastuuhenkilö tai </w:t>
      </w:r>
      <w:r w:rsidR="00D31CDC">
        <w:rPr>
          <w:rFonts w:eastAsia="Trebuchet MS" w:cs="Times New Roman"/>
          <w:bCs/>
          <w:szCs w:val="24"/>
        </w:rPr>
        <w:t>lähiesihenkilö</w:t>
      </w:r>
      <w:r>
        <w:rPr>
          <w:rFonts w:eastAsia="Trebuchet MS" w:cs="Times New Roman"/>
          <w:bCs/>
          <w:szCs w:val="24"/>
        </w:rPr>
        <w:t xml:space="preserve"> ilmoittaa muutoksesta henkilökunnalle. Kirjalliset ohjeet tulostetaan paperisena versiona ja tallennetaan laatujärjestelmään, josta ohje on luettavissa myös sähköisessä muodossa. Yhteisenä menettelytapana on sovittu, että uudet ja/tai päivitetyt toimintaohjeet kuitataan luetuksi- ja ymmärretyksi allekirjoituksella. Toiminnan</w:t>
      </w:r>
      <w:r w:rsidR="002F6170">
        <w:rPr>
          <w:rFonts w:eastAsia="Trebuchet MS" w:cs="Times New Roman"/>
          <w:bCs/>
          <w:szCs w:val="24"/>
        </w:rPr>
        <w:t xml:space="preserve"> johtaja </w:t>
      </w:r>
      <w:r>
        <w:rPr>
          <w:rFonts w:eastAsia="Trebuchet MS" w:cs="Times New Roman"/>
          <w:bCs/>
          <w:szCs w:val="24"/>
        </w:rPr>
        <w:t xml:space="preserve">sekä </w:t>
      </w:r>
      <w:r w:rsidR="002F6170">
        <w:rPr>
          <w:rFonts w:eastAsia="Trebuchet MS" w:cs="Times New Roman"/>
          <w:bCs/>
          <w:szCs w:val="24"/>
        </w:rPr>
        <w:t>lähiesihenkilö</w:t>
      </w:r>
      <w:r>
        <w:rPr>
          <w:rFonts w:eastAsia="Trebuchet MS" w:cs="Times New Roman"/>
          <w:bCs/>
          <w:szCs w:val="24"/>
        </w:rPr>
        <w:t xml:space="preserve"> seuraavat aktiivisesti ohjeiden noudattamisen toteutumista ja tarvittaessa muistuttaa toimintatavoista, jotka käytössä. </w:t>
      </w:r>
    </w:p>
    <w:p w14:paraId="546AEC73" w14:textId="77777777" w:rsidR="002F6170" w:rsidRDefault="002F6170" w:rsidP="00013E83">
      <w:pPr>
        <w:spacing w:after="0" w:line="360" w:lineRule="auto"/>
        <w:jc w:val="both"/>
        <w:rPr>
          <w:rFonts w:eastAsia="Trebuchet MS" w:cs="Times New Roman"/>
          <w:bCs/>
          <w:szCs w:val="24"/>
        </w:rPr>
      </w:pPr>
    </w:p>
    <w:p w14:paraId="40AB0820" w14:textId="77777777" w:rsidR="00013E83" w:rsidRDefault="00013E83" w:rsidP="00013E83">
      <w:pPr>
        <w:pStyle w:val="Otsikko3"/>
        <w:rPr>
          <w:b w:val="0"/>
        </w:rPr>
      </w:pPr>
      <w:bookmarkStart w:id="87" w:name="_Toc147156451"/>
      <w:bookmarkStart w:id="88" w:name="_Toc147156585"/>
      <w:bookmarkStart w:id="89" w:name="_Toc188621083"/>
      <w:bookmarkStart w:id="90" w:name="_Toc229395747"/>
      <w:r>
        <w:t>Henkilöstön hyvinvointi</w:t>
      </w:r>
      <w:bookmarkEnd w:id="87"/>
      <w:bookmarkEnd w:id="88"/>
      <w:bookmarkEnd w:id="89"/>
      <w:bookmarkEnd w:id="90"/>
    </w:p>
    <w:p w14:paraId="7C639C4C" w14:textId="77777777" w:rsidR="00013E83" w:rsidRDefault="00013E83" w:rsidP="00013E83">
      <w:pPr>
        <w:spacing w:after="0" w:line="360" w:lineRule="auto"/>
        <w:jc w:val="both"/>
        <w:rPr>
          <w:rFonts w:cs="Times New Roman"/>
          <w:b/>
          <w:bCs/>
          <w:szCs w:val="24"/>
        </w:rPr>
      </w:pPr>
    </w:p>
    <w:p w14:paraId="1470064C" w14:textId="77777777" w:rsidR="00013E83" w:rsidRDefault="00013E83" w:rsidP="00013E83">
      <w:pPr>
        <w:spacing w:after="0" w:line="360" w:lineRule="auto"/>
        <w:jc w:val="both"/>
        <w:rPr>
          <w:rFonts w:cs="Times New Roman"/>
          <w:szCs w:val="24"/>
        </w:rPr>
      </w:pPr>
      <w:r>
        <w:rPr>
          <w:rFonts w:cs="Times New Roman"/>
          <w:szCs w:val="24"/>
        </w:rPr>
        <w:t xml:space="preserve">Lakisääteinen työterveyshuolto- ja sairaanhoito on hankittu ostopalveluna Mehiläinen </w:t>
      </w:r>
      <w:proofErr w:type="spellStart"/>
      <w:r>
        <w:rPr>
          <w:rFonts w:cs="Times New Roman"/>
          <w:szCs w:val="24"/>
        </w:rPr>
        <w:t>Oy:lta</w:t>
      </w:r>
      <w:proofErr w:type="spellEnd"/>
      <w:r>
        <w:rPr>
          <w:rFonts w:cs="Times New Roman"/>
          <w:szCs w:val="24"/>
        </w:rPr>
        <w:t xml:space="preserve"> ja työterveyshuolto järjestetään Lääkärikeskus Mehiläisessä Joensuussa. Työterveyshuolto pitää sisällään työterveyslääkärin sairaanhoidon, päivystyskäynnit yleislääkärillä, digiklinikan (lääkärichat, etätuki), digiklinikan reseptin uusinnat, yleis- ja työterveyslääkärin määräämät diagnostiikat, työterveyshoitajan sairaanhoidon, sairaanhoitajapalvelut, työfysioterapeutin sairaanhoidon, työpsykologin sairaanhoidon ja vastaanotolla tarvittavat akuuttihoidon lääkkeet. Työterveyshuollon sisältöön kuuluu myös työn ja työolosuhteiden terveellisyyden sekä turvallisuuden selvittäminen ja arviointi. Työterveyshuolto osallistuu työpaikan riskien arviointiin yhtenä asiantuntijatahona.</w:t>
      </w:r>
    </w:p>
    <w:p w14:paraId="28AE60A9" w14:textId="77777777" w:rsidR="00013E83" w:rsidRDefault="00013E83" w:rsidP="00013E83">
      <w:pPr>
        <w:spacing w:after="0" w:line="360" w:lineRule="auto"/>
        <w:jc w:val="both"/>
        <w:rPr>
          <w:rFonts w:cs="Times New Roman"/>
          <w:szCs w:val="24"/>
        </w:rPr>
      </w:pPr>
    </w:p>
    <w:p w14:paraId="44BEFF12" w14:textId="77777777" w:rsidR="00013E83" w:rsidRDefault="00013E83" w:rsidP="00013E83">
      <w:pPr>
        <w:spacing w:after="0" w:line="360" w:lineRule="auto"/>
        <w:jc w:val="both"/>
        <w:rPr>
          <w:rFonts w:cs="Times New Roman"/>
          <w:szCs w:val="24"/>
        </w:rPr>
      </w:pPr>
      <w:r>
        <w:rPr>
          <w:rFonts w:cs="Times New Roman"/>
          <w:szCs w:val="24"/>
        </w:rPr>
        <w:t xml:space="preserve">Työnohjausta yksikön sisäisesti järjestetään aina tarvittaessa, työntekijän tarpeesta. Toiminnanvastuuhenkilö järjestää säännöllisesti kehityskeskusteluita, joissa työntekijät yksitellen, yhdessä toiminnanvastuuhenkilön kanssa, tutkivat omaa työtään, oman työn arviointia- ja kehittämistä. Kehityskeskusteluissa asetetaan tavoitteita omalle työlle ja tavoitteen täyttymistä </w:t>
      </w:r>
      <w:r>
        <w:rPr>
          <w:rFonts w:cs="Times New Roman"/>
          <w:szCs w:val="24"/>
        </w:rPr>
        <w:lastRenderedPageBreak/>
        <w:t xml:space="preserve">tarkastellaan myöhemmin, yhdessä sovittuna ajankohtana. Työterveyshuollon työterveystiimiin kuuluu työpsykologi, jonka kautta henkilökunta voi saada ulkopuolista työnohjausta. </w:t>
      </w:r>
    </w:p>
    <w:p w14:paraId="6E4C40E9" w14:textId="77777777" w:rsidR="00013E83" w:rsidRDefault="00013E83" w:rsidP="00013E83">
      <w:pPr>
        <w:spacing w:after="0" w:line="360" w:lineRule="auto"/>
        <w:jc w:val="both"/>
        <w:rPr>
          <w:rFonts w:cs="Times New Roman"/>
          <w:szCs w:val="24"/>
        </w:rPr>
      </w:pPr>
    </w:p>
    <w:p w14:paraId="7E630FA5" w14:textId="77777777" w:rsidR="00013E83" w:rsidRDefault="00013E83" w:rsidP="00013E83">
      <w:pPr>
        <w:spacing w:after="0" w:line="360" w:lineRule="auto"/>
        <w:jc w:val="both"/>
        <w:rPr>
          <w:rFonts w:cs="Times New Roman"/>
          <w:szCs w:val="24"/>
        </w:rPr>
      </w:pPr>
      <w:r>
        <w:rPr>
          <w:rFonts w:cs="Times New Roman"/>
          <w:szCs w:val="24"/>
        </w:rPr>
        <w:t>Äkillisten ja/tai järkyttävien tilanteiden purkukeskusteluita (</w:t>
      </w:r>
      <w:proofErr w:type="spellStart"/>
      <w:r>
        <w:rPr>
          <w:rFonts w:cs="Times New Roman"/>
          <w:szCs w:val="24"/>
        </w:rPr>
        <w:t>defusing</w:t>
      </w:r>
      <w:proofErr w:type="spellEnd"/>
      <w:r>
        <w:rPr>
          <w:rFonts w:cs="Times New Roman"/>
          <w:szCs w:val="24"/>
        </w:rPr>
        <w:t>) järjestetään asianomaisten kesken tarvittaessa. Näiden keskusteluiden tarkoituksena on lievittää välittömästi tapahtuman aiheuttamaa stressireaktiota ja psyykkistä stressiä sekä purkaa kokemuksia, mielikuvia ja tunteita.</w:t>
      </w:r>
    </w:p>
    <w:p w14:paraId="1EBE4797" w14:textId="77777777" w:rsidR="00C969EA" w:rsidRDefault="00C969EA" w:rsidP="00013E83">
      <w:pPr>
        <w:spacing w:after="0" w:line="360" w:lineRule="auto"/>
        <w:jc w:val="both"/>
        <w:rPr>
          <w:rFonts w:cs="Times New Roman"/>
          <w:szCs w:val="24"/>
        </w:rPr>
      </w:pPr>
    </w:p>
    <w:p w14:paraId="38099231" w14:textId="05028AEE" w:rsidR="00075121" w:rsidRDefault="00D2737C" w:rsidP="00C969EA">
      <w:pPr>
        <w:pStyle w:val="Otsikko3"/>
      </w:pPr>
      <w:bookmarkStart w:id="91" w:name="_Toc229395748"/>
      <w:r>
        <w:t>Psykososiaalinen tuki</w:t>
      </w:r>
      <w:bookmarkEnd w:id="91"/>
      <w:r>
        <w:t xml:space="preserve"> </w:t>
      </w:r>
    </w:p>
    <w:p w14:paraId="6BC2D472" w14:textId="77777777" w:rsidR="00C969EA" w:rsidRPr="00C969EA" w:rsidRDefault="00C969EA" w:rsidP="00C969EA"/>
    <w:p w14:paraId="773F5625" w14:textId="645EA5A7" w:rsidR="00FA4D3E" w:rsidRDefault="00FA4D3E" w:rsidP="00013E83">
      <w:pPr>
        <w:spacing w:after="0" w:line="360" w:lineRule="auto"/>
        <w:jc w:val="both"/>
        <w:rPr>
          <w:rFonts w:cs="Times New Roman"/>
          <w:szCs w:val="24"/>
        </w:rPr>
      </w:pPr>
      <w:r>
        <w:rPr>
          <w:rFonts w:cs="Times New Roman"/>
          <w:szCs w:val="24"/>
        </w:rPr>
        <w:t xml:space="preserve">Yksikössä psykososiaalinen tuki jaetaan ennaltaehkäisevään toimintaan ja kriisitilanteen hallintaan. Ennaltaehkäiseviä </w:t>
      </w:r>
      <w:r w:rsidR="00C969EA">
        <w:rPr>
          <w:rFonts w:cs="Times New Roman"/>
          <w:szCs w:val="24"/>
        </w:rPr>
        <w:t xml:space="preserve">toimia ovat </w:t>
      </w:r>
      <w:r>
        <w:rPr>
          <w:rFonts w:cs="Times New Roman"/>
          <w:szCs w:val="24"/>
        </w:rPr>
        <w:t xml:space="preserve">selkeät työohjeet, palaverikäytännöt, mahdollisuus työaikajoustoihin, työtoiveisiin ja </w:t>
      </w:r>
      <w:r w:rsidR="00C969EA">
        <w:rPr>
          <w:rFonts w:cs="Times New Roman"/>
          <w:szCs w:val="24"/>
        </w:rPr>
        <w:t xml:space="preserve">henkilöstön osallistaminen </w:t>
      </w:r>
      <w:r>
        <w:rPr>
          <w:rFonts w:cs="Times New Roman"/>
          <w:szCs w:val="24"/>
        </w:rPr>
        <w:t>riskien tunnistamise</w:t>
      </w:r>
      <w:r w:rsidR="00C969EA">
        <w:rPr>
          <w:rFonts w:cs="Times New Roman"/>
          <w:szCs w:val="24"/>
        </w:rPr>
        <w:t>en sekä hallintakeinoihin</w:t>
      </w:r>
      <w:r>
        <w:rPr>
          <w:rFonts w:cs="Times New Roman"/>
          <w:szCs w:val="24"/>
        </w:rPr>
        <w:t xml:space="preserve">. </w:t>
      </w:r>
      <w:r w:rsidR="00C969EA">
        <w:rPr>
          <w:rFonts w:cs="Times New Roman"/>
          <w:szCs w:val="24"/>
        </w:rPr>
        <w:t>Kriisitilanteiden hallinnassa ensisijaisia psykososiaalisia tukia ovat t</w:t>
      </w:r>
      <w:r>
        <w:rPr>
          <w:rFonts w:cs="Times New Roman"/>
          <w:szCs w:val="24"/>
        </w:rPr>
        <w:t xml:space="preserve">yöyhteisön ja esimiehen tuki </w:t>
      </w:r>
      <w:r w:rsidR="00C969EA">
        <w:rPr>
          <w:rFonts w:cs="Times New Roman"/>
          <w:szCs w:val="24"/>
        </w:rPr>
        <w:t xml:space="preserve">sekä avoin kulttuuri </w:t>
      </w:r>
      <w:r>
        <w:rPr>
          <w:rFonts w:cs="Times New Roman"/>
          <w:szCs w:val="24"/>
        </w:rPr>
        <w:t>palautteen</w:t>
      </w:r>
      <w:r w:rsidR="00C969EA">
        <w:rPr>
          <w:rFonts w:cs="Times New Roman"/>
          <w:szCs w:val="24"/>
        </w:rPr>
        <w:t xml:space="preserve"> </w:t>
      </w:r>
      <w:r>
        <w:rPr>
          <w:rFonts w:cs="Times New Roman"/>
          <w:szCs w:val="24"/>
        </w:rPr>
        <w:t>an</w:t>
      </w:r>
      <w:r w:rsidR="00C969EA">
        <w:rPr>
          <w:rFonts w:cs="Times New Roman"/>
          <w:szCs w:val="24"/>
        </w:rPr>
        <w:t>nossa</w:t>
      </w:r>
      <w:r>
        <w:rPr>
          <w:rFonts w:cs="Times New Roman"/>
          <w:szCs w:val="24"/>
        </w:rPr>
        <w:t>. Työterveyshuollon kautta</w:t>
      </w:r>
      <w:r w:rsidR="00C969EA">
        <w:rPr>
          <w:rFonts w:cs="Times New Roman"/>
          <w:szCs w:val="24"/>
        </w:rPr>
        <w:t xml:space="preserve"> on järjestetty</w:t>
      </w:r>
      <w:r>
        <w:rPr>
          <w:rFonts w:cs="Times New Roman"/>
          <w:szCs w:val="24"/>
        </w:rPr>
        <w:t xml:space="preserve"> ammatillinen tuki</w:t>
      </w:r>
      <w:r w:rsidR="00532D99">
        <w:rPr>
          <w:rFonts w:cs="Times New Roman"/>
          <w:szCs w:val="24"/>
        </w:rPr>
        <w:t>,</w:t>
      </w:r>
      <w:r>
        <w:rPr>
          <w:rFonts w:cs="Times New Roman"/>
          <w:szCs w:val="24"/>
        </w:rPr>
        <w:t xml:space="preserve"> m</w:t>
      </w:r>
      <w:r w:rsidR="00532D99">
        <w:rPr>
          <w:rFonts w:cs="Times New Roman"/>
          <w:szCs w:val="24"/>
        </w:rPr>
        <w:t>uun muassa</w:t>
      </w:r>
      <w:r>
        <w:rPr>
          <w:rFonts w:cs="Times New Roman"/>
          <w:szCs w:val="24"/>
        </w:rPr>
        <w:t xml:space="preserve"> </w:t>
      </w:r>
      <w:r w:rsidR="00532D99">
        <w:rPr>
          <w:rFonts w:cs="Times New Roman"/>
          <w:szCs w:val="24"/>
        </w:rPr>
        <w:t>työ</w:t>
      </w:r>
      <w:r>
        <w:rPr>
          <w:rFonts w:cs="Times New Roman"/>
          <w:szCs w:val="24"/>
        </w:rPr>
        <w:t>psykologi</w:t>
      </w:r>
      <w:r w:rsidR="00532D99">
        <w:rPr>
          <w:rFonts w:cs="Times New Roman"/>
          <w:szCs w:val="24"/>
        </w:rPr>
        <w:t>n palvelut</w:t>
      </w:r>
      <w:r>
        <w:rPr>
          <w:rFonts w:cs="Times New Roman"/>
          <w:szCs w:val="24"/>
        </w:rPr>
        <w:t xml:space="preserve">. </w:t>
      </w:r>
    </w:p>
    <w:p w14:paraId="60FB319F" w14:textId="77777777" w:rsidR="00532D99" w:rsidRDefault="00532D99" w:rsidP="00013E83">
      <w:pPr>
        <w:spacing w:after="0" w:line="360" w:lineRule="auto"/>
        <w:jc w:val="both"/>
        <w:rPr>
          <w:rFonts w:cs="Times New Roman"/>
          <w:szCs w:val="24"/>
        </w:rPr>
      </w:pPr>
    </w:p>
    <w:p w14:paraId="1131F01F" w14:textId="42D1AFAB" w:rsidR="00532D99" w:rsidRDefault="00532D99" w:rsidP="00013E83">
      <w:pPr>
        <w:spacing w:after="0" w:line="360" w:lineRule="auto"/>
        <w:jc w:val="both"/>
        <w:rPr>
          <w:rFonts w:cs="Times New Roman"/>
          <w:szCs w:val="24"/>
        </w:rPr>
      </w:pPr>
      <w:r>
        <w:rPr>
          <w:rFonts w:cs="Times New Roman"/>
          <w:szCs w:val="24"/>
        </w:rPr>
        <w:t xml:space="preserve">Kriisitilanteen sattuessa, toimitaan seuraavan toimintamallin mukaisesti: </w:t>
      </w:r>
    </w:p>
    <w:p w14:paraId="60C53F40" w14:textId="77777777" w:rsidR="00532D99" w:rsidRPr="009B7BD6" w:rsidRDefault="00532D99" w:rsidP="00532D99">
      <w:pPr>
        <w:numPr>
          <w:ilvl w:val="0"/>
          <w:numId w:val="29"/>
        </w:numPr>
        <w:spacing w:after="0" w:line="360" w:lineRule="auto"/>
        <w:rPr>
          <w:rFonts w:cstheme="minorHAnsi"/>
          <w:color w:val="auto"/>
        </w:rPr>
      </w:pPr>
      <w:proofErr w:type="spellStart"/>
      <w:r w:rsidRPr="009B7BD6">
        <w:rPr>
          <w:rFonts w:cstheme="minorHAnsi"/>
          <w:b/>
          <w:bCs/>
          <w:color w:val="auto"/>
        </w:rPr>
        <w:t>Defusing</w:t>
      </w:r>
      <w:proofErr w:type="spellEnd"/>
      <w:r w:rsidRPr="009B7BD6">
        <w:rPr>
          <w:rFonts w:cstheme="minorHAnsi"/>
          <w:b/>
          <w:bCs/>
          <w:color w:val="auto"/>
        </w:rPr>
        <w:t xml:space="preserve"> (Välitön purku):</w:t>
      </w:r>
      <w:r w:rsidRPr="009B7BD6">
        <w:rPr>
          <w:rFonts w:cstheme="minorHAnsi"/>
          <w:color w:val="auto"/>
        </w:rPr>
        <w:t> </w:t>
      </w:r>
      <w:r>
        <w:rPr>
          <w:rFonts w:cstheme="minorHAnsi"/>
          <w:color w:val="auto"/>
        </w:rPr>
        <w:t>Henkilöstö</w:t>
      </w:r>
      <w:r w:rsidRPr="009B7BD6">
        <w:rPr>
          <w:rFonts w:cstheme="minorHAnsi"/>
          <w:color w:val="auto"/>
        </w:rPr>
        <w:t xml:space="preserve"> kokoontuu heti tapahtuman jälkeen (saman työvuoron aikana) lyhyeen purkukeskusteluun, jota vetää esimies</w:t>
      </w:r>
    </w:p>
    <w:p w14:paraId="52F37466" w14:textId="4EC0303F" w:rsidR="00532D99" w:rsidRPr="00532D99" w:rsidRDefault="00532D99" w:rsidP="00532D99">
      <w:pPr>
        <w:numPr>
          <w:ilvl w:val="0"/>
          <w:numId w:val="29"/>
        </w:numPr>
        <w:spacing w:after="0" w:line="360" w:lineRule="auto"/>
        <w:rPr>
          <w:rFonts w:cstheme="minorHAnsi"/>
          <w:color w:val="auto"/>
        </w:rPr>
      </w:pPr>
      <w:r w:rsidRPr="009B7BD6">
        <w:rPr>
          <w:rFonts w:cstheme="minorHAnsi"/>
          <w:b/>
          <w:bCs/>
          <w:color w:val="auto"/>
        </w:rPr>
        <w:t>Oheiskärsijän tuki:</w:t>
      </w:r>
      <w:r w:rsidRPr="009B7BD6">
        <w:rPr>
          <w:rFonts w:cstheme="minorHAnsi"/>
          <w:color w:val="auto"/>
        </w:rPr>
        <w:t> Tunnistamme "oheiskärsijä"-ilmiön. Työntekijälle tarjotaan tukea (työterveyshuolto, työnohjaus), ja varmistetaan, ettei häntä jätetä yksin tai syyllistetä tutkimusprosessin aikana. Tavoitteena on työntekijän työkyvyn säilyttäminen ja traumatisoitumisen ehkäisy.</w:t>
      </w:r>
    </w:p>
    <w:p w14:paraId="7DC14B2F" w14:textId="77777777" w:rsidR="009935A7" w:rsidRDefault="009935A7" w:rsidP="00013E83">
      <w:pPr>
        <w:spacing w:after="0" w:line="360" w:lineRule="auto"/>
        <w:jc w:val="both"/>
        <w:rPr>
          <w:rFonts w:cs="Times New Roman"/>
          <w:szCs w:val="24"/>
        </w:rPr>
      </w:pPr>
    </w:p>
    <w:p w14:paraId="395C2773" w14:textId="77777777" w:rsidR="00013E83" w:rsidRDefault="00013E83" w:rsidP="00013E83">
      <w:pPr>
        <w:pStyle w:val="Otsikko3"/>
        <w:rPr>
          <w:b w:val="0"/>
        </w:rPr>
      </w:pPr>
      <w:bookmarkStart w:id="92" w:name="_Toc147156452"/>
      <w:bookmarkStart w:id="93" w:name="_Toc147156586"/>
      <w:bookmarkStart w:id="94" w:name="_Toc188621084"/>
      <w:bookmarkStart w:id="95" w:name="_Toc229395749"/>
      <w:r>
        <w:t>Henkilöstön rekrytoinnin periaatteet</w:t>
      </w:r>
      <w:bookmarkEnd w:id="92"/>
      <w:bookmarkEnd w:id="93"/>
      <w:bookmarkEnd w:id="94"/>
      <w:bookmarkEnd w:id="95"/>
      <w:r>
        <w:t xml:space="preserve"> </w:t>
      </w:r>
    </w:p>
    <w:p w14:paraId="1F624005" w14:textId="77777777" w:rsidR="00013E83" w:rsidRDefault="00013E83" w:rsidP="00013E83">
      <w:pPr>
        <w:spacing w:after="0" w:line="360" w:lineRule="auto"/>
        <w:jc w:val="both"/>
        <w:rPr>
          <w:rFonts w:cs="Times New Roman"/>
          <w:szCs w:val="24"/>
        </w:rPr>
      </w:pPr>
    </w:p>
    <w:p w14:paraId="173EC01C" w14:textId="0F4D6932" w:rsidR="00013E83" w:rsidRDefault="00013E83" w:rsidP="00013E83">
      <w:pPr>
        <w:spacing w:after="0" w:line="360" w:lineRule="auto"/>
        <w:ind w:left="-5" w:hanging="10"/>
        <w:jc w:val="both"/>
        <w:rPr>
          <w:rFonts w:eastAsia="Times New Roman" w:cs="Times New Roman"/>
          <w:szCs w:val="24"/>
        </w:rPr>
      </w:pPr>
      <w:r>
        <w:rPr>
          <w:rFonts w:eastAsia="Times New Roman" w:cs="Times New Roman"/>
          <w:szCs w:val="24"/>
        </w:rPr>
        <w:t xml:space="preserve">Avoimesta työpaikasta ilmoitetaan Työvoimatoimistoon ylläpitämään Työmarkkinatori- www-sivulle tai suoraan tutulle henkilölle. Hakijoista valitaan muutama hakukriteerit täyttävä henkilö haastatteluun. Haastattelu on vapaamuotoinen. Haastattelussa ovat mukana yrittäjä ja työntekijän edustaja. Mikäli selkeää käsitystä tai eroavaisuuksia hakijoiden kesken ei löydetä ensimmäisessä haastattelussa, tehdään vielä toinen haastattelu parin henkilön kesken.  </w:t>
      </w:r>
      <w:r w:rsidR="001A1F8A">
        <w:rPr>
          <w:rFonts w:eastAsia="Times New Roman" w:cs="Times New Roman"/>
          <w:szCs w:val="24"/>
        </w:rPr>
        <w:t>R</w:t>
      </w:r>
      <w:r w:rsidR="001A1F8A" w:rsidRPr="001A1F8A">
        <w:rPr>
          <w:rFonts w:eastAsia="Times New Roman" w:cs="Times New Roman"/>
          <w:szCs w:val="24"/>
        </w:rPr>
        <w:t xml:space="preserve">ekrytoinnissa </w:t>
      </w:r>
      <w:r w:rsidR="001A1F8A">
        <w:rPr>
          <w:rFonts w:eastAsia="Times New Roman" w:cs="Times New Roman"/>
          <w:szCs w:val="24"/>
        </w:rPr>
        <w:t>noudatetaan</w:t>
      </w:r>
      <w:r w:rsidR="001A1F8A" w:rsidRPr="001A1F8A">
        <w:rPr>
          <w:rFonts w:eastAsia="Times New Roman" w:cs="Times New Roman"/>
          <w:szCs w:val="24"/>
        </w:rPr>
        <w:t xml:space="preserve"> lakisäätei</w:t>
      </w:r>
      <w:r w:rsidR="001A1F8A">
        <w:rPr>
          <w:rFonts w:eastAsia="Times New Roman" w:cs="Times New Roman"/>
          <w:szCs w:val="24"/>
        </w:rPr>
        <w:t>siä</w:t>
      </w:r>
      <w:r w:rsidR="001A1F8A" w:rsidRPr="001A1F8A">
        <w:rPr>
          <w:rFonts w:eastAsia="Times New Roman" w:cs="Times New Roman"/>
          <w:szCs w:val="24"/>
        </w:rPr>
        <w:t xml:space="preserve"> vaatimu</w:t>
      </w:r>
      <w:r w:rsidR="001A1F8A">
        <w:rPr>
          <w:rFonts w:eastAsia="Times New Roman" w:cs="Times New Roman"/>
          <w:szCs w:val="24"/>
        </w:rPr>
        <w:t>ksia</w:t>
      </w:r>
      <w:r w:rsidR="001A1F8A" w:rsidRPr="001A1F8A">
        <w:rPr>
          <w:rFonts w:eastAsia="Times New Roman" w:cs="Times New Roman"/>
          <w:szCs w:val="24"/>
        </w:rPr>
        <w:t xml:space="preserve">, jotka liittyvät potilasturvallisuuteen ja </w:t>
      </w:r>
      <w:r w:rsidR="001A1F8A" w:rsidRPr="001A1F8A">
        <w:rPr>
          <w:rFonts w:eastAsia="Times New Roman" w:cs="Times New Roman"/>
          <w:szCs w:val="24"/>
        </w:rPr>
        <w:lastRenderedPageBreak/>
        <w:t>luottamukseen: työntekijän rokotussuoja sekä rikosrekisteriotteen esittäminen.</w:t>
      </w:r>
      <w:r w:rsidR="001A1F8A">
        <w:rPr>
          <w:rFonts w:eastAsia="Times New Roman" w:cs="Times New Roman"/>
          <w:szCs w:val="24"/>
        </w:rPr>
        <w:t xml:space="preserve"> Hoitokodissa </w:t>
      </w:r>
      <w:r w:rsidR="001A1F8A" w:rsidRPr="001A1F8A">
        <w:rPr>
          <w:rFonts w:eastAsia="Times New Roman" w:cs="Times New Roman"/>
          <w:szCs w:val="24"/>
        </w:rPr>
        <w:t xml:space="preserve">työskentelevällä henkilöstöllä on </w:t>
      </w:r>
      <w:r w:rsidR="001A1F8A">
        <w:rPr>
          <w:rFonts w:eastAsia="Times New Roman" w:cs="Times New Roman"/>
          <w:szCs w:val="24"/>
        </w:rPr>
        <w:t xml:space="preserve">oltava </w:t>
      </w:r>
      <w:r w:rsidR="001A1F8A" w:rsidRPr="001A1F8A">
        <w:rPr>
          <w:rFonts w:eastAsia="Times New Roman" w:cs="Times New Roman"/>
          <w:szCs w:val="24"/>
        </w:rPr>
        <w:t>riittävä suoja tiettyjä tartuntatauteja vastaan.</w:t>
      </w:r>
      <w:r w:rsidR="001A1F8A">
        <w:rPr>
          <w:rFonts w:eastAsia="Times New Roman" w:cs="Times New Roman"/>
          <w:szCs w:val="24"/>
        </w:rPr>
        <w:t xml:space="preserve"> Jo hakuvaiheessa hakijoille tiedotetaan, että rikosrekisteriote vaaditaan esitettäväksi yli 3 kuukautta kestävissä työsuhteissa. </w:t>
      </w:r>
    </w:p>
    <w:p w14:paraId="60F194C0" w14:textId="77777777" w:rsidR="002F6170" w:rsidRDefault="002F6170" w:rsidP="001A1F8A">
      <w:pPr>
        <w:spacing w:after="0" w:line="360" w:lineRule="auto"/>
        <w:jc w:val="both"/>
        <w:rPr>
          <w:rFonts w:eastAsia="Times New Roman" w:cs="Times New Roman"/>
          <w:szCs w:val="24"/>
        </w:rPr>
      </w:pPr>
    </w:p>
    <w:p w14:paraId="5D5C9FCD" w14:textId="77777777" w:rsidR="00013E83" w:rsidRDefault="00013E83" w:rsidP="00013E83">
      <w:pPr>
        <w:pStyle w:val="Otsikko3"/>
        <w:rPr>
          <w:b w:val="0"/>
        </w:rPr>
      </w:pPr>
      <w:bookmarkStart w:id="96" w:name="_Toc147156453"/>
      <w:bookmarkStart w:id="97" w:name="_Toc147156587"/>
      <w:bookmarkStart w:id="98" w:name="_Toc188621085"/>
      <w:bookmarkStart w:id="99" w:name="_Toc229395750"/>
      <w:r>
        <w:t>Kuvaus henkilöstön perehdyttämisestä ja täydennyskoulutuksesta</w:t>
      </w:r>
      <w:bookmarkEnd w:id="96"/>
      <w:bookmarkEnd w:id="97"/>
      <w:bookmarkEnd w:id="98"/>
      <w:bookmarkEnd w:id="99"/>
      <w:r>
        <w:t xml:space="preserve"> </w:t>
      </w:r>
    </w:p>
    <w:p w14:paraId="456B6D10" w14:textId="77777777" w:rsidR="00013E83" w:rsidRDefault="00013E83" w:rsidP="00013E83">
      <w:pPr>
        <w:spacing w:after="0" w:line="360" w:lineRule="auto"/>
        <w:ind w:left="-5" w:hanging="10"/>
        <w:jc w:val="both"/>
        <w:rPr>
          <w:rFonts w:eastAsia="Trebuchet MS" w:cs="Times New Roman"/>
          <w:szCs w:val="24"/>
        </w:rPr>
      </w:pPr>
    </w:p>
    <w:p w14:paraId="4543E6BD" w14:textId="77777777" w:rsidR="00013E83" w:rsidRDefault="00013E83" w:rsidP="00013E83">
      <w:pPr>
        <w:spacing w:after="0" w:line="360" w:lineRule="auto"/>
        <w:ind w:left="-6" w:hanging="11"/>
        <w:jc w:val="both"/>
        <w:rPr>
          <w:rFonts w:eastAsia="Times New Roman" w:cs="Times New Roman"/>
          <w:szCs w:val="24"/>
        </w:rPr>
      </w:pPr>
      <w:r>
        <w:rPr>
          <w:rFonts w:eastAsia="Times New Roman" w:cs="Times New Roman"/>
          <w:szCs w:val="24"/>
        </w:rPr>
        <w:t>Perehdytys toteutetaan kirjallisen perehdyttämissuunnitelman mukaan, joka löytyy laatujärjestelmästä. Perehdyttäminen kestää n. kaksi viikkoa, jonka aikana uusi työntekijä ei ole yhtään vuoroa täysin yksin. Perehdyttämistä vastaa aina kulloinkin vuorossa oleva hoitaja. Hoitaja kuittaa aina ko. asian läpi käydyksi. Perehdytyskaavake varmistetaan valmiiksi allekirjoituksin.</w:t>
      </w:r>
    </w:p>
    <w:p w14:paraId="58F7B806" w14:textId="77777777" w:rsidR="00013E83" w:rsidRDefault="00013E83" w:rsidP="00013E83">
      <w:pPr>
        <w:spacing w:after="0" w:line="360" w:lineRule="auto"/>
        <w:ind w:left="-6" w:hanging="11"/>
        <w:jc w:val="both"/>
        <w:rPr>
          <w:rFonts w:cs="Times New Roman"/>
          <w:szCs w:val="24"/>
        </w:rPr>
      </w:pPr>
    </w:p>
    <w:p w14:paraId="325BB671" w14:textId="77777777" w:rsidR="00013E83" w:rsidRDefault="00013E83" w:rsidP="00013E83">
      <w:pPr>
        <w:spacing w:after="0" w:line="360" w:lineRule="auto"/>
        <w:ind w:left="-6" w:hanging="11"/>
        <w:jc w:val="both"/>
        <w:rPr>
          <w:rFonts w:eastAsia="Times New Roman" w:cs="Times New Roman"/>
          <w:szCs w:val="24"/>
        </w:rPr>
      </w:pPr>
      <w:r>
        <w:rPr>
          <w:rFonts w:eastAsia="Times New Roman" w:cs="Times New Roman"/>
          <w:szCs w:val="24"/>
        </w:rPr>
        <w:t xml:space="preserve">Opiskelijalle valitaan opiskelijaohjaaja. Ohjaaja vastaa opiskelijan perehdytyksestä ja että opiskelija pääsee asettamiinsa tavoitteisiin. Harjoittelun päätyttyä pidetään näytönarviointikeskustelu, jossa on mukana näytön vastaanottajat (työpaikan ja koulun edustaja) ja opiskelija. Näytönarvioijan on oltava muu, kuin ohjaaja ja hänellä tulee olla näytönarviointikoulutus. Opiskelijalta kysytään vielä palaute (keskustelu) harjoittelujaksolta hoitokodin toiminnasta. Sekä uuden työntekijän että opiskelijan perehdyttämiseen tarvittava materiaali löytyy perehdytyskansiosta toimistosta sekä kirjattuna laatujärjestelmään. </w:t>
      </w:r>
    </w:p>
    <w:p w14:paraId="0372D4FC" w14:textId="77777777" w:rsidR="00013E83" w:rsidRDefault="00013E83" w:rsidP="00013E83">
      <w:pPr>
        <w:spacing w:after="0" w:line="360" w:lineRule="auto"/>
        <w:ind w:left="-6" w:hanging="11"/>
        <w:jc w:val="both"/>
        <w:rPr>
          <w:rFonts w:eastAsia="Trebuchet MS" w:cs="Times New Roman"/>
          <w:szCs w:val="24"/>
        </w:rPr>
      </w:pPr>
    </w:p>
    <w:p w14:paraId="1084455F" w14:textId="623A3C03" w:rsidR="00013E83" w:rsidRDefault="00013E83" w:rsidP="00075121">
      <w:pPr>
        <w:spacing w:after="0" w:line="360" w:lineRule="auto"/>
        <w:ind w:left="-6" w:hanging="11"/>
        <w:jc w:val="both"/>
        <w:rPr>
          <w:rFonts w:cs="Times New Roman"/>
          <w:szCs w:val="24"/>
        </w:rPr>
      </w:pPr>
      <w:r>
        <w:rPr>
          <w:rFonts w:eastAsia="Times New Roman" w:cs="Times New Roman"/>
          <w:szCs w:val="24"/>
        </w:rPr>
        <w:t xml:space="preserve">Henkilökunnan lisäkoulutusta järjestetään ja siihen kannustetaan aktiivisesti. Lisäkoulutus voidaan järjestää joko yksikössä (koko henkilökunta) tai työntekijöillä on oikeus osallistua ulkopuoliseen lisäkoulutukseen (henkilökohtainen ammattitaidon kehittäminen). </w:t>
      </w:r>
      <w:r>
        <w:rPr>
          <w:rFonts w:cs="Times New Roman"/>
          <w:szCs w:val="24"/>
        </w:rPr>
        <w:t>Ensiapukoulutus sekä alkusammutuskoulutus järjestetään koko henkilökunnalle 3 vuoden välein säännöllisesti. Lisäksi koulutusta järjestetään aktiivisesti yhdessä terveyskeskuksen henkilökunnan kanssa yhteistyössä (mm. diabeteshoitajan koulutukset). Toiminnanvastuuhenkilö seuraa aktiivisesti koulutuksien ajantasaisuutta ja kannustaa osallistumaan tai ilmoittautumaan soveltuviin koulutuksiin.</w:t>
      </w:r>
    </w:p>
    <w:p w14:paraId="3D27913F" w14:textId="77777777" w:rsidR="001A1F8A" w:rsidRDefault="001A1F8A" w:rsidP="00532D99">
      <w:pPr>
        <w:spacing w:after="0" w:line="360" w:lineRule="auto"/>
        <w:jc w:val="both"/>
        <w:rPr>
          <w:rFonts w:cs="Times New Roman"/>
          <w:szCs w:val="24"/>
        </w:rPr>
      </w:pPr>
    </w:p>
    <w:p w14:paraId="6CD8BE39" w14:textId="77777777" w:rsidR="00D2737C" w:rsidRDefault="00D2737C" w:rsidP="00532D99">
      <w:pPr>
        <w:spacing w:after="0" w:line="360" w:lineRule="auto"/>
        <w:jc w:val="both"/>
        <w:rPr>
          <w:rFonts w:cs="Times New Roman"/>
          <w:szCs w:val="24"/>
        </w:rPr>
      </w:pPr>
    </w:p>
    <w:p w14:paraId="5C96BE91" w14:textId="77777777" w:rsidR="00D2737C" w:rsidRDefault="00D2737C" w:rsidP="00532D99">
      <w:pPr>
        <w:spacing w:after="0" w:line="360" w:lineRule="auto"/>
        <w:jc w:val="both"/>
        <w:rPr>
          <w:rFonts w:cs="Times New Roman"/>
          <w:szCs w:val="24"/>
        </w:rPr>
      </w:pPr>
    </w:p>
    <w:p w14:paraId="2A5B6BC9" w14:textId="77777777" w:rsidR="00D2737C" w:rsidRPr="00075121" w:rsidRDefault="00D2737C" w:rsidP="00532D99">
      <w:pPr>
        <w:spacing w:after="0" w:line="360" w:lineRule="auto"/>
        <w:jc w:val="both"/>
        <w:rPr>
          <w:rFonts w:cs="Times New Roman"/>
          <w:szCs w:val="24"/>
        </w:rPr>
      </w:pPr>
    </w:p>
    <w:p w14:paraId="23E14E06" w14:textId="77777777" w:rsidR="00013E83" w:rsidRDefault="00013E83" w:rsidP="00013E83">
      <w:pPr>
        <w:pStyle w:val="Otsikko3"/>
      </w:pPr>
      <w:bookmarkStart w:id="100" w:name="_Toc147156454"/>
      <w:bookmarkStart w:id="101" w:name="_Toc147156588"/>
      <w:bookmarkStart w:id="102" w:name="_Toc188621086"/>
      <w:bookmarkStart w:id="103" w:name="_Toc229395751"/>
      <w:r>
        <w:lastRenderedPageBreak/>
        <w:t>Kielitaito</w:t>
      </w:r>
      <w:bookmarkEnd w:id="100"/>
      <w:bookmarkEnd w:id="101"/>
      <w:bookmarkEnd w:id="102"/>
      <w:bookmarkEnd w:id="103"/>
      <w:r>
        <w:t xml:space="preserve"> </w:t>
      </w:r>
    </w:p>
    <w:p w14:paraId="157AFD98" w14:textId="77777777" w:rsidR="00013E83" w:rsidRDefault="00013E83" w:rsidP="00013E83">
      <w:pPr>
        <w:spacing w:after="0" w:line="360" w:lineRule="auto"/>
        <w:rPr>
          <w:b/>
          <w:bCs/>
          <w:szCs w:val="24"/>
        </w:rPr>
      </w:pPr>
    </w:p>
    <w:p w14:paraId="2A5F79A6" w14:textId="7CBBC81D" w:rsidR="00013E83" w:rsidRDefault="00013E83" w:rsidP="00013E83">
      <w:pPr>
        <w:spacing w:after="0" w:line="360" w:lineRule="auto"/>
      </w:pPr>
      <w:r>
        <w:t xml:space="preserve">Hoitokodin </w:t>
      </w:r>
      <w:r w:rsidR="002F6170">
        <w:t>toiminnan johtajalla</w:t>
      </w:r>
      <w:r>
        <w:t xml:space="preserve"> on velvollisuus arvioida, että henkilöllä on riittävä kielitaito työtehtäviinsä. Henkilön, jonka äidinkieli ei ole Suomi, on todistettava kirjallisella todistuksella riittävä suomen kielen taito.</w:t>
      </w:r>
    </w:p>
    <w:p w14:paraId="75C41A4B" w14:textId="77777777" w:rsidR="002F6170" w:rsidRDefault="002F6170" w:rsidP="00013E83">
      <w:pPr>
        <w:spacing w:after="0" w:line="360" w:lineRule="auto"/>
      </w:pPr>
    </w:p>
    <w:p w14:paraId="2BCAAF72" w14:textId="77777777" w:rsidR="00013E83" w:rsidRDefault="00013E83" w:rsidP="00013E83">
      <w:pPr>
        <w:pStyle w:val="Otsikko3"/>
        <w:rPr>
          <w:b w:val="0"/>
        </w:rPr>
      </w:pPr>
      <w:bookmarkStart w:id="104" w:name="_Toc147156455"/>
      <w:bookmarkStart w:id="105" w:name="_Toc147156589"/>
      <w:bookmarkStart w:id="106" w:name="_Toc188621087"/>
      <w:bookmarkStart w:id="107" w:name="_Toc229395752"/>
      <w:r>
        <w:t>Työntekijän soveltuvuus ja luotettavuus</w:t>
      </w:r>
      <w:bookmarkEnd w:id="104"/>
      <w:bookmarkEnd w:id="105"/>
      <w:bookmarkEnd w:id="106"/>
      <w:bookmarkEnd w:id="107"/>
      <w:r>
        <w:t xml:space="preserve"> </w:t>
      </w:r>
    </w:p>
    <w:p w14:paraId="19B96F99" w14:textId="77777777" w:rsidR="00013E83" w:rsidRDefault="00013E83" w:rsidP="00013E83">
      <w:pPr>
        <w:spacing w:after="0" w:line="360" w:lineRule="auto"/>
        <w:rPr>
          <w:b/>
          <w:bCs/>
          <w:szCs w:val="24"/>
        </w:rPr>
      </w:pPr>
    </w:p>
    <w:p w14:paraId="79FB097C" w14:textId="29F8D179" w:rsidR="00013E83" w:rsidRDefault="00013E83" w:rsidP="00F30394">
      <w:pPr>
        <w:spacing w:after="0" w:line="360" w:lineRule="auto"/>
        <w:jc w:val="both"/>
        <w:rPr>
          <w:szCs w:val="24"/>
        </w:rPr>
      </w:pPr>
      <w:r>
        <w:rPr>
          <w:szCs w:val="24"/>
        </w:rPr>
        <w:t>Hoitokodilla on toimintaohje uuden henkilön rekrytoimiseen</w:t>
      </w:r>
      <w:r w:rsidR="001A1F8A">
        <w:rPr>
          <w:szCs w:val="24"/>
        </w:rPr>
        <w:t>. Toimintaohje on sisällytetty osaksi</w:t>
      </w:r>
      <w:r>
        <w:rPr>
          <w:szCs w:val="24"/>
        </w:rPr>
        <w:t xml:space="preserve"> laatujärjestelmä</w:t>
      </w:r>
      <w:r w:rsidR="001A1F8A">
        <w:rPr>
          <w:szCs w:val="24"/>
        </w:rPr>
        <w:t>ä (</w:t>
      </w:r>
      <w:proofErr w:type="spellStart"/>
      <w:r w:rsidR="001A1F8A">
        <w:rPr>
          <w:szCs w:val="24"/>
        </w:rPr>
        <w:t>Profile</w:t>
      </w:r>
      <w:proofErr w:type="spellEnd"/>
      <w:r w:rsidR="001A1F8A">
        <w:rPr>
          <w:szCs w:val="24"/>
        </w:rPr>
        <w:t>)</w:t>
      </w:r>
      <w:r>
        <w:rPr>
          <w:szCs w:val="24"/>
        </w:rPr>
        <w:t xml:space="preserve">. </w:t>
      </w:r>
      <w:r>
        <w:t xml:space="preserve">Työntekijän soveltuvuutta ja luotettavuutta arvioidaan tarkastamalla työnhakijan työ- sekä koulutodistukset, pyytämällä suosittelijoiden yhteystiedot ja tiedustelemalla näiltä kokemuksista työnhakijasta. Sairaanhoitajilta ja lähihoitajilta tarkastetaan ammattipätevyys JulkiTerhikistä. </w:t>
      </w:r>
    </w:p>
    <w:p w14:paraId="7BDD3635" w14:textId="77777777" w:rsidR="00013E83" w:rsidRPr="00013E83" w:rsidRDefault="00013E83" w:rsidP="00013E83"/>
    <w:p w14:paraId="5291E9A4" w14:textId="77777777" w:rsidR="00013E83" w:rsidRDefault="00013E83" w:rsidP="00013E83"/>
    <w:p w14:paraId="6A530639" w14:textId="23DEF142" w:rsidR="00013E83" w:rsidRDefault="00013E83" w:rsidP="00BA6EC1">
      <w:pPr>
        <w:pStyle w:val="Otsikko2"/>
        <w:ind w:left="284" w:hanging="284"/>
      </w:pPr>
      <w:bookmarkStart w:id="108" w:name="_Toc229395753"/>
      <w:r>
        <w:t>HYVINVOINTIA, KUNTOUTUMISTA JA KASVUA TUKEVA TOIMINTA</w:t>
      </w:r>
      <w:bookmarkEnd w:id="108"/>
      <w:r>
        <w:t xml:space="preserve"> </w:t>
      </w:r>
    </w:p>
    <w:p w14:paraId="10A697FD" w14:textId="77777777" w:rsidR="00013E83" w:rsidRDefault="00013E83" w:rsidP="00013E83"/>
    <w:p w14:paraId="4E518618" w14:textId="77777777" w:rsidR="00075121" w:rsidRDefault="00075121" w:rsidP="00013E83"/>
    <w:p w14:paraId="37E94D16" w14:textId="40220AA2" w:rsidR="00013E83" w:rsidRDefault="00013E83" w:rsidP="00013E83">
      <w:pPr>
        <w:pStyle w:val="Otsikko3"/>
      </w:pPr>
      <w:bookmarkStart w:id="109" w:name="_Toc229395754"/>
      <w:r>
        <w:t>Toimintakykyä ja kuntoutumista edistävä toiminta</w:t>
      </w:r>
      <w:bookmarkEnd w:id="109"/>
      <w:r>
        <w:t xml:space="preserve"> </w:t>
      </w:r>
    </w:p>
    <w:p w14:paraId="1871D12C" w14:textId="77777777" w:rsidR="00013E83" w:rsidRPr="00013E83" w:rsidRDefault="00013E83" w:rsidP="00013E83"/>
    <w:p w14:paraId="21DE49FB" w14:textId="77777777" w:rsidR="00013E83" w:rsidRDefault="00013E83" w:rsidP="00F30394">
      <w:pPr>
        <w:spacing w:after="0" w:line="360" w:lineRule="auto"/>
        <w:jc w:val="both"/>
      </w:pPr>
      <w:r>
        <w:t xml:space="preserve">Asiakkaiden fyysistä, psyykkistä, kognitiivista ja sosiaalista toimintakykyä sekä osallisuutta edistetään, muun muassa kaikessa päivittäisessä toiminnassa kuntouttavaa työotetta käyttäen (mm. pukeutuminen, peseytyminen, talon sisä- ja ulkoaskareissa) - tuetaan asukasta mahdollisimman paljon omatoimisuuteen. Asiakkaan päivittäinen vointi on otettava huomioon omatoimisuuteen kannustamisessa. Asiakkaita kannustetaan ulkoilemaan päivittäin sekä osallistumaan järjestettyihin viriketoimintoihin. Asiakkaat osallistuvat kodin askareisiin omien voimavarojensa mukaisesti esim. siivous, pyykinpesu, leipominen yms. </w:t>
      </w:r>
    </w:p>
    <w:p w14:paraId="67C8DBBA" w14:textId="77777777" w:rsidR="00013E83" w:rsidRDefault="00013E83" w:rsidP="00F30394">
      <w:pPr>
        <w:spacing w:after="0" w:line="360" w:lineRule="auto"/>
        <w:jc w:val="both"/>
      </w:pPr>
    </w:p>
    <w:p w14:paraId="6CEFECED" w14:textId="1FA25B98" w:rsidR="00013E83" w:rsidRDefault="00013E83" w:rsidP="00F30394">
      <w:pPr>
        <w:spacing w:after="0" w:line="360" w:lineRule="auto"/>
        <w:jc w:val="both"/>
      </w:pPr>
      <w:r>
        <w:t>Tavoitteiden toteutumista seurataan päivittäisen raportoinnin ja henkilökohtaisen seurannan avulla. Lisäksi omahoitaja rohkaisee viriketoimintaan.</w:t>
      </w:r>
    </w:p>
    <w:p w14:paraId="1F0F76E8" w14:textId="77777777" w:rsidR="001A1F8A" w:rsidRDefault="001A1F8A" w:rsidP="00013E83"/>
    <w:p w14:paraId="757B2612" w14:textId="77777777" w:rsidR="00D2737C" w:rsidRDefault="00D2737C" w:rsidP="00013E83"/>
    <w:p w14:paraId="67E48972" w14:textId="77777777" w:rsidR="00D2737C" w:rsidRDefault="00D2737C" w:rsidP="00013E83"/>
    <w:p w14:paraId="29158FB7" w14:textId="4DD6721E" w:rsidR="00013E83" w:rsidRDefault="00013E83" w:rsidP="00013E83">
      <w:pPr>
        <w:pStyle w:val="Otsikko3"/>
      </w:pPr>
      <w:bookmarkStart w:id="110" w:name="_Toc229395755"/>
      <w:r>
        <w:lastRenderedPageBreak/>
        <w:t>Kaatumisten ja putoamisten ehkäisy</w:t>
      </w:r>
      <w:bookmarkEnd w:id="110"/>
      <w:r>
        <w:t xml:space="preserve"> </w:t>
      </w:r>
    </w:p>
    <w:p w14:paraId="00E1A068" w14:textId="77777777" w:rsidR="00013E83" w:rsidRDefault="00013E83" w:rsidP="00013E83"/>
    <w:p w14:paraId="4AEEFC63" w14:textId="42025605" w:rsidR="00EA7A3D" w:rsidRDefault="00013E83" w:rsidP="002F6170">
      <w:pPr>
        <w:spacing w:after="0" w:line="360" w:lineRule="auto"/>
        <w:jc w:val="both"/>
      </w:pPr>
      <w:r>
        <w:t>Y</w:t>
      </w:r>
      <w:r w:rsidRPr="00013E83">
        <w:t xml:space="preserve">ksikössä ennaltaehkäistään kaatumisia ja tapaturmia monilla toiminnoilla. Asiakkaan lääkehoidon arvioinnissa huomioidaan aina lääkkeen </w:t>
      </w:r>
      <w:r w:rsidR="00F30394">
        <w:t xml:space="preserve">mahdollinen </w:t>
      </w:r>
      <w:r w:rsidRPr="00013E83">
        <w:t>vaikutus toimintakykyyn. Ravintosuosituksia noudattamalla tuetaan asiakkaan luuston ja lihasten toimintaa. Samoin päivittäisellä toimintatuokioilla sekä kuntouttavalla työotteella toimimi</w:t>
      </w:r>
      <w:r w:rsidR="00F30394">
        <w:t>sella</w:t>
      </w:r>
      <w:r w:rsidRPr="00013E83">
        <w:t>. Yksikössä huolehditaan esteettömyydestä. Turhat kompastumisvaarat poistetaan esim. matot, kynnykset, johdot. Riittävästä valaistuksesta huolehditaan kaikissa tiloissa. Asiakkaan kenkien valintaa</w:t>
      </w:r>
      <w:r w:rsidR="00D31CDC">
        <w:t xml:space="preserve"> seurataan ja sään mukaiseen kenkien valintaan </w:t>
      </w:r>
      <w:r w:rsidRPr="00013E83">
        <w:t>ohjataan</w:t>
      </w:r>
      <w:r w:rsidR="00D31CDC">
        <w:t xml:space="preserve"> (talvella ei ulkoiluun suositella esim. sandaaleja)</w:t>
      </w:r>
      <w:r w:rsidRPr="00013E83">
        <w:t>. Asiakkaalle hankitaan apuvälineitä tarvittaessa</w:t>
      </w:r>
      <w:r w:rsidR="00D31CDC">
        <w:t xml:space="preserve">, yhteistyössä </w:t>
      </w:r>
      <w:proofErr w:type="spellStart"/>
      <w:r w:rsidR="00D31CDC">
        <w:t>Siun</w:t>
      </w:r>
      <w:proofErr w:type="spellEnd"/>
      <w:r w:rsidR="00D31CDC">
        <w:t xml:space="preserve"> Soten apuvälinekeskuksen kanssa. </w:t>
      </w:r>
    </w:p>
    <w:p w14:paraId="063A2E43" w14:textId="77777777" w:rsidR="00D31CDC" w:rsidRPr="002F6170" w:rsidRDefault="00D31CDC" w:rsidP="002F6170">
      <w:pPr>
        <w:spacing w:after="0" w:line="360" w:lineRule="auto"/>
        <w:jc w:val="both"/>
      </w:pPr>
    </w:p>
    <w:p w14:paraId="2238CAD9" w14:textId="21FDB782" w:rsidR="00013E83" w:rsidRDefault="00013E83" w:rsidP="00013E83">
      <w:pPr>
        <w:pStyle w:val="Otsikko3"/>
      </w:pPr>
      <w:bookmarkStart w:id="111" w:name="_Toc229395756"/>
      <w:r>
        <w:t>Ulkoilu ja liikkuminen</w:t>
      </w:r>
      <w:bookmarkEnd w:id="111"/>
      <w:r>
        <w:t xml:space="preserve"> </w:t>
      </w:r>
    </w:p>
    <w:p w14:paraId="48943230" w14:textId="77777777" w:rsidR="00013E83" w:rsidRDefault="00013E83" w:rsidP="00EA7A3D">
      <w:pPr>
        <w:spacing w:after="0" w:line="360" w:lineRule="auto"/>
        <w:rPr>
          <w:rFonts w:cstheme="minorHAnsi"/>
        </w:rPr>
      </w:pPr>
    </w:p>
    <w:p w14:paraId="15BEE222" w14:textId="014D0FF6" w:rsidR="00013E83" w:rsidRDefault="00013E83" w:rsidP="00532D99">
      <w:pPr>
        <w:spacing w:after="0" w:line="360" w:lineRule="auto"/>
        <w:jc w:val="both"/>
        <w:rPr>
          <w:rFonts w:cstheme="minorHAnsi"/>
        </w:rPr>
      </w:pPr>
      <w:r w:rsidRPr="00013E83">
        <w:rPr>
          <w:rFonts w:cstheme="minorHAnsi"/>
        </w:rPr>
        <w:t xml:space="preserve">Asiakkailla on mahdollisuus lähteä oma-aloitteisesti ulos päivittäin. Hoitajan tulee kannustaa ulkoiluun ja olla aktiivinen lähtemään myös itse mukaan. </w:t>
      </w:r>
      <w:r w:rsidR="00BA6EC1">
        <w:rPr>
          <w:rFonts w:cstheme="minorHAnsi"/>
        </w:rPr>
        <w:t>Yksikön hoitohenkilökunnan on p</w:t>
      </w:r>
      <w:r w:rsidRPr="00013E83">
        <w:rPr>
          <w:rFonts w:cstheme="minorHAnsi"/>
        </w:rPr>
        <w:t>äivittäin kysyttävä asiakkaita ulos, tämä on kuvattu työtehtävien päivittäisessä jaossa ja tälle on kyseisessä ohjeessa mahdollistettu aika ja ajankohta päivittäin.</w:t>
      </w:r>
    </w:p>
    <w:p w14:paraId="6417EA4C" w14:textId="77777777" w:rsidR="00D2737C" w:rsidRDefault="00D2737C" w:rsidP="00D2737C">
      <w:pPr>
        <w:spacing w:after="0" w:line="360" w:lineRule="auto"/>
        <w:jc w:val="both"/>
        <w:rPr>
          <w:rFonts w:cstheme="minorHAnsi"/>
        </w:rPr>
      </w:pPr>
    </w:p>
    <w:p w14:paraId="1F468AF5" w14:textId="4AA1ED07" w:rsidR="00013E83" w:rsidRDefault="00013E83" w:rsidP="00013E83">
      <w:pPr>
        <w:pStyle w:val="Otsikko3"/>
      </w:pPr>
      <w:bookmarkStart w:id="112" w:name="_Toc229395757"/>
      <w:r>
        <w:t>Ravitsemus</w:t>
      </w:r>
      <w:bookmarkEnd w:id="112"/>
      <w:r>
        <w:t xml:space="preserve"> </w:t>
      </w:r>
    </w:p>
    <w:p w14:paraId="7751254E" w14:textId="77777777" w:rsidR="00013E83" w:rsidRDefault="00013E83" w:rsidP="00EA7A3D">
      <w:pPr>
        <w:spacing w:after="0" w:line="360" w:lineRule="auto"/>
        <w:rPr>
          <w:rFonts w:cstheme="minorHAnsi"/>
        </w:rPr>
      </w:pPr>
    </w:p>
    <w:p w14:paraId="2AF9C2B9" w14:textId="77777777" w:rsidR="00013E83" w:rsidRPr="00013E83" w:rsidRDefault="00013E83" w:rsidP="00F30394">
      <w:pPr>
        <w:spacing w:after="0" w:line="360" w:lineRule="auto"/>
        <w:jc w:val="both"/>
        <w:rPr>
          <w:rFonts w:cstheme="minorHAnsi"/>
        </w:rPr>
      </w:pPr>
      <w:r w:rsidRPr="00013E83">
        <w:rPr>
          <w:rFonts w:cstheme="minorHAnsi"/>
        </w:rPr>
        <w:t xml:space="preserve">Ravitsemuksessa huomioidaan ruokaviraston voimassa olevat väestötason ja eri ikäryhmille annetut ravintoaineiden saantisuositukset.  </w:t>
      </w:r>
    </w:p>
    <w:p w14:paraId="4AB00A80" w14:textId="77777777" w:rsidR="00013E83" w:rsidRPr="00013E83" w:rsidRDefault="00013E83" w:rsidP="00F30394">
      <w:pPr>
        <w:spacing w:after="0" w:line="360" w:lineRule="auto"/>
        <w:jc w:val="both"/>
        <w:rPr>
          <w:rFonts w:cstheme="minorHAnsi"/>
        </w:rPr>
      </w:pPr>
    </w:p>
    <w:p w14:paraId="5E8F9B6D" w14:textId="77777777" w:rsidR="00013E83" w:rsidRPr="00013E83" w:rsidRDefault="00013E83" w:rsidP="00F30394">
      <w:pPr>
        <w:spacing w:after="0" w:line="360" w:lineRule="auto"/>
        <w:jc w:val="both"/>
        <w:rPr>
          <w:rFonts w:cstheme="minorHAnsi"/>
        </w:rPr>
      </w:pPr>
      <w:r w:rsidRPr="00013E83">
        <w:rPr>
          <w:rFonts w:cstheme="minorHAnsi"/>
        </w:rPr>
        <w:t xml:space="preserve">Ruokailun järjestämisessä huomioidaan asiakkaiden toiveiden lisäksi erityisruokavaliot (diabetes, autoimmuunisairaudet, ruoka-aineyliherkkyydet, allergiat ja -intoleranssit) niin, että kaikki osapuolet voivat tuntea olonsa turvalliseksi. Uskontoon tai eettiseen vakaumukseen perustuvaa ruokavaliota ovat osa monikulttuurista palvelua, mikä palvelussa otetaan huomioon. </w:t>
      </w:r>
    </w:p>
    <w:p w14:paraId="464A9703" w14:textId="77777777" w:rsidR="00013E83" w:rsidRPr="00013E83" w:rsidRDefault="00013E83" w:rsidP="00F30394">
      <w:pPr>
        <w:spacing w:after="0" w:line="360" w:lineRule="auto"/>
        <w:jc w:val="both"/>
        <w:rPr>
          <w:rFonts w:cstheme="minorHAnsi"/>
        </w:rPr>
      </w:pPr>
      <w:r w:rsidRPr="00013E83">
        <w:rPr>
          <w:rFonts w:cstheme="minorHAnsi"/>
        </w:rPr>
        <w:t xml:space="preserve"> </w:t>
      </w:r>
    </w:p>
    <w:p w14:paraId="369035F1" w14:textId="77777777" w:rsidR="00013E83" w:rsidRPr="00013E83" w:rsidRDefault="00013E83" w:rsidP="00F30394">
      <w:pPr>
        <w:spacing w:after="0" w:line="360" w:lineRule="auto"/>
        <w:jc w:val="both"/>
        <w:rPr>
          <w:rFonts w:cstheme="minorHAnsi"/>
        </w:rPr>
      </w:pPr>
      <w:r w:rsidRPr="00013E83">
        <w:rPr>
          <w:rFonts w:cstheme="minorHAnsi"/>
        </w:rPr>
        <w:t xml:space="preserve">Ravitsemussuosituksia (ikääntyneiden ravitsemussuositukset) noudatetaan, ne löytyvät kirjallisena keittiön omavalvontakansiosta. Asiakkaat punnitaan kerran kuukaudessa tai tarpeen mukaan useammin. Isoihin painon muutoksiin reagoidaan. Ravitsemushoidon suunnittelussa ja toteutuksessa hyödynnetään tarvittaessa MNA-mittaria. Asiakkaiden ruokahalua seurataan päivittäiskirjaamisessa. Lisäksi mikäli asiakkaalla on heikentynyt ruokahalu tai heikentynyt </w:t>
      </w:r>
      <w:r w:rsidRPr="00013E83">
        <w:rPr>
          <w:rFonts w:cstheme="minorHAnsi"/>
        </w:rPr>
        <w:lastRenderedPageBreak/>
        <w:t xml:space="preserve">nesteiden saanti, seurataan asiaa päivittäiskirjaamisen lisäksi esimerkiksi nestelistan avulla. Mikäli asiakkaan on hankala syödä kiinteää ruokaa, tarjotaan ruoka soseutettuna. </w:t>
      </w:r>
    </w:p>
    <w:p w14:paraId="55722EF3" w14:textId="77777777" w:rsidR="00013E83" w:rsidRPr="00013E83" w:rsidRDefault="00013E83" w:rsidP="00F30394">
      <w:pPr>
        <w:spacing w:after="0" w:line="360" w:lineRule="auto"/>
        <w:jc w:val="both"/>
        <w:rPr>
          <w:rFonts w:cstheme="minorHAnsi"/>
        </w:rPr>
      </w:pPr>
    </w:p>
    <w:p w14:paraId="5FF5E0E3" w14:textId="788DF177" w:rsidR="00013E83" w:rsidRDefault="00013E83" w:rsidP="00B73496">
      <w:pPr>
        <w:spacing w:after="0" w:line="360" w:lineRule="auto"/>
        <w:jc w:val="both"/>
        <w:rPr>
          <w:rFonts w:cstheme="minorHAnsi"/>
        </w:rPr>
      </w:pPr>
      <w:r w:rsidRPr="00013E83">
        <w:rPr>
          <w:rFonts w:cstheme="minorHAnsi"/>
        </w:rPr>
        <w:t>Aamupala tarjoillaan klo 05.30–08.00, lounas klo 11.00, päiväkahvi klo 13.00, päivällinen klo 16.00 ja iltapala klo 19.30. Yöaikaan yöhoitaja voi tarjoilla tarvittaessa yö aterian sitä tarvitseville asiakkaille. Ruokailuajoissa huomioidaan se, ettei asiakkaille tule yli 10 tunnin paastoa.</w:t>
      </w:r>
    </w:p>
    <w:p w14:paraId="0AC07AC6" w14:textId="77777777" w:rsidR="002F6170" w:rsidRDefault="002F6170" w:rsidP="00B73496">
      <w:pPr>
        <w:spacing w:after="0" w:line="360" w:lineRule="auto"/>
        <w:jc w:val="both"/>
        <w:rPr>
          <w:rFonts w:cstheme="minorHAnsi"/>
        </w:rPr>
      </w:pPr>
    </w:p>
    <w:p w14:paraId="5365D6C9" w14:textId="3215AFAD" w:rsidR="00013E83" w:rsidRDefault="00013E83" w:rsidP="00013E83">
      <w:pPr>
        <w:pStyle w:val="Otsikko3"/>
      </w:pPr>
      <w:bookmarkStart w:id="113" w:name="_Toc229395758"/>
      <w:r>
        <w:t>Asiakkaan tunnistaminen</w:t>
      </w:r>
      <w:bookmarkEnd w:id="113"/>
      <w:r>
        <w:t xml:space="preserve"> </w:t>
      </w:r>
    </w:p>
    <w:p w14:paraId="1F170F68" w14:textId="77777777" w:rsidR="00013E83" w:rsidRDefault="00013E83" w:rsidP="00EA7A3D">
      <w:pPr>
        <w:spacing w:after="0" w:line="360" w:lineRule="auto"/>
        <w:rPr>
          <w:rFonts w:cstheme="minorHAnsi"/>
        </w:rPr>
      </w:pPr>
    </w:p>
    <w:p w14:paraId="324DE9E3" w14:textId="6D69783D" w:rsidR="00013E83" w:rsidRDefault="00542965" w:rsidP="00F30394">
      <w:pPr>
        <w:spacing w:after="0" w:line="360" w:lineRule="auto"/>
        <w:jc w:val="both"/>
        <w:rPr>
          <w:rFonts w:cstheme="minorHAnsi"/>
        </w:rPr>
      </w:pPr>
      <w:r w:rsidRPr="00542965">
        <w:rPr>
          <w:rFonts w:cstheme="minorHAnsi"/>
        </w:rPr>
        <w:t>Ensisijainen tapa on kysyä asiakkaalta hänen nimeään ja syntymäaikaansa aina ennen lääkkeenjakoa, hoitotoimenpidettä tai tutkimusta. Asiakkaan on itse sanottava tietonsa, mikäli hän siihen kykenee.</w:t>
      </w:r>
      <w:r>
        <w:rPr>
          <w:rFonts w:cstheme="minorHAnsi"/>
        </w:rPr>
        <w:t xml:space="preserve"> </w:t>
      </w:r>
      <w:r w:rsidRPr="00542965">
        <w:rPr>
          <w:rFonts w:cstheme="minorHAnsi"/>
        </w:rPr>
        <w:t> </w:t>
      </w:r>
      <w:r>
        <w:rPr>
          <w:rFonts w:cstheme="minorHAnsi"/>
        </w:rPr>
        <w:t>Toiminnanohjausjärjestelmä Hilkassa on mahdollisuus tallettaa asiakkaan luvalla, asiakkaan valokuva hänen henkilökohtaisiin tietoihinsa. Tämä</w:t>
      </w:r>
      <w:r w:rsidRPr="00542965">
        <w:rPr>
          <w:rFonts w:cstheme="minorHAnsi"/>
        </w:rPr>
        <w:t xml:space="preserve"> helpottaa tunnistamista erityisesti silloin, kun työntekijä on uusi tai sijaistava.</w:t>
      </w:r>
      <w:r>
        <w:rPr>
          <w:rFonts w:cstheme="minorHAnsi"/>
        </w:rPr>
        <w:t xml:space="preserve"> </w:t>
      </w:r>
      <w:r w:rsidRPr="00542965">
        <w:rPr>
          <w:rFonts w:cstheme="minorHAnsi"/>
        </w:rPr>
        <w:t>Henkilökunnan tulee varmistaa asiakkaan henkilöllisyys aktiivisesti eikä olettaa, että "tuossa huoneessa asuva on henkilö X".</w:t>
      </w:r>
      <w:r>
        <w:rPr>
          <w:rFonts w:cstheme="minorHAnsi"/>
        </w:rPr>
        <w:t xml:space="preserve"> Etenkin e</w:t>
      </w:r>
      <w:r w:rsidRPr="00542965">
        <w:rPr>
          <w:rFonts w:cstheme="minorHAnsi"/>
        </w:rPr>
        <w:t>nnen lääkkeen antoa tiedot on aina tarkistettava lääkelistasta ja varmistettava, että lääke annetaan oikealle henkilölle.</w:t>
      </w:r>
    </w:p>
    <w:p w14:paraId="4A33054B" w14:textId="77777777" w:rsidR="00013E83" w:rsidRDefault="00013E83" w:rsidP="00D2737C">
      <w:pPr>
        <w:spacing w:after="0" w:line="360" w:lineRule="auto"/>
        <w:rPr>
          <w:rFonts w:cstheme="minorHAnsi"/>
        </w:rPr>
      </w:pPr>
    </w:p>
    <w:p w14:paraId="35354F49" w14:textId="77C14B29" w:rsidR="00013E83" w:rsidRDefault="00013E83" w:rsidP="00013E83">
      <w:pPr>
        <w:pStyle w:val="Otsikko3"/>
      </w:pPr>
      <w:bookmarkStart w:id="114" w:name="_Toc229395759"/>
      <w:r>
        <w:t>Terveyden- ja sairaanhoito</w:t>
      </w:r>
      <w:bookmarkEnd w:id="114"/>
      <w:r>
        <w:t xml:space="preserve"> </w:t>
      </w:r>
    </w:p>
    <w:p w14:paraId="762201CB" w14:textId="77777777" w:rsidR="00013E83" w:rsidRDefault="00013E83" w:rsidP="00EA7A3D">
      <w:pPr>
        <w:spacing w:after="0" w:line="360" w:lineRule="auto"/>
        <w:rPr>
          <w:rFonts w:cstheme="minorHAnsi"/>
        </w:rPr>
      </w:pPr>
    </w:p>
    <w:p w14:paraId="5A6BDB2B" w14:textId="77777777" w:rsidR="00F30394" w:rsidRDefault="00542965" w:rsidP="00542965">
      <w:pPr>
        <w:spacing w:after="0" w:line="360" w:lineRule="auto"/>
        <w:ind w:left="-5" w:hanging="10"/>
        <w:jc w:val="both"/>
        <w:rPr>
          <w:rFonts w:eastAsia="Times New Roman" w:cs="Times New Roman"/>
          <w:szCs w:val="24"/>
        </w:rPr>
      </w:pPr>
      <w:r>
        <w:rPr>
          <w:rFonts w:eastAsia="Times New Roman" w:cs="Times New Roman"/>
          <w:szCs w:val="24"/>
        </w:rPr>
        <w:t>Lähin terveysasema sijaitsee Hammaslahden kylällä. Siellä hoidetaan arkisin lääkäri- ja hammaslääkärikäynnit sekä laboratoriokäynnit. Lääkärikäynnit voivat olla kontrollikäyntejä tai akuutteja</w:t>
      </w:r>
      <w:r w:rsidR="00F30394">
        <w:rPr>
          <w:rFonts w:eastAsia="Times New Roman" w:cs="Times New Roman"/>
          <w:szCs w:val="24"/>
        </w:rPr>
        <w:t>, ns. päivystyksellisiä käyntejä.</w:t>
      </w:r>
      <w:r>
        <w:rPr>
          <w:rFonts w:eastAsia="Times New Roman" w:cs="Times New Roman"/>
          <w:szCs w:val="24"/>
        </w:rPr>
        <w:t xml:space="preserve">  Iltaisin ja viikonloppuisin </w:t>
      </w:r>
      <w:r w:rsidR="00F30394">
        <w:rPr>
          <w:rFonts w:eastAsia="Times New Roman" w:cs="Times New Roman"/>
          <w:szCs w:val="24"/>
        </w:rPr>
        <w:t>lääkärikäynnit ovat päivystyksellisiä, Joensuun keskussairaalan päivystyksessä tapahtuvia käyntejä. Asiakkailla on mahdollista omakustanteisesti varata aikoja myös yksityisille lääkäriasemille.</w:t>
      </w:r>
      <w:r>
        <w:rPr>
          <w:rFonts w:eastAsia="Times New Roman" w:cs="Times New Roman"/>
          <w:szCs w:val="24"/>
        </w:rPr>
        <w:t xml:space="preserve"> </w:t>
      </w:r>
    </w:p>
    <w:p w14:paraId="525BB5A4" w14:textId="77777777" w:rsidR="00F30394" w:rsidRDefault="00F30394" w:rsidP="00542965">
      <w:pPr>
        <w:spacing w:after="0" w:line="360" w:lineRule="auto"/>
        <w:ind w:left="-5" w:hanging="10"/>
        <w:jc w:val="both"/>
        <w:rPr>
          <w:rFonts w:eastAsia="Times New Roman" w:cs="Times New Roman"/>
          <w:szCs w:val="24"/>
        </w:rPr>
      </w:pPr>
    </w:p>
    <w:p w14:paraId="7A60A6B2" w14:textId="76C3D8A9" w:rsidR="00542965" w:rsidRDefault="00542965" w:rsidP="00542965">
      <w:pPr>
        <w:spacing w:after="0" w:line="360" w:lineRule="auto"/>
        <w:ind w:left="-5" w:hanging="10"/>
        <w:jc w:val="both"/>
        <w:rPr>
          <w:rFonts w:eastAsia="Times New Roman" w:cs="Times New Roman"/>
          <w:szCs w:val="24"/>
        </w:rPr>
      </w:pPr>
      <w:r>
        <w:rPr>
          <w:rFonts w:eastAsia="Times New Roman" w:cs="Times New Roman"/>
          <w:szCs w:val="24"/>
        </w:rPr>
        <w:t>As</w:t>
      </w:r>
      <w:r w:rsidR="00F30394">
        <w:rPr>
          <w:rFonts w:eastAsia="Times New Roman" w:cs="Times New Roman"/>
          <w:szCs w:val="24"/>
        </w:rPr>
        <w:t>ia</w:t>
      </w:r>
      <w:r>
        <w:rPr>
          <w:rFonts w:eastAsia="Times New Roman" w:cs="Times New Roman"/>
          <w:szCs w:val="24"/>
        </w:rPr>
        <w:t xml:space="preserve">kkaiden terveys- ja sairaanhoitoon liittyvät asiat hoidetaan terveyskeskuspalveluiden kautta, virka-aikojen puitteissa. Virka-aikojen ulkopuolella, hoitaja konsultoi hoidon tarpeesta yhteispäivystystä (p. 116 117) tai hätäkeskusta (p.112), ennen hoitoon lähettämistä. Terveystalo Oy toteuttaa vastuulääkäripalveluita ikäihmisille, jotka asuvat ikäihmisten asumisyksiköissä (Honkakodissa 1 asiakasta). Näihin palveluihin kuuluvat perusterveydenhuollon palvelut, asumisyksiköiden lääkärin tehtävät, kroonisten sairauksien hoito, lähi-/etäkierrot sekä arkipäivinä konsultaatiot klo 8–16. </w:t>
      </w:r>
    </w:p>
    <w:p w14:paraId="68E7E835" w14:textId="77777777" w:rsidR="00542965" w:rsidRDefault="00542965" w:rsidP="00542965">
      <w:pPr>
        <w:spacing w:after="0" w:line="360" w:lineRule="auto"/>
        <w:ind w:left="-5" w:hanging="10"/>
        <w:jc w:val="both"/>
        <w:rPr>
          <w:rFonts w:eastAsia="Times New Roman" w:cs="Times New Roman"/>
          <w:szCs w:val="24"/>
        </w:rPr>
      </w:pPr>
    </w:p>
    <w:p w14:paraId="23C428AD" w14:textId="77777777" w:rsidR="00542965" w:rsidRDefault="00542965" w:rsidP="00542965">
      <w:pPr>
        <w:spacing w:after="0" w:line="360" w:lineRule="auto"/>
        <w:ind w:left="-5" w:hanging="10"/>
        <w:jc w:val="both"/>
        <w:rPr>
          <w:rFonts w:cs="Times New Roman"/>
          <w:szCs w:val="24"/>
        </w:rPr>
      </w:pPr>
      <w:r>
        <w:rPr>
          <w:rFonts w:eastAsia="Times New Roman" w:cs="Times New Roman"/>
          <w:szCs w:val="24"/>
        </w:rPr>
        <w:lastRenderedPageBreak/>
        <w:t xml:space="preserve">Lääkäri- ja sairaalakäynneillä on tarvittaessa mukana hoitaja. Mikäli asiakas lähtee sairaalaan taksilla tai ambulanssilla, eikä hoitaja pääse mukaan, kirjoitetaan mukaan hoitajan lähete ja lääkelista. </w:t>
      </w:r>
    </w:p>
    <w:p w14:paraId="37592C25" w14:textId="77777777" w:rsidR="00542965" w:rsidRDefault="00542965" w:rsidP="00542965">
      <w:pPr>
        <w:spacing w:after="0" w:line="360" w:lineRule="auto"/>
        <w:jc w:val="both"/>
        <w:rPr>
          <w:rFonts w:cs="Times New Roman"/>
          <w:szCs w:val="24"/>
        </w:rPr>
      </w:pPr>
      <w:r>
        <w:rPr>
          <w:rFonts w:eastAsia="Times New Roman" w:cs="Times New Roman"/>
          <w:szCs w:val="24"/>
        </w:rPr>
        <w:t xml:space="preserve"> </w:t>
      </w:r>
    </w:p>
    <w:p w14:paraId="72FF633A" w14:textId="77777777" w:rsidR="00542965" w:rsidRDefault="00542965" w:rsidP="00542965">
      <w:pPr>
        <w:spacing w:after="0" w:line="360" w:lineRule="auto"/>
        <w:ind w:left="-5" w:hanging="10"/>
        <w:jc w:val="both"/>
        <w:rPr>
          <w:rFonts w:eastAsia="Times New Roman" w:cs="Times New Roman"/>
          <w:szCs w:val="24"/>
        </w:rPr>
      </w:pPr>
      <w:r>
        <w:rPr>
          <w:rFonts w:eastAsia="Times New Roman" w:cs="Times New Roman"/>
          <w:szCs w:val="24"/>
        </w:rPr>
        <w:t>Hoitokodin sairaanhoitajan ohjeistuksella seurataan esim. verenpainetta ja verensokeria. Pitkäaikaissairaiden asiakkaiden terveyttä seurataan hoitotyön suunnitelman mukaisesti. Seurantaan lukeutuu usein säännölliset veri- ja/tai virtsakokeet, sekä tarvittaessa lääkärin konsultointi laboratoriokokeiden vastauksista. Yksikön sairaanhoitajat vastaavat siitä, että tarvittavat seurannat ovat ajan tasalla. Sairaanhoitajalla on hoidosta vastuu. Hän on tarvittaessa yhteydessä lääkäriin. Terveyskeskuslääkäri käy Honkakodilla 1 x vuodessa.</w:t>
      </w:r>
    </w:p>
    <w:p w14:paraId="4A8E9577" w14:textId="77777777" w:rsidR="00542965" w:rsidRDefault="00542965" w:rsidP="00542965">
      <w:pPr>
        <w:spacing w:after="0" w:line="360" w:lineRule="auto"/>
        <w:ind w:left="-5" w:hanging="10"/>
        <w:jc w:val="both"/>
        <w:rPr>
          <w:rFonts w:eastAsia="Times New Roman" w:cs="Times New Roman"/>
          <w:szCs w:val="24"/>
        </w:rPr>
      </w:pPr>
    </w:p>
    <w:p w14:paraId="5B08D790" w14:textId="77777777" w:rsidR="00542965" w:rsidRDefault="00542965" w:rsidP="00542965">
      <w:pPr>
        <w:spacing w:after="0" w:line="360" w:lineRule="auto"/>
        <w:ind w:left="-5" w:hanging="10"/>
        <w:jc w:val="both"/>
      </w:pPr>
      <w:r>
        <w:rPr>
          <w:rFonts w:eastAsia="Times New Roman" w:cs="Times New Roman"/>
          <w:szCs w:val="24"/>
        </w:rPr>
        <w:t xml:space="preserve">Jokaiselle asiakkaalle laaditaan terveyssuunnitelma, yhdessä asiakkaan-, omahoitajan, sairaanhoitajan ja lääkärin kanssa yhteistyössä. Terveyssuunnitelmaan </w:t>
      </w:r>
      <w:r>
        <w:t xml:space="preserve">kirjataan tunnistetut hoidon tarpeet ja hoidolle asetetut tavoitteet. Terveyssuunnitelma päivitetään aina tarvittaessa, kuitenkin vähintään kerran vuodessa. </w:t>
      </w:r>
    </w:p>
    <w:p w14:paraId="7D428746" w14:textId="77777777" w:rsidR="00542965" w:rsidRDefault="00542965" w:rsidP="00542965">
      <w:pPr>
        <w:spacing w:after="0" w:line="360" w:lineRule="auto"/>
        <w:ind w:left="-5" w:hanging="10"/>
        <w:jc w:val="both"/>
      </w:pPr>
    </w:p>
    <w:p w14:paraId="7C4C9212" w14:textId="77777777" w:rsidR="00542965" w:rsidRDefault="00542965" w:rsidP="00542965">
      <w:pPr>
        <w:spacing w:after="0" w:line="360" w:lineRule="auto"/>
        <w:ind w:left="-5" w:hanging="10"/>
        <w:jc w:val="both"/>
      </w:pPr>
      <w:r>
        <w:t xml:space="preserve">Mikäli asiakas on saanut saattohoito- tai palliatiivisen hoidon päätöksen, voi hän asua yksikössä niin kauan kuin toimintakyky on sellainen, kuin yksikkö vaatii. Käytännössä tämä tarkoittaa sitä, että paloturvallisuussäännös tulee noudatetuksi. Mikäli asiakkaan toimintakyky heikkenee vuodepotilaaksi, asiakas siirtyy palliatiiviselle osastolle saattohoidon loppuvaiheessa. </w:t>
      </w:r>
    </w:p>
    <w:p w14:paraId="208CB04E" w14:textId="77777777" w:rsidR="00542965" w:rsidRDefault="00542965" w:rsidP="00542965">
      <w:pPr>
        <w:spacing w:after="0" w:line="360" w:lineRule="auto"/>
        <w:ind w:left="-5" w:hanging="10"/>
        <w:jc w:val="both"/>
      </w:pPr>
    </w:p>
    <w:p w14:paraId="50546C3D" w14:textId="77777777" w:rsidR="00542965" w:rsidRDefault="00542965" w:rsidP="00542965">
      <w:pPr>
        <w:spacing w:after="0" w:line="360" w:lineRule="auto"/>
        <w:ind w:left="-5" w:hanging="10"/>
        <w:jc w:val="both"/>
        <w:rPr>
          <w:rFonts w:cs="Times New Roman"/>
          <w:szCs w:val="24"/>
        </w:rPr>
      </w:pPr>
      <w:r>
        <w:rPr>
          <w:rFonts w:eastAsia="Times New Roman" w:cs="Times New Roman"/>
          <w:b/>
          <w:bCs/>
          <w:szCs w:val="24"/>
        </w:rPr>
        <w:t>Yksikössä asiakkaiden terveyden- ja sairaanhoidosta vastaava:</w:t>
      </w:r>
      <w:r>
        <w:rPr>
          <w:rFonts w:eastAsia="Times New Roman" w:cs="Times New Roman"/>
          <w:szCs w:val="24"/>
        </w:rPr>
        <w:t xml:space="preserve"> sh Janette Mastomäki </w:t>
      </w:r>
    </w:p>
    <w:p w14:paraId="51C93A13" w14:textId="77777777" w:rsidR="00542965" w:rsidRDefault="00542965" w:rsidP="00542965">
      <w:pPr>
        <w:spacing w:after="0" w:line="360" w:lineRule="auto"/>
        <w:jc w:val="both"/>
        <w:rPr>
          <w:rFonts w:cs="Times New Roman"/>
          <w:szCs w:val="24"/>
        </w:rPr>
      </w:pPr>
      <w:r>
        <w:rPr>
          <w:rFonts w:eastAsia="Times New Roman" w:cs="Times New Roman"/>
          <w:szCs w:val="24"/>
        </w:rPr>
        <w:t xml:space="preserve"> </w:t>
      </w:r>
    </w:p>
    <w:p w14:paraId="2FC5C38B" w14:textId="77777777" w:rsidR="00542965" w:rsidRDefault="00542965" w:rsidP="00542965">
      <w:pPr>
        <w:spacing w:after="0" w:line="360" w:lineRule="auto"/>
        <w:jc w:val="both"/>
        <w:rPr>
          <w:szCs w:val="24"/>
        </w:rPr>
      </w:pPr>
      <w:r>
        <w:rPr>
          <w:rFonts w:eastAsia="Times New Roman" w:cs="Times New Roman"/>
          <w:szCs w:val="24"/>
        </w:rPr>
        <w:t xml:space="preserve">Äkillistä kuolemantapausta koskevat toimintaohjeet löytyvät laatujärjestelmästä. </w:t>
      </w:r>
      <w:r>
        <w:rPr>
          <w:szCs w:val="24"/>
        </w:rPr>
        <w:t>Sairauskohtaus tai tapaturma, joka johtaa asiakkaan kuolemaan tai löydettäessä asiakas kuolleena, on paikalle hälytettävä ambulanssi ja poliisit p. 112. Muuten toiminta etenee hälytyskeskuksesta saatujen ohjeiden mukaisesti.</w:t>
      </w:r>
    </w:p>
    <w:p w14:paraId="5DC658F8" w14:textId="77777777" w:rsidR="00542965" w:rsidRDefault="00542965" w:rsidP="00542965">
      <w:pPr>
        <w:spacing w:after="0" w:line="360" w:lineRule="auto"/>
        <w:jc w:val="both"/>
        <w:rPr>
          <w:szCs w:val="24"/>
        </w:rPr>
      </w:pPr>
    </w:p>
    <w:p w14:paraId="50EB80C4" w14:textId="77777777" w:rsidR="00542965" w:rsidRDefault="00542965" w:rsidP="00542965">
      <w:pPr>
        <w:pStyle w:val="Otsikko3"/>
        <w:rPr>
          <w:b w:val="0"/>
        </w:rPr>
      </w:pPr>
      <w:bookmarkStart w:id="115" w:name="_Toc147156434"/>
      <w:bookmarkStart w:id="116" w:name="_Toc147156568"/>
      <w:bookmarkStart w:id="117" w:name="_Toc188621066"/>
      <w:bookmarkStart w:id="118" w:name="_Toc229395760"/>
      <w:r>
        <w:t>Terveyden edistäminen</w:t>
      </w:r>
      <w:bookmarkEnd w:id="115"/>
      <w:bookmarkEnd w:id="116"/>
      <w:bookmarkEnd w:id="117"/>
      <w:bookmarkEnd w:id="118"/>
    </w:p>
    <w:p w14:paraId="75B7ADCD" w14:textId="77777777" w:rsidR="00542965" w:rsidRDefault="00542965" w:rsidP="00542965">
      <w:pPr>
        <w:jc w:val="both"/>
      </w:pPr>
    </w:p>
    <w:p w14:paraId="434A484E" w14:textId="11DE54FD" w:rsidR="00013E83" w:rsidRDefault="00542965" w:rsidP="0070333E">
      <w:pPr>
        <w:spacing w:after="0" w:line="360" w:lineRule="auto"/>
        <w:jc w:val="both"/>
      </w:pPr>
      <w:r>
        <w:t xml:space="preserve">Terveyden edistämisellä tarkoitetaan kaikkea sitä toimintaa, jonka tarkoituksena on terveyden ja toimintakyvyn lisääminen, terveysongelmien ja väestöryhmien välisten terveyserojen vähentäminen. Ihmisten omilla elintavoilla ja elinoloilla on keskeinen merkitys terveyden </w:t>
      </w:r>
      <w:r>
        <w:lastRenderedPageBreak/>
        <w:t xml:space="preserve">edistämisessä ja sairauksien ehkäisyssä, jonka vuoksi yksikössä ohjataan asiakkaita aktiivisesti terveellisempiin elämänvalintoihin. Kaupassa käynnit toteutetaan hoitajan kanssa yhdessä, jolloin pystytään ohjaamaan asiakasta terveellisempiin vaihtoehtoihin. Liikuntaa kannustetaan harrastamaan päivittäin, tarvittaessa hoitajan avustuksella. Tupakoinnin lopettamiseen tai vähentämiseen kannustetaan. Alkoholin- tai muiden päihdyttävien aineiden käyttö on hoitokodissa kielletty. Ohjauksessa pyritään käyttämään </w:t>
      </w:r>
      <w:proofErr w:type="spellStart"/>
      <w:r>
        <w:t>psykoedukaatiota</w:t>
      </w:r>
      <w:proofErr w:type="spellEnd"/>
      <w:r>
        <w:t xml:space="preserve">. </w:t>
      </w:r>
    </w:p>
    <w:p w14:paraId="4919270C" w14:textId="77777777" w:rsidR="00D04219" w:rsidRPr="0070333E" w:rsidRDefault="00D04219" w:rsidP="0070333E">
      <w:pPr>
        <w:spacing w:after="0" w:line="360" w:lineRule="auto"/>
        <w:jc w:val="both"/>
      </w:pPr>
    </w:p>
    <w:p w14:paraId="1249D8B4" w14:textId="0EBC5708" w:rsidR="00013E83" w:rsidRDefault="00013E83" w:rsidP="00013E83">
      <w:pPr>
        <w:pStyle w:val="Otsikko3"/>
      </w:pPr>
      <w:bookmarkStart w:id="119" w:name="_Toc229395761"/>
      <w:r>
        <w:t>Monialainen yhteistyö ja palveluiden koordinointi</w:t>
      </w:r>
      <w:bookmarkEnd w:id="119"/>
      <w:r>
        <w:t xml:space="preserve"> </w:t>
      </w:r>
    </w:p>
    <w:p w14:paraId="2D8FA230" w14:textId="77777777" w:rsidR="00542965" w:rsidRPr="00EA7A3D" w:rsidRDefault="00542965" w:rsidP="00542965">
      <w:pPr>
        <w:spacing w:after="0" w:line="360" w:lineRule="auto"/>
        <w:rPr>
          <w:rFonts w:cstheme="minorHAnsi"/>
          <w:szCs w:val="24"/>
          <w:lang w:eastAsia="fi-FI"/>
        </w:rPr>
      </w:pPr>
    </w:p>
    <w:p w14:paraId="3E871F16" w14:textId="77777777" w:rsidR="00542965" w:rsidRPr="00542965" w:rsidRDefault="00542965" w:rsidP="00F30394">
      <w:pPr>
        <w:spacing w:after="0" w:line="360" w:lineRule="auto"/>
        <w:jc w:val="both"/>
        <w:rPr>
          <w:rFonts w:cstheme="minorHAnsi"/>
          <w:szCs w:val="24"/>
        </w:rPr>
      </w:pPr>
      <w:r w:rsidRPr="00542965">
        <w:rPr>
          <w:rFonts w:cstheme="minorHAnsi"/>
          <w:szCs w:val="24"/>
        </w:rPr>
        <w:t xml:space="preserve">Sosiaalihuollon asiakas saattaa tarvita useita palveluja yhtäaikaisesti ja iäkkäiden asiakkaiden siirtymät palvelusta toiseen ovat osoittautuneet erityisen riskialttiiksi. Jotta palvelukokonaisuudesta muodostuisi asiakkaan kannalta toimiva ja hänen tarpeitaan vastaava, vaaditaan palvelunantajien välistä yhteistyötä, jossa erityisen tärkeää on tiedonkulku eri toimijoiden välillä. Sosiaalihuoltolain (1301/2014) 41 §:ssä säädetään monialaisesta yhteistyöstä asiakkaan tarpeenmukaisen palvelukokonaisuuden järjestämiseksi.  </w:t>
      </w:r>
    </w:p>
    <w:p w14:paraId="60C05E57" w14:textId="77777777" w:rsidR="00542965" w:rsidRPr="00542965" w:rsidRDefault="00542965" w:rsidP="00F30394">
      <w:pPr>
        <w:spacing w:after="0" w:line="360" w:lineRule="auto"/>
        <w:jc w:val="both"/>
        <w:rPr>
          <w:rFonts w:cstheme="minorHAnsi"/>
          <w:szCs w:val="24"/>
        </w:rPr>
      </w:pPr>
    </w:p>
    <w:p w14:paraId="4EF01728" w14:textId="77777777" w:rsidR="00542965" w:rsidRPr="00542965" w:rsidRDefault="00542965" w:rsidP="00F30394">
      <w:pPr>
        <w:spacing w:after="0" w:line="360" w:lineRule="auto"/>
        <w:jc w:val="both"/>
        <w:rPr>
          <w:rFonts w:cstheme="minorHAnsi"/>
          <w:szCs w:val="24"/>
        </w:rPr>
      </w:pPr>
      <w:r w:rsidRPr="00542965">
        <w:rPr>
          <w:rFonts w:cstheme="minorHAnsi"/>
          <w:szCs w:val="24"/>
        </w:rPr>
        <w:t>Terveysasema on tärkeä yhteistyökumppani terveydenhoitoon liittyvissä asioissa kuten lääkäripalvelut, laboratorio sekä hammashuollon palvelut. Lisäksi oman lääkärin kanssa yhteistyössä lääkeluvat sekä lääkehoidonsuunnitelman hyväksyntä ja allekirjoitus.</w:t>
      </w:r>
    </w:p>
    <w:p w14:paraId="6BB5346B" w14:textId="77777777" w:rsidR="00542965" w:rsidRPr="00542965" w:rsidRDefault="00542965" w:rsidP="00F30394">
      <w:pPr>
        <w:spacing w:after="0" w:line="360" w:lineRule="auto"/>
        <w:jc w:val="both"/>
        <w:rPr>
          <w:rFonts w:cstheme="minorHAnsi"/>
          <w:szCs w:val="24"/>
        </w:rPr>
      </w:pPr>
    </w:p>
    <w:p w14:paraId="6848EBD6" w14:textId="77777777" w:rsidR="00542965" w:rsidRDefault="00542965" w:rsidP="00542965">
      <w:pPr>
        <w:spacing w:after="0" w:line="360" w:lineRule="auto"/>
        <w:rPr>
          <w:rFonts w:cstheme="minorHAnsi"/>
          <w:szCs w:val="24"/>
        </w:rPr>
      </w:pPr>
      <w:r w:rsidRPr="00542965">
        <w:rPr>
          <w:rFonts w:cstheme="minorHAnsi"/>
          <w:szCs w:val="24"/>
        </w:rPr>
        <w:t>Tietosuojalain mukainen menettely on ohjeistettu yksikön tietosuoja-asiakirjoissa.</w:t>
      </w:r>
    </w:p>
    <w:p w14:paraId="34820C1C" w14:textId="31F5D3AE" w:rsidR="00542965" w:rsidRPr="00542965" w:rsidRDefault="00542965" w:rsidP="003B0EAB">
      <w:pPr>
        <w:pStyle w:val="Luettelokappale"/>
        <w:numPr>
          <w:ilvl w:val="0"/>
          <w:numId w:val="36"/>
        </w:numPr>
        <w:spacing w:after="0" w:line="360" w:lineRule="auto"/>
        <w:rPr>
          <w:rFonts w:cstheme="minorHAnsi"/>
          <w:szCs w:val="24"/>
        </w:rPr>
      </w:pPr>
      <w:r w:rsidRPr="00542965">
        <w:rPr>
          <w:rFonts w:cstheme="minorHAnsi"/>
          <w:szCs w:val="24"/>
        </w:rPr>
        <w:t xml:space="preserve">Tietojen luovutus terveyskeskukselle ja sairaalalle tietosuojalain mukaisesti </w:t>
      </w:r>
    </w:p>
    <w:p w14:paraId="1C1AC898" w14:textId="77777777" w:rsidR="00542965" w:rsidRDefault="00542965" w:rsidP="003B0EAB">
      <w:pPr>
        <w:pStyle w:val="Luettelokappale"/>
        <w:numPr>
          <w:ilvl w:val="0"/>
          <w:numId w:val="36"/>
        </w:numPr>
        <w:spacing w:after="0" w:line="360" w:lineRule="auto"/>
        <w:rPr>
          <w:rFonts w:cstheme="minorHAnsi"/>
          <w:szCs w:val="24"/>
        </w:rPr>
      </w:pPr>
      <w:r w:rsidRPr="00542965">
        <w:rPr>
          <w:rFonts w:cstheme="minorHAnsi"/>
          <w:szCs w:val="24"/>
        </w:rPr>
        <w:t xml:space="preserve">Tietojen luovutus palvelusopimuksen päätyttyä maksavan tahon (tilaajan) </w:t>
      </w:r>
      <w:proofErr w:type="spellStart"/>
      <w:r w:rsidRPr="00542965">
        <w:rPr>
          <w:rFonts w:cstheme="minorHAnsi"/>
          <w:szCs w:val="24"/>
        </w:rPr>
        <w:t>ohjei-den</w:t>
      </w:r>
      <w:proofErr w:type="spellEnd"/>
      <w:r w:rsidRPr="00542965">
        <w:rPr>
          <w:rFonts w:cstheme="minorHAnsi"/>
          <w:szCs w:val="24"/>
        </w:rPr>
        <w:t xml:space="preserve"> mukaisesti </w:t>
      </w:r>
    </w:p>
    <w:p w14:paraId="6B3511AC" w14:textId="286A9675" w:rsidR="00013E83" w:rsidRDefault="00542965" w:rsidP="003B0EAB">
      <w:pPr>
        <w:pStyle w:val="Luettelokappale"/>
        <w:numPr>
          <w:ilvl w:val="0"/>
          <w:numId w:val="36"/>
        </w:numPr>
        <w:spacing w:after="0" w:line="360" w:lineRule="auto"/>
        <w:rPr>
          <w:rFonts w:cstheme="minorHAnsi"/>
          <w:szCs w:val="24"/>
        </w:rPr>
      </w:pPr>
      <w:r w:rsidRPr="00542965">
        <w:rPr>
          <w:rFonts w:cstheme="minorHAnsi"/>
          <w:szCs w:val="24"/>
        </w:rPr>
        <w:t>Tietojen luovutus jatkohoitopaikkaan tietosuojalain mukaisesti</w:t>
      </w:r>
    </w:p>
    <w:p w14:paraId="4B068AA1" w14:textId="77777777" w:rsidR="00542965" w:rsidRPr="00542965" w:rsidRDefault="00542965" w:rsidP="00542965">
      <w:pPr>
        <w:pStyle w:val="Luettelokappale"/>
        <w:spacing w:after="0" w:line="360" w:lineRule="auto"/>
        <w:rPr>
          <w:rFonts w:cstheme="minorHAnsi"/>
          <w:szCs w:val="24"/>
        </w:rPr>
      </w:pPr>
    </w:p>
    <w:p w14:paraId="1CC213D7" w14:textId="1ED64735" w:rsidR="00953DF8" w:rsidRPr="00FB29D6" w:rsidRDefault="00953DF8" w:rsidP="00FB29D6">
      <w:pPr>
        <w:pStyle w:val="Otsikko3"/>
      </w:pPr>
      <w:bookmarkStart w:id="120" w:name="_Toc229395762"/>
      <w:r w:rsidRPr="00FB29D6">
        <w:t>Infektioiden torjunta ja yleiset hygieniakäytännöt</w:t>
      </w:r>
      <w:bookmarkEnd w:id="120"/>
      <w:r w:rsidRPr="00FB29D6">
        <w:t xml:space="preserve"> </w:t>
      </w:r>
    </w:p>
    <w:p w14:paraId="6FE0FDBF" w14:textId="77777777" w:rsidR="005E0352" w:rsidRPr="005E0352" w:rsidRDefault="005E0352" w:rsidP="00F30394">
      <w:pPr>
        <w:spacing w:after="0" w:line="360" w:lineRule="auto"/>
        <w:jc w:val="both"/>
        <w:rPr>
          <w:color w:val="auto"/>
        </w:rPr>
      </w:pPr>
    </w:p>
    <w:p w14:paraId="247A5C77" w14:textId="77777777" w:rsidR="00467503" w:rsidRPr="00467503" w:rsidRDefault="00467503" w:rsidP="00F30394">
      <w:pPr>
        <w:spacing w:after="0" w:line="360" w:lineRule="auto"/>
        <w:jc w:val="both"/>
      </w:pPr>
      <w:r w:rsidRPr="00467503">
        <w:rPr>
          <w:rFonts w:eastAsia="Times New Roman"/>
        </w:rPr>
        <w:t xml:space="preserve">Käsien pesu tulee suorittaa työpäivän alussa ja lopussa, ennen ruokailua sekä aina jos käsiin joutuu eritteitä tai näkyvää likaa. Pesussa käytetään lämmintä vettä ja saippuaa. Pesuajan tulee olla vähintään 30 sekuntia. Kädet kuivataan huolellisesti, jonka jälkeen ne desinfioidaan käsidesinfektioaineella. Käsien desinfiointi tulee suorittaa jokaisen asukkaan hoitotoimenpiteiden välillä. </w:t>
      </w:r>
    </w:p>
    <w:p w14:paraId="053A0B0A" w14:textId="77777777" w:rsidR="00467503" w:rsidRPr="00467503" w:rsidRDefault="00467503" w:rsidP="00F30394">
      <w:pPr>
        <w:spacing w:after="0" w:line="360" w:lineRule="auto"/>
        <w:jc w:val="both"/>
        <w:rPr>
          <w:rFonts w:eastAsia="Times New Roman"/>
        </w:rPr>
      </w:pPr>
    </w:p>
    <w:p w14:paraId="3B80C78F" w14:textId="4CEC1213" w:rsidR="00467503" w:rsidRDefault="00467503" w:rsidP="00F30394">
      <w:pPr>
        <w:spacing w:after="0" w:line="360" w:lineRule="auto"/>
        <w:jc w:val="both"/>
        <w:rPr>
          <w:rFonts w:eastAsia="Times New Roman"/>
        </w:rPr>
      </w:pPr>
      <w:r w:rsidRPr="00467503">
        <w:rPr>
          <w:rFonts w:eastAsia="Times New Roman"/>
        </w:rPr>
        <w:lastRenderedPageBreak/>
        <w:t xml:space="preserve">Käsineitä käytetään, kun altistutaan asukkaan eritteille tai haava -ym. märälle tai käsiteltäessä ripuloivaa asukasta. Käsineet ovat kertakäyttöisiä ja toimenpidekohtaisia. Välittömästi toimenpiteen jälkeen käsineet riisutaan ja laitetaan roskapussiin ja kädet desinfioidaan. Asukkaita </w:t>
      </w:r>
      <w:r w:rsidR="005E0352">
        <w:rPr>
          <w:rFonts w:eastAsia="Times New Roman"/>
        </w:rPr>
        <w:t xml:space="preserve">ohjataan </w:t>
      </w:r>
      <w:r w:rsidRPr="00467503">
        <w:rPr>
          <w:rFonts w:eastAsia="Times New Roman"/>
        </w:rPr>
        <w:t>noudattamaan käsihygieniaa ruokailujen yhteydessä</w:t>
      </w:r>
      <w:r w:rsidR="005E0352">
        <w:rPr>
          <w:rFonts w:eastAsia="Times New Roman"/>
        </w:rPr>
        <w:t>.</w:t>
      </w:r>
    </w:p>
    <w:p w14:paraId="1EF39254" w14:textId="77777777" w:rsidR="005E0352" w:rsidRDefault="005E0352" w:rsidP="00F30394">
      <w:pPr>
        <w:spacing w:after="0" w:line="360" w:lineRule="auto"/>
        <w:jc w:val="both"/>
        <w:rPr>
          <w:rFonts w:eastAsia="Times New Roman"/>
        </w:rPr>
      </w:pPr>
    </w:p>
    <w:p w14:paraId="0CE73B97" w14:textId="73ED874E" w:rsidR="005E0352" w:rsidRDefault="005E0352" w:rsidP="00F30394">
      <w:pPr>
        <w:spacing w:after="0" w:line="360" w:lineRule="auto"/>
        <w:jc w:val="both"/>
      </w:pPr>
      <w:r w:rsidRPr="005E0352">
        <w:t xml:space="preserve">Hoitoon liittyvän infektion </w:t>
      </w:r>
      <w:r>
        <w:t xml:space="preserve">tunnistaminen </w:t>
      </w:r>
      <w:r w:rsidRPr="005E0352">
        <w:t xml:space="preserve">yksikössä perustuu </w:t>
      </w:r>
      <w:r w:rsidRPr="009C6381">
        <w:rPr>
          <w:color w:val="auto"/>
        </w:rPr>
        <w:t>asiakkaan perustilan tuntemiseen, oireiden havainnointiin ja järjestelmälliseen seurantaan.</w:t>
      </w:r>
      <w:r>
        <w:t xml:space="preserve"> </w:t>
      </w:r>
      <w:r w:rsidRPr="005E0352">
        <w:t>Koska yksikkö on pieni, henkilökunta tuntee</w:t>
      </w:r>
      <w:r>
        <w:t xml:space="preserve"> pääosin</w:t>
      </w:r>
      <w:r w:rsidRPr="005E0352">
        <w:t xml:space="preserve"> asukkaan arjen. Pienetkin poikkeamat</w:t>
      </w:r>
      <w:r>
        <w:t xml:space="preserve"> voinnissa</w:t>
      </w:r>
      <w:r w:rsidRPr="005E0352">
        <w:t xml:space="preserve"> (esim. ruokahalun lasku tai vetäytyminen) kirjataan </w:t>
      </w:r>
      <w:r>
        <w:t xml:space="preserve">asiakkaan asiakastietoasiakirjoihin </w:t>
      </w:r>
      <w:r w:rsidRPr="005E0352">
        <w:t>ja arvioidaan infektion mahdollisuus. Tarvittaessa ollaan yhteydessä terveyskeskukseen</w:t>
      </w:r>
      <w:r>
        <w:t xml:space="preserve">, vastuulääkäriin tai päivystysapuun. </w:t>
      </w:r>
    </w:p>
    <w:p w14:paraId="61F2AAED" w14:textId="77777777" w:rsidR="005E0352" w:rsidRPr="00467503" w:rsidRDefault="005E0352" w:rsidP="00F30394">
      <w:pPr>
        <w:spacing w:after="0" w:line="360" w:lineRule="auto"/>
        <w:jc w:val="both"/>
      </w:pPr>
    </w:p>
    <w:p w14:paraId="56749D6D" w14:textId="055EE9FA" w:rsidR="00467503" w:rsidRDefault="005E0352" w:rsidP="00F30394">
      <w:pPr>
        <w:spacing w:after="0" w:line="360" w:lineRule="auto"/>
        <w:jc w:val="both"/>
        <w:rPr>
          <w:rFonts w:eastAsia="Times New Roman"/>
        </w:rPr>
      </w:pPr>
      <w:r w:rsidRPr="005E0352">
        <w:rPr>
          <w:rFonts w:eastAsia="Times New Roman"/>
        </w:rPr>
        <w:t>Jokainen todettu infektio (esim. virtsatieinfektio</w:t>
      </w:r>
      <w:r>
        <w:rPr>
          <w:rFonts w:eastAsia="Times New Roman"/>
        </w:rPr>
        <w:t xml:space="preserve">, </w:t>
      </w:r>
      <w:r w:rsidRPr="005E0352">
        <w:rPr>
          <w:rFonts w:eastAsia="Times New Roman"/>
        </w:rPr>
        <w:t xml:space="preserve">vatsatauti) kirjataan asukkaan </w:t>
      </w:r>
      <w:r>
        <w:rPr>
          <w:rFonts w:eastAsia="Times New Roman"/>
        </w:rPr>
        <w:t xml:space="preserve">asiakastietoihin huomiona. </w:t>
      </w:r>
      <w:r w:rsidR="00467503" w:rsidRPr="00467503">
        <w:rPr>
          <w:rFonts w:eastAsia="Times New Roman"/>
        </w:rPr>
        <w:t>Mikäli as</w:t>
      </w:r>
      <w:r w:rsidR="000C3BA1">
        <w:rPr>
          <w:rFonts w:eastAsia="Times New Roman"/>
        </w:rPr>
        <w:t>ia</w:t>
      </w:r>
      <w:r w:rsidR="00467503" w:rsidRPr="00467503">
        <w:rPr>
          <w:rFonts w:eastAsia="Times New Roman"/>
        </w:rPr>
        <w:t xml:space="preserve">kkaalla on erityistä huomiota vaativa tarttuva infektio, häntä hoidetaan lääkärin antamien erityisten ohjeiden mukaisesti. </w:t>
      </w:r>
      <w:r w:rsidRPr="005E0352">
        <w:rPr>
          <w:rFonts w:eastAsia="Times New Roman"/>
        </w:rPr>
        <w:t>Tartuntatautilain mukaisista ilmoitettavista taudeista tehdään viipymättä ilmoitus hyvinvointialueen tartuntatautilääkärille.</w:t>
      </w:r>
    </w:p>
    <w:p w14:paraId="58294E9F" w14:textId="77777777" w:rsidR="005E0352" w:rsidRDefault="005E0352" w:rsidP="00F30394">
      <w:pPr>
        <w:spacing w:after="0" w:line="360" w:lineRule="auto"/>
        <w:jc w:val="both"/>
        <w:rPr>
          <w:rFonts w:eastAsia="Times New Roman"/>
        </w:rPr>
      </w:pPr>
    </w:p>
    <w:p w14:paraId="551FDA79" w14:textId="008304B4" w:rsidR="005E0352" w:rsidRDefault="005E0352" w:rsidP="00F30394">
      <w:pPr>
        <w:spacing w:after="0" w:line="360" w:lineRule="auto"/>
        <w:jc w:val="both"/>
        <w:rPr>
          <w:rFonts w:eastAsia="Times New Roman"/>
        </w:rPr>
      </w:pPr>
      <w:r w:rsidRPr="005E0352">
        <w:rPr>
          <w:rFonts w:eastAsia="Times New Roman"/>
        </w:rPr>
        <w:t>Käsihuuhdetta on helposti saatavilla</w:t>
      </w:r>
      <w:r>
        <w:rPr>
          <w:rFonts w:eastAsia="Times New Roman"/>
        </w:rPr>
        <w:t xml:space="preserve"> automaattiannostelijoissa</w:t>
      </w:r>
      <w:r w:rsidRPr="005E0352">
        <w:rPr>
          <w:rFonts w:eastAsia="Times New Roman"/>
        </w:rPr>
        <w:t xml:space="preserve"> </w:t>
      </w:r>
      <w:r>
        <w:rPr>
          <w:rFonts w:eastAsia="Times New Roman"/>
        </w:rPr>
        <w:t>pääsisäänkäynnin yhteydessä</w:t>
      </w:r>
      <w:r w:rsidRPr="005E0352">
        <w:rPr>
          <w:rFonts w:eastAsia="Times New Roman"/>
        </w:rPr>
        <w:t xml:space="preserve">, yhteisissä tiloissa, keittiössä ja </w:t>
      </w:r>
      <w:r>
        <w:rPr>
          <w:rFonts w:eastAsia="Times New Roman"/>
        </w:rPr>
        <w:t>jokaisessa wc:ssä</w:t>
      </w:r>
      <w:r w:rsidRPr="005E0352">
        <w:rPr>
          <w:rFonts w:eastAsia="Times New Roman"/>
        </w:rPr>
        <w:t xml:space="preserve">. Annostelijoiden täytöstä vastaa </w:t>
      </w:r>
      <w:r>
        <w:rPr>
          <w:rFonts w:eastAsia="Times New Roman"/>
        </w:rPr>
        <w:t xml:space="preserve">jokainen vuorossa oleva työntekijä. </w:t>
      </w:r>
    </w:p>
    <w:p w14:paraId="33CF3627" w14:textId="77777777" w:rsidR="005E0352" w:rsidRDefault="005E0352" w:rsidP="00F30394">
      <w:pPr>
        <w:spacing w:after="0" w:line="360" w:lineRule="auto"/>
        <w:jc w:val="both"/>
        <w:rPr>
          <w:rFonts w:eastAsia="Times New Roman"/>
        </w:rPr>
      </w:pPr>
    </w:p>
    <w:p w14:paraId="2829C18A" w14:textId="653C49F8" w:rsidR="005E0352" w:rsidRDefault="005E0352" w:rsidP="00F30394">
      <w:pPr>
        <w:spacing w:after="0" w:line="360" w:lineRule="auto"/>
        <w:jc w:val="both"/>
        <w:rPr>
          <w:rFonts w:eastAsia="Times New Roman"/>
        </w:rPr>
      </w:pPr>
      <w:r>
        <w:rPr>
          <w:rFonts w:eastAsia="Times New Roman"/>
        </w:rPr>
        <w:t>A</w:t>
      </w:r>
      <w:r w:rsidRPr="005E0352">
        <w:rPr>
          <w:rFonts w:eastAsia="Times New Roman"/>
        </w:rPr>
        <w:t xml:space="preserve">jantasaiset infektioiden torjuntaohjeet (kuten </w:t>
      </w:r>
      <w:r w:rsidRPr="002067B2">
        <w:rPr>
          <w:rFonts w:eastAsia="Times New Roman"/>
        </w:rPr>
        <w:t>tavanomaiset varotoimet</w:t>
      </w:r>
      <w:r w:rsidRPr="005E0352">
        <w:rPr>
          <w:rFonts w:eastAsia="Times New Roman"/>
        </w:rPr>
        <w:t>) ovat henkilöstön saatavilla</w:t>
      </w:r>
      <w:r>
        <w:rPr>
          <w:rFonts w:eastAsia="Times New Roman"/>
        </w:rPr>
        <w:t xml:space="preserve"> paperisessa kansiossa. </w:t>
      </w:r>
      <w:r w:rsidRPr="005E0352">
        <w:rPr>
          <w:rFonts w:eastAsia="Times New Roman"/>
        </w:rPr>
        <w:t>Henkilöstö perehdytetään aseptiikkaan, käsihygieniaan ja suojainten oikeaan Työnantaja huolehtii työntekijöiden rokotussuojasta tartuntatautilain 48 §:n mukaisesti (esim. influenssa- ja tuhkarokkosuoja asukasturvallisuuden varmistamiseksi</w:t>
      </w:r>
      <w:r>
        <w:rPr>
          <w:rFonts w:eastAsia="Times New Roman"/>
        </w:rPr>
        <w:t xml:space="preserve">), yhteystyössä työterveyshuollon kanssa. </w:t>
      </w:r>
    </w:p>
    <w:p w14:paraId="5FBFD6B5" w14:textId="77777777" w:rsidR="005E0352" w:rsidRDefault="005E0352" w:rsidP="00F30394">
      <w:pPr>
        <w:spacing w:after="0" w:line="360" w:lineRule="auto"/>
        <w:jc w:val="both"/>
        <w:rPr>
          <w:rFonts w:eastAsia="Times New Roman"/>
        </w:rPr>
      </w:pPr>
    </w:p>
    <w:p w14:paraId="52C84EB1" w14:textId="63151ABD" w:rsidR="00467503" w:rsidRDefault="005E0352" w:rsidP="00F30394">
      <w:pPr>
        <w:spacing w:after="0" w:line="360" w:lineRule="auto"/>
        <w:jc w:val="both"/>
        <w:rPr>
          <w:rFonts w:eastAsia="Times New Roman"/>
        </w:rPr>
      </w:pPr>
      <w:r w:rsidRPr="005E0352">
        <w:rPr>
          <w:rFonts w:eastAsia="Times New Roman"/>
        </w:rPr>
        <w:t>Pistos- ja viiltävä jäte kerätään keltaisiin, kannellisiin säiliöihin, jotka toimitetaan hävitettäväksi heti niiden täytyttyä</w:t>
      </w:r>
      <w:r>
        <w:rPr>
          <w:rFonts w:eastAsia="Times New Roman"/>
        </w:rPr>
        <w:t xml:space="preserve">, erillisen ohjeistuksen mukaisesti. </w:t>
      </w:r>
      <w:r w:rsidR="009C6381">
        <w:rPr>
          <w:rFonts w:eastAsia="Times New Roman"/>
        </w:rPr>
        <w:t xml:space="preserve">Tartuntavaarallinen laitetaan välittömästi vahvaan muovisäkkiin, joka suljetaan ja jonka päälle merkitään mikä jäte kyseessä. Jäte säilytetään jätekatoksessa, mahdollisimman lyhyen ajan. Lopullinen hävitys tapahtuu jätehuoltoyhtiön toimesta. Lassila ja Tikanoja käy tyhjentämässä jätteet kerran viikossa.  </w:t>
      </w:r>
      <w:r w:rsidRPr="005E0352">
        <w:rPr>
          <w:rFonts w:eastAsia="Times New Roman"/>
        </w:rPr>
        <w:t xml:space="preserve">Yksiköllä on ajantasainen siivoussuunnitelma, jossa määritellään eri tilojen puhdistustiheys ja käytettävät </w:t>
      </w:r>
      <w:r w:rsidRPr="005E0352">
        <w:rPr>
          <w:rFonts w:eastAsia="Times New Roman"/>
        </w:rPr>
        <w:lastRenderedPageBreak/>
        <w:t xml:space="preserve">menetelmät. Pintojen (kuten ovenkahvojen ja valonkatkaisijoiden) pyyhintään kiinnitetään erityistä huomiota. </w:t>
      </w:r>
    </w:p>
    <w:p w14:paraId="6BD61D7C" w14:textId="77777777" w:rsidR="005E0352" w:rsidRDefault="005E0352" w:rsidP="00F30394">
      <w:pPr>
        <w:spacing w:after="0" w:line="360" w:lineRule="auto"/>
        <w:jc w:val="both"/>
        <w:rPr>
          <w:rFonts w:eastAsia="Times New Roman"/>
        </w:rPr>
      </w:pPr>
    </w:p>
    <w:p w14:paraId="222A6DA5" w14:textId="49018461" w:rsidR="005E0352" w:rsidRDefault="005E0352" w:rsidP="00F30394">
      <w:pPr>
        <w:spacing w:after="0" w:line="360" w:lineRule="auto"/>
        <w:jc w:val="both"/>
        <w:rPr>
          <w:rFonts w:eastAsia="Times New Roman"/>
        </w:rPr>
      </w:pPr>
      <w:r>
        <w:rPr>
          <w:rFonts w:eastAsia="Times New Roman"/>
        </w:rPr>
        <w:t xml:space="preserve">Yksiköllä on nimetty hygieniayhdyshenkilö, joka jalkauttaa yksikköön ajantasaiset ohjeet infektioiden torjuntaan liittyen. </w:t>
      </w:r>
      <w:r w:rsidR="009C6381">
        <w:rPr>
          <w:rFonts w:eastAsia="Times New Roman"/>
        </w:rPr>
        <w:t xml:space="preserve">Henkilöstö voi olla suoraan yhteydessä yhdyshenkilöön. </w:t>
      </w:r>
    </w:p>
    <w:p w14:paraId="29733BC6" w14:textId="77777777" w:rsidR="00D04219" w:rsidRPr="00467503" w:rsidRDefault="00D04219" w:rsidP="005E0352">
      <w:pPr>
        <w:spacing w:after="0" w:line="360" w:lineRule="auto"/>
        <w:rPr>
          <w:rFonts w:eastAsia="Times New Roman"/>
        </w:rPr>
      </w:pPr>
    </w:p>
    <w:p w14:paraId="61F46656" w14:textId="11518AE6" w:rsidR="00467503" w:rsidRPr="00467503" w:rsidRDefault="00467503" w:rsidP="00467503">
      <w:pPr>
        <w:rPr>
          <w:b/>
          <w:bCs/>
        </w:rPr>
      </w:pPr>
      <w:r w:rsidRPr="00467503">
        <w:rPr>
          <w:b/>
          <w:bCs/>
        </w:rPr>
        <w:t xml:space="preserve">Hygieniayhdyshenkilön nimi ja yhteystiedot: </w:t>
      </w:r>
    </w:p>
    <w:p w14:paraId="7806E202" w14:textId="77777777" w:rsidR="00467503" w:rsidRPr="00467503" w:rsidRDefault="00467503" w:rsidP="00467503">
      <w:r w:rsidRPr="00467503">
        <w:t>Hygieniahoitaja Kirsi Ratilainen p.050-3877862</w:t>
      </w:r>
    </w:p>
    <w:p w14:paraId="3B194EBA" w14:textId="77777777" w:rsidR="00467503" w:rsidRPr="00467503" w:rsidRDefault="00467503" w:rsidP="00467503">
      <w:r w:rsidRPr="00467503">
        <w:t>Infektioiden torjuntayksikkö Tikkamäentie 16, talo 7/2krs</w:t>
      </w:r>
    </w:p>
    <w:p w14:paraId="726FE3A6" w14:textId="69B4AD17" w:rsidR="00532D99" w:rsidRDefault="00467503" w:rsidP="00467503">
      <w:r w:rsidRPr="00467503">
        <w:t>80210 Joensuu</w:t>
      </w:r>
    </w:p>
    <w:p w14:paraId="004CB6EC" w14:textId="77777777" w:rsidR="00532D99" w:rsidRDefault="00532D99" w:rsidP="00467503"/>
    <w:p w14:paraId="524410AB" w14:textId="77777777" w:rsidR="00D2737C" w:rsidRPr="00467503" w:rsidRDefault="00D2737C" w:rsidP="00467503"/>
    <w:p w14:paraId="3EB74171" w14:textId="471B345C" w:rsidR="00953DF8" w:rsidRPr="00EA7A3D" w:rsidRDefault="00542965" w:rsidP="0070333E">
      <w:pPr>
        <w:pStyle w:val="Otsikko2"/>
        <w:ind w:left="284" w:hanging="284"/>
      </w:pPr>
      <w:bookmarkStart w:id="121" w:name="_Toc229395763"/>
      <w:r>
        <w:t>LÄÄKEHOITO</w:t>
      </w:r>
      <w:bookmarkEnd w:id="121"/>
    </w:p>
    <w:p w14:paraId="0B59163A" w14:textId="77777777" w:rsidR="00A24B5B" w:rsidRDefault="00A24B5B" w:rsidP="00542965">
      <w:pPr>
        <w:spacing w:after="0" w:line="360" w:lineRule="auto"/>
        <w:jc w:val="both"/>
        <w:rPr>
          <w:rFonts w:cstheme="minorHAnsi"/>
          <w:color w:val="FF0000"/>
        </w:rPr>
      </w:pPr>
    </w:p>
    <w:p w14:paraId="22990041" w14:textId="77777777" w:rsidR="00D04219" w:rsidRPr="00EA7A3D" w:rsidRDefault="00D04219" w:rsidP="00542965">
      <w:pPr>
        <w:spacing w:after="0" w:line="360" w:lineRule="auto"/>
        <w:jc w:val="both"/>
        <w:rPr>
          <w:rFonts w:eastAsia="Trebuchet MS" w:cstheme="minorHAnsi"/>
          <w:szCs w:val="24"/>
        </w:rPr>
      </w:pPr>
    </w:p>
    <w:p w14:paraId="73B65654" w14:textId="77777777" w:rsidR="00A24B5B" w:rsidRPr="00EA7A3D" w:rsidRDefault="00A24B5B" w:rsidP="00EA7A3D">
      <w:pPr>
        <w:spacing w:after="0" w:line="360" w:lineRule="auto"/>
        <w:jc w:val="both"/>
        <w:rPr>
          <w:rFonts w:eastAsia="Trebuchet MS" w:cstheme="minorHAnsi"/>
          <w:szCs w:val="24"/>
        </w:rPr>
      </w:pPr>
      <w:r w:rsidRPr="00EA7A3D">
        <w:rPr>
          <w:rFonts w:eastAsia="Trebuchet MS" w:cstheme="minorHAnsi"/>
          <w:szCs w:val="24"/>
        </w:rPr>
        <w:t>Yksikön lääkehoito perustuu yksikkökohtaiseen lääkehoitosuunnitelmaan, jota päivitetään säännöllisesti, vähintään kerran vuodessa. Lääkehoitosuunnitelma perustuu Turvallisen lääkehoidon - oppaaseen (opas lääkehoitosuunnitelman laatimiseen).</w:t>
      </w:r>
    </w:p>
    <w:p w14:paraId="351ADB9D" w14:textId="77777777" w:rsidR="00A24B5B" w:rsidRPr="00EA7A3D" w:rsidRDefault="00A24B5B" w:rsidP="00EA7A3D">
      <w:pPr>
        <w:spacing w:after="0" w:line="360" w:lineRule="auto"/>
        <w:jc w:val="both"/>
        <w:rPr>
          <w:rFonts w:eastAsia="Trebuchet MS" w:cstheme="minorHAnsi"/>
          <w:szCs w:val="24"/>
        </w:rPr>
      </w:pPr>
    </w:p>
    <w:p w14:paraId="6267DCB1" w14:textId="77777777" w:rsidR="00A24B5B" w:rsidRPr="00EA7A3D" w:rsidRDefault="00A24B5B" w:rsidP="00EA7A3D">
      <w:pPr>
        <w:spacing w:after="0" w:line="360" w:lineRule="auto"/>
        <w:jc w:val="both"/>
        <w:rPr>
          <w:rFonts w:eastAsia="Trebuchet MS" w:cstheme="minorHAnsi"/>
          <w:szCs w:val="24"/>
        </w:rPr>
      </w:pPr>
      <w:r w:rsidRPr="00EA7A3D">
        <w:rPr>
          <w:rFonts w:eastAsia="Trebuchet MS" w:cstheme="minorHAnsi"/>
          <w:szCs w:val="24"/>
        </w:rPr>
        <w:t xml:space="preserve">Asiakkaan lääkitys tarkastetaan jokaisella lääkärikäynnillä, mutta vähintään 1x vuodessa terveyssuunnitelman päivityksen yhteydessä. </w:t>
      </w:r>
    </w:p>
    <w:p w14:paraId="458A5727" w14:textId="77777777" w:rsidR="00A24B5B" w:rsidRPr="00EA7A3D" w:rsidRDefault="00A24B5B" w:rsidP="00EA7A3D">
      <w:pPr>
        <w:spacing w:after="0" w:line="360" w:lineRule="auto"/>
        <w:jc w:val="both"/>
        <w:rPr>
          <w:rFonts w:eastAsia="Trebuchet MS" w:cstheme="minorHAnsi"/>
          <w:szCs w:val="24"/>
        </w:rPr>
      </w:pPr>
    </w:p>
    <w:p w14:paraId="673E5FBD" w14:textId="77777777" w:rsidR="00A24B5B" w:rsidRPr="00EA7A3D" w:rsidRDefault="00A24B5B" w:rsidP="0070333E">
      <w:pPr>
        <w:pStyle w:val="Otsikko3"/>
        <w:rPr>
          <w:rFonts w:eastAsia="Trebuchet MS"/>
        </w:rPr>
      </w:pPr>
      <w:bookmarkStart w:id="122" w:name="_Toc147156436"/>
      <w:bookmarkStart w:id="123" w:name="_Toc147156570"/>
      <w:bookmarkStart w:id="124" w:name="_Toc159397171"/>
      <w:bookmarkStart w:id="125" w:name="_Toc229395764"/>
      <w:r w:rsidRPr="00EA7A3D">
        <w:rPr>
          <w:rFonts w:eastAsia="Trebuchet MS"/>
        </w:rPr>
        <w:t>Lääkehoitosuunnitelman seuranta ja päivitys</w:t>
      </w:r>
      <w:bookmarkEnd w:id="122"/>
      <w:bookmarkEnd w:id="123"/>
      <w:bookmarkEnd w:id="124"/>
      <w:bookmarkEnd w:id="125"/>
    </w:p>
    <w:p w14:paraId="5EEBB711" w14:textId="77777777" w:rsidR="00A24B5B" w:rsidRPr="00EA7A3D" w:rsidRDefault="00A24B5B" w:rsidP="00EA7A3D">
      <w:pPr>
        <w:spacing w:after="0" w:line="360" w:lineRule="auto"/>
        <w:ind w:left="-5" w:hanging="10"/>
        <w:jc w:val="both"/>
        <w:rPr>
          <w:rFonts w:eastAsia="Trebuchet MS" w:cstheme="minorHAnsi"/>
          <w:b/>
          <w:bCs/>
          <w:szCs w:val="24"/>
        </w:rPr>
      </w:pPr>
    </w:p>
    <w:p w14:paraId="13DAE61D" w14:textId="457CB779" w:rsidR="00A24B5B" w:rsidRDefault="00A24B5B" w:rsidP="00D00C5F">
      <w:pPr>
        <w:spacing w:after="0" w:line="360" w:lineRule="auto"/>
        <w:ind w:left="-6" w:hanging="11"/>
        <w:jc w:val="both"/>
        <w:rPr>
          <w:rFonts w:eastAsia="Times New Roman" w:cstheme="minorHAnsi"/>
          <w:szCs w:val="24"/>
        </w:rPr>
      </w:pPr>
      <w:r w:rsidRPr="00EA7A3D">
        <w:rPr>
          <w:rFonts w:eastAsia="Times New Roman" w:cstheme="minorHAnsi"/>
          <w:szCs w:val="24"/>
        </w:rPr>
        <w:t xml:space="preserve">Lääkehoito toteutetaan kirjallisen lääkehoitosuunnitelman mukaisesti. Hoitokodin sairaanhoitaja jakaa lääkkeet viikoksi kerrallaan dosetteihin. Lääkekoulutuksen saanut henkilö jakaa lääkkeet dosetista asiakkaille. Lääkereseptit uusitaan </w:t>
      </w:r>
      <w:r w:rsidR="009C6381">
        <w:rPr>
          <w:rFonts w:eastAsia="Times New Roman" w:cstheme="minorHAnsi"/>
          <w:szCs w:val="24"/>
        </w:rPr>
        <w:t xml:space="preserve">Pyhäselän apteekin tai </w:t>
      </w:r>
      <w:r w:rsidRPr="00EA7A3D">
        <w:rPr>
          <w:rFonts w:eastAsia="Times New Roman" w:cstheme="minorHAnsi"/>
          <w:szCs w:val="24"/>
        </w:rPr>
        <w:t>Hammaslahden terveyskeskukse</w:t>
      </w:r>
      <w:r w:rsidR="009C6381">
        <w:rPr>
          <w:rFonts w:eastAsia="Times New Roman" w:cstheme="minorHAnsi"/>
          <w:szCs w:val="24"/>
        </w:rPr>
        <w:t>n kautta</w:t>
      </w:r>
      <w:r w:rsidRPr="00EA7A3D">
        <w:rPr>
          <w:rFonts w:eastAsia="Times New Roman" w:cstheme="minorHAnsi"/>
          <w:szCs w:val="24"/>
        </w:rPr>
        <w:t>. Lääkkeet haetaan Hammaslahden apteekista. Hoitokodissa lääkkeet säilytetään toimistossa lukollisessa kaapissa. Lääkehoitosuunnitelma löytyy laatujärjestelmästä (</w:t>
      </w:r>
      <w:proofErr w:type="spellStart"/>
      <w:r w:rsidRPr="00EA7A3D">
        <w:rPr>
          <w:rFonts w:eastAsia="Times New Roman" w:cstheme="minorHAnsi"/>
          <w:szCs w:val="24"/>
        </w:rPr>
        <w:t>ProFile</w:t>
      </w:r>
      <w:proofErr w:type="spellEnd"/>
      <w:r w:rsidRPr="00EA7A3D">
        <w:rPr>
          <w:rFonts w:eastAsia="Times New Roman" w:cstheme="minorHAnsi"/>
          <w:szCs w:val="24"/>
        </w:rPr>
        <w:t>)</w:t>
      </w:r>
      <w:r w:rsidR="003D42DF" w:rsidRPr="00EA7A3D">
        <w:rPr>
          <w:rFonts w:eastAsia="Times New Roman" w:cstheme="minorHAnsi"/>
          <w:szCs w:val="24"/>
        </w:rPr>
        <w:t xml:space="preserve"> sekä tulosteena, lääkehoidon kansiosta</w:t>
      </w:r>
      <w:r w:rsidRPr="00EA7A3D">
        <w:rPr>
          <w:rFonts w:eastAsia="Times New Roman" w:cstheme="minorHAnsi"/>
          <w:szCs w:val="24"/>
        </w:rPr>
        <w:t xml:space="preserve">. </w:t>
      </w:r>
    </w:p>
    <w:p w14:paraId="07D36A9E" w14:textId="77777777" w:rsidR="00D00C5F" w:rsidRDefault="00D00C5F" w:rsidP="00D00C5F">
      <w:pPr>
        <w:spacing w:after="0" w:line="360" w:lineRule="auto"/>
        <w:ind w:left="-6" w:hanging="11"/>
        <w:jc w:val="both"/>
        <w:rPr>
          <w:rFonts w:eastAsia="Times New Roman" w:cstheme="minorHAnsi"/>
          <w:szCs w:val="24"/>
        </w:rPr>
      </w:pPr>
    </w:p>
    <w:p w14:paraId="70C4681E" w14:textId="54ADEF29" w:rsidR="009C6381" w:rsidRPr="009C6381" w:rsidRDefault="009C6381" w:rsidP="00D00C5F">
      <w:pPr>
        <w:spacing w:after="0" w:line="360" w:lineRule="auto"/>
        <w:ind w:left="-6" w:hanging="11"/>
        <w:jc w:val="both"/>
        <w:rPr>
          <w:rFonts w:cstheme="minorHAnsi"/>
          <w:szCs w:val="24"/>
        </w:rPr>
      </w:pPr>
      <w:r w:rsidRPr="009C6381">
        <w:rPr>
          <w:rFonts w:cstheme="minorHAnsi"/>
          <w:szCs w:val="24"/>
        </w:rPr>
        <w:t xml:space="preserve">Lääkehoitoon osallistuvilla tulee olla terveysalan koulutus, joka sisältää laillistetun terveydenhuollon ammattihenkilön peruskoulutusta vastaavan lääkehoidon koulutuksen. </w:t>
      </w:r>
    </w:p>
    <w:p w14:paraId="420E1CD9" w14:textId="77777777" w:rsidR="009C6381" w:rsidRDefault="009C6381" w:rsidP="00D00C5F">
      <w:pPr>
        <w:spacing w:after="0" w:line="360" w:lineRule="auto"/>
        <w:ind w:left="-6" w:hanging="11"/>
        <w:jc w:val="both"/>
        <w:rPr>
          <w:rFonts w:cstheme="minorHAnsi"/>
          <w:szCs w:val="24"/>
        </w:rPr>
      </w:pPr>
    </w:p>
    <w:p w14:paraId="22CFB7EA" w14:textId="72550B3A" w:rsidR="009C6381" w:rsidRPr="009C6381" w:rsidRDefault="009C6381" w:rsidP="00D00C5F">
      <w:pPr>
        <w:spacing w:after="0" w:line="360" w:lineRule="auto"/>
        <w:ind w:left="-6" w:hanging="11"/>
        <w:jc w:val="both"/>
        <w:rPr>
          <w:rFonts w:cstheme="minorHAnsi"/>
          <w:szCs w:val="24"/>
        </w:rPr>
      </w:pPr>
      <w:r w:rsidRPr="009C6381">
        <w:rPr>
          <w:rFonts w:cstheme="minorHAnsi"/>
          <w:szCs w:val="24"/>
        </w:rPr>
        <w:t>Osaamista kartoitetaan ja kehitetään työpaikkakoulutuksin. Hoitajan tulee päivittää lääkehoitoon liittyvä osaaminen 5 vuoden välein</w:t>
      </w:r>
      <w:r w:rsidR="00D00C5F">
        <w:rPr>
          <w:rFonts w:cstheme="minorHAnsi"/>
          <w:szCs w:val="24"/>
        </w:rPr>
        <w:t>. Yksikön toiminnan johtaja</w:t>
      </w:r>
      <w:r w:rsidRPr="009C6381">
        <w:rPr>
          <w:rFonts w:cstheme="minorHAnsi"/>
          <w:szCs w:val="24"/>
        </w:rPr>
        <w:t xml:space="preserve"> vastaa lääkehoidon peruskoulutuksen saaneiden terveydenhuollon ammattihenkilöiden lääkehoidon täydennyskoulutuksen järjestämisestä. Koulutus järjestetään </w:t>
      </w:r>
      <w:proofErr w:type="spellStart"/>
      <w:r w:rsidRPr="009C6381">
        <w:rPr>
          <w:rFonts w:cstheme="minorHAnsi"/>
          <w:szCs w:val="24"/>
        </w:rPr>
        <w:t>LOVe-</w:t>
      </w:r>
      <w:proofErr w:type="spellEnd"/>
      <w:r w:rsidRPr="009C6381">
        <w:rPr>
          <w:rFonts w:cstheme="minorHAnsi"/>
          <w:szCs w:val="24"/>
        </w:rPr>
        <w:t xml:space="preserve"> verkko-opinnoilla, joihin kuuluu teoria-, lääkelasku- ja PKV – osiot. Lääkkeiden jakamiseen liittyvää osaamista huomioidaan ja ylläpidetään myös siten, että jokainen työntekijä saa jakaa lääkkeitä säännöllisesti. Toiminna</w:t>
      </w:r>
      <w:r w:rsidR="00D00C5F">
        <w:rPr>
          <w:rFonts w:cstheme="minorHAnsi"/>
          <w:szCs w:val="24"/>
        </w:rPr>
        <w:t xml:space="preserve">n johtaja </w:t>
      </w:r>
      <w:r w:rsidRPr="009C6381">
        <w:rPr>
          <w:rFonts w:cstheme="minorHAnsi"/>
          <w:szCs w:val="24"/>
        </w:rPr>
        <w:t>varmistaa ja arvioi hoitajien peruskoulutuksen antamat valmiudet sekä mahdolliset lisätietojen ja taitojen tarpeellisuudet kyseessä oleviin työtehtäviin. Tässä työvälineenä ovat lupakäytännöt ja osaamisen varmistaminen. Kirjallinen lääkelupa on voimassa, kun lääkäri on sen allekirjoittanut.</w:t>
      </w:r>
      <w:r w:rsidR="00D00C5F">
        <w:rPr>
          <w:rFonts w:cstheme="minorHAnsi"/>
          <w:szCs w:val="24"/>
        </w:rPr>
        <w:t xml:space="preserve"> </w:t>
      </w:r>
      <w:r w:rsidRPr="009C6381">
        <w:rPr>
          <w:rFonts w:cstheme="minorHAnsi"/>
          <w:szCs w:val="24"/>
        </w:rPr>
        <w:t xml:space="preserve">Opiskelijat harjoittelevat lääkehoidon toteutusta koulutuksensa mukaisesti, työpaikkaohjaajan välittömässä ohjauksessa, valvonnassa ja vastuulla. </w:t>
      </w:r>
    </w:p>
    <w:p w14:paraId="15CF5657" w14:textId="77777777" w:rsidR="009C6381" w:rsidRPr="009C6381" w:rsidRDefault="009C6381" w:rsidP="009C6381">
      <w:pPr>
        <w:spacing w:after="0" w:line="360" w:lineRule="auto"/>
        <w:ind w:left="-6" w:hanging="11"/>
        <w:jc w:val="both"/>
        <w:rPr>
          <w:rFonts w:cstheme="minorHAnsi"/>
          <w:szCs w:val="24"/>
        </w:rPr>
      </w:pPr>
    </w:p>
    <w:p w14:paraId="0A94FD79" w14:textId="1E99C927" w:rsidR="00542965" w:rsidRDefault="00D00C5F" w:rsidP="00D00C5F">
      <w:pPr>
        <w:spacing w:after="0" w:line="360" w:lineRule="auto"/>
        <w:jc w:val="both"/>
        <w:rPr>
          <w:rFonts w:cstheme="minorHAnsi"/>
          <w:szCs w:val="24"/>
        </w:rPr>
      </w:pPr>
      <w:r w:rsidRPr="00D00C5F">
        <w:rPr>
          <w:rFonts w:cstheme="minorHAnsi"/>
          <w:szCs w:val="24"/>
        </w:rPr>
        <w:t xml:space="preserve">Jos asukkaalla epäillään haittavaikutusta (esim. vakava ihottuma, hengitysvaikeus, sekavuus), ensisijainen tehtävä on turvata asukkaan vointi ja olla yhteydessä </w:t>
      </w:r>
      <w:r>
        <w:rPr>
          <w:rFonts w:cstheme="minorHAnsi"/>
          <w:szCs w:val="24"/>
        </w:rPr>
        <w:t xml:space="preserve">terveysasemalle </w:t>
      </w:r>
      <w:r w:rsidRPr="00D00C5F">
        <w:rPr>
          <w:rFonts w:cstheme="minorHAnsi"/>
          <w:szCs w:val="24"/>
        </w:rPr>
        <w:t>tai päivystykseen.</w:t>
      </w:r>
      <w:r>
        <w:rPr>
          <w:rFonts w:cstheme="minorHAnsi"/>
          <w:szCs w:val="24"/>
        </w:rPr>
        <w:t xml:space="preserve"> </w:t>
      </w:r>
      <w:r w:rsidRPr="00D00C5F">
        <w:rPr>
          <w:rFonts w:cstheme="minorHAnsi"/>
          <w:szCs w:val="24"/>
        </w:rPr>
        <w:t>Havainto kirjataan välittömästi asukkaan tietoihin (oireet, ajankohta, epäilty lääke).</w:t>
      </w:r>
      <w:r>
        <w:rPr>
          <w:rFonts w:cstheme="minorHAnsi"/>
          <w:szCs w:val="24"/>
        </w:rPr>
        <w:t xml:space="preserve"> </w:t>
      </w:r>
      <w:r w:rsidRPr="00D00C5F">
        <w:rPr>
          <w:rFonts w:cstheme="minorHAnsi"/>
          <w:szCs w:val="24"/>
        </w:rPr>
        <w:t xml:space="preserve">Vakavista ja odottamattomista haittavaikutuksista on tehtävä ilmoitus </w:t>
      </w:r>
      <w:r w:rsidRPr="00317A54">
        <w:rPr>
          <w:rFonts w:cstheme="minorHAnsi"/>
          <w:szCs w:val="24"/>
        </w:rPr>
        <w:t>Lääkealan turvallisuus- ja kehittämiskeskus Fimealle.</w:t>
      </w:r>
      <w:r>
        <w:rPr>
          <w:rFonts w:cstheme="minorHAnsi"/>
          <w:szCs w:val="24"/>
        </w:rPr>
        <w:t xml:space="preserve"> </w:t>
      </w:r>
      <w:r w:rsidRPr="00D00C5F">
        <w:rPr>
          <w:rFonts w:cstheme="minorHAnsi"/>
          <w:szCs w:val="24"/>
        </w:rPr>
        <w:t>Ilmoituksen tekee yleensä lääkäri, mutta myös sairaanhoitaja tai muu terveydenhuollon ammattihenkilö voi tehdä sen sähköisesti Fimean verkkosivuilla.</w:t>
      </w:r>
    </w:p>
    <w:p w14:paraId="71E267DC" w14:textId="77777777" w:rsidR="002F6170" w:rsidRDefault="002F6170" w:rsidP="00D00C5F">
      <w:pPr>
        <w:spacing w:after="0" w:line="360" w:lineRule="auto"/>
        <w:jc w:val="both"/>
        <w:rPr>
          <w:rFonts w:cstheme="minorHAnsi"/>
          <w:szCs w:val="24"/>
        </w:rPr>
      </w:pPr>
    </w:p>
    <w:p w14:paraId="1884A794" w14:textId="206ABE2C" w:rsidR="00542965" w:rsidRDefault="00542965" w:rsidP="00542965">
      <w:pPr>
        <w:pStyle w:val="Otsikko3"/>
      </w:pPr>
      <w:bookmarkStart w:id="126" w:name="_Toc229395765"/>
      <w:r>
        <w:t>Lääkkeiden väärinkäyttötilanteet</w:t>
      </w:r>
      <w:bookmarkEnd w:id="126"/>
    </w:p>
    <w:p w14:paraId="53354395" w14:textId="77777777" w:rsidR="00542965" w:rsidRDefault="00542965" w:rsidP="00D00C5F">
      <w:pPr>
        <w:spacing w:after="0" w:line="360" w:lineRule="auto"/>
        <w:jc w:val="both"/>
        <w:rPr>
          <w:rFonts w:cstheme="minorHAnsi"/>
          <w:szCs w:val="24"/>
        </w:rPr>
      </w:pPr>
    </w:p>
    <w:p w14:paraId="337975D9" w14:textId="7E88B4D8" w:rsidR="00542965" w:rsidRDefault="00542965" w:rsidP="00542965">
      <w:pPr>
        <w:spacing w:after="0" w:line="360" w:lineRule="auto"/>
        <w:jc w:val="both"/>
        <w:rPr>
          <w:rFonts w:cstheme="minorHAnsi"/>
          <w:szCs w:val="24"/>
        </w:rPr>
      </w:pPr>
      <w:r w:rsidRPr="00542965">
        <w:rPr>
          <w:rFonts w:cstheme="minorHAnsi"/>
          <w:szCs w:val="24"/>
        </w:rPr>
        <w:t>Lääkkeiden väärinkäyttöön tai hävikkiin liittyvä toimintamalli </w:t>
      </w:r>
      <w:r w:rsidR="00075121">
        <w:rPr>
          <w:rFonts w:cstheme="minorHAnsi"/>
          <w:szCs w:val="24"/>
        </w:rPr>
        <w:t>yksikössä</w:t>
      </w:r>
      <w:r w:rsidRPr="00542965">
        <w:rPr>
          <w:rFonts w:cstheme="minorHAnsi"/>
          <w:szCs w:val="24"/>
        </w:rPr>
        <w:t xml:space="preserve"> perustuu yksikön </w:t>
      </w:r>
      <w:r w:rsidRPr="00380133">
        <w:rPr>
          <w:rFonts w:cstheme="minorHAnsi"/>
          <w:szCs w:val="24"/>
        </w:rPr>
        <w:t>lääkehoitosuunnitelmaan</w:t>
      </w:r>
      <w:r w:rsidRPr="00542965">
        <w:rPr>
          <w:rFonts w:cstheme="minorHAnsi"/>
          <w:szCs w:val="24"/>
        </w:rPr>
        <w:t> ja omavalvontaan. Prosessi jakautuu epäilyn heräämiseen, tilanteen selvittämiseen ja jatkotoimenpiteisiin.</w:t>
      </w:r>
      <w:r>
        <w:rPr>
          <w:rFonts w:cstheme="minorHAnsi"/>
          <w:szCs w:val="24"/>
        </w:rPr>
        <w:t xml:space="preserve"> </w:t>
      </w:r>
    </w:p>
    <w:p w14:paraId="50ED2AF7" w14:textId="77777777" w:rsidR="00D31CDC" w:rsidRDefault="00D31CDC" w:rsidP="00542965">
      <w:pPr>
        <w:spacing w:after="0" w:line="360" w:lineRule="auto"/>
        <w:jc w:val="both"/>
        <w:rPr>
          <w:rFonts w:cstheme="minorHAnsi"/>
          <w:szCs w:val="24"/>
        </w:rPr>
      </w:pPr>
    </w:p>
    <w:p w14:paraId="50A0DA3C" w14:textId="420ACD79" w:rsidR="00542965" w:rsidRPr="00542965" w:rsidRDefault="00542965" w:rsidP="00542965">
      <w:pPr>
        <w:spacing w:after="0" w:line="360" w:lineRule="auto"/>
        <w:jc w:val="both"/>
        <w:rPr>
          <w:rFonts w:cstheme="minorHAnsi"/>
          <w:szCs w:val="24"/>
        </w:rPr>
      </w:pPr>
      <w:r w:rsidRPr="00542965">
        <w:rPr>
          <w:rFonts w:cstheme="minorHAnsi"/>
          <w:szCs w:val="24"/>
        </w:rPr>
        <w:t>Väärinkäyttö tai hävikki havaitaan usein seuraavien merkkien kautta: </w:t>
      </w:r>
    </w:p>
    <w:p w14:paraId="45E11A45" w14:textId="55AAC5F8" w:rsidR="00542965" w:rsidRPr="00542965" w:rsidRDefault="00542965" w:rsidP="003B0EAB">
      <w:pPr>
        <w:pStyle w:val="Luettelokappale"/>
        <w:numPr>
          <w:ilvl w:val="0"/>
          <w:numId w:val="38"/>
        </w:numPr>
        <w:spacing w:after="0" w:line="360" w:lineRule="auto"/>
        <w:jc w:val="both"/>
        <w:rPr>
          <w:rFonts w:cstheme="minorHAnsi"/>
          <w:szCs w:val="24"/>
        </w:rPr>
      </w:pPr>
      <w:r w:rsidRPr="00542965">
        <w:rPr>
          <w:rFonts w:cstheme="minorHAnsi"/>
          <w:b/>
          <w:bCs/>
          <w:szCs w:val="24"/>
        </w:rPr>
        <w:t>Lääkehävikki</w:t>
      </w:r>
      <w:r w:rsidRPr="00542965">
        <w:rPr>
          <w:rFonts w:cstheme="minorHAnsi"/>
          <w:szCs w:val="24"/>
        </w:rPr>
        <w:t>: Kirjanpito ei täsmää (esim. PKV-lääkkeiden kulutus on suurempaa kuin annettujen lääkkeiden määrä).</w:t>
      </w:r>
    </w:p>
    <w:p w14:paraId="67B9A72D" w14:textId="77777777" w:rsidR="00542965" w:rsidRPr="00542965" w:rsidRDefault="00542965" w:rsidP="003B0EAB">
      <w:pPr>
        <w:pStyle w:val="Luettelokappale"/>
        <w:numPr>
          <w:ilvl w:val="0"/>
          <w:numId w:val="38"/>
        </w:numPr>
        <w:spacing w:after="0" w:line="360" w:lineRule="auto"/>
        <w:jc w:val="both"/>
        <w:rPr>
          <w:rFonts w:cstheme="minorHAnsi"/>
          <w:szCs w:val="24"/>
        </w:rPr>
      </w:pPr>
      <w:r w:rsidRPr="00542965">
        <w:rPr>
          <w:rFonts w:cstheme="minorHAnsi"/>
          <w:b/>
          <w:bCs/>
          <w:szCs w:val="24"/>
        </w:rPr>
        <w:lastRenderedPageBreak/>
        <w:t>Asiakkaan oireet</w:t>
      </w:r>
      <w:r w:rsidRPr="00542965">
        <w:rPr>
          <w:rFonts w:cstheme="minorHAnsi"/>
          <w:szCs w:val="24"/>
        </w:rPr>
        <w:t>: Asiakkaalla on poikkeavaa sekavuutta, uneliaisuutta tai kivunhoidon tehon heikkenemistä (mikä voi viitata lääkkeen vaihtamiseen tai antamatta jättämiseen).</w:t>
      </w:r>
    </w:p>
    <w:p w14:paraId="584F4895" w14:textId="77777777" w:rsidR="00542965" w:rsidRDefault="00542965" w:rsidP="003B0EAB">
      <w:pPr>
        <w:pStyle w:val="Luettelokappale"/>
        <w:numPr>
          <w:ilvl w:val="0"/>
          <w:numId w:val="38"/>
        </w:numPr>
        <w:spacing w:after="0" w:line="360" w:lineRule="auto"/>
        <w:jc w:val="both"/>
        <w:rPr>
          <w:rFonts w:cstheme="minorHAnsi"/>
          <w:szCs w:val="24"/>
        </w:rPr>
      </w:pPr>
      <w:r w:rsidRPr="00542965">
        <w:rPr>
          <w:rFonts w:cstheme="minorHAnsi"/>
          <w:b/>
          <w:bCs/>
          <w:szCs w:val="24"/>
        </w:rPr>
        <w:t>Henkilöstön toiminta</w:t>
      </w:r>
      <w:r w:rsidRPr="00542965">
        <w:rPr>
          <w:rFonts w:cstheme="minorHAnsi"/>
          <w:szCs w:val="24"/>
        </w:rPr>
        <w:t>: Poikkeava kiinnostus lääkekaappia kohtaan, säännöllinen tarvittavien lääkkeiden antaminen tietyn työntekijän vuorossa tai muutokset työkäyttäytymisessä. </w:t>
      </w:r>
    </w:p>
    <w:p w14:paraId="72AD197D" w14:textId="77777777" w:rsidR="00380133" w:rsidRPr="00542965" w:rsidRDefault="00380133" w:rsidP="00380133">
      <w:pPr>
        <w:pStyle w:val="Luettelokappale"/>
        <w:spacing w:after="0" w:line="360" w:lineRule="auto"/>
        <w:ind w:left="1080"/>
        <w:jc w:val="both"/>
        <w:rPr>
          <w:rFonts w:cstheme="minorHAnsi"/>
          <w:szCs w:val="24"/>
        </w:rPr>
      </w:pPr>
    </w:p>
    <w:p w14:paraId="0A3D9A37" w14:textId="77777777" w:rsidR="00542965" w:rsidRPr="00542965" w:rsidRDefault="00542965" w:rsidP="00542965">
      <w:pPr>
        <w:spacing w:after="0" w:line="360" w:lineRule="auto"/>
        <w:jc w:val="both"/>
        <w:rPr>
          <w:rFonts w:cstheme="minorHAnsi"/>
          <w:szCs w:val="24"/>
        </w:rPr>
      </w:pPr>
      <w:r w:rsidRPr="00542965">
        <w:rPr>
          <w:rFonts w:cstheme="minorHAnsi"/>
          <w:szCs w:val="24"/>
        </w:rPr>
        <w:t>Kun väärinkäyttöä epäillään, yksikössä käynnistetään selvitysprosessi: </w:t>
      </w:r>
    </w:p>
    <w:p w14:paraId="7851EB52" w14:textId="77777777"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Inventaario</w:t>
      </w:r>
      <w:r w:rsidRPr="00542965">
        <w:rPr>
          <w:rFonts w:cstheme="minorHAnsi"/>
          <w:szCs w:val="24"/>
        </w:rPr>
        <w:t>: Tehdään välitön ja tarkka lääkevaraston tarkastus, erityisesti huumausaineiden ja PKV-lääkkeiden osalta.</w:t>
      </w:r>
    </w:p>
    <w:p w14:paraId="79BDA398" w14:textId="77777777"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Kirjausten tarkistus</w:t>
      </w:r>
      <w:r w:rsidRPr="00542965">
        <w:rPr>
          <w:rFonts w:cstheme="minorHAnsi"/>
          <w:szCs w:val="24"/>
        </w:rPr>
        <w:t>: Verrataan lääkelistoja, huumausainekirjanpitoa ja asiakastietoja.</w:t>
      </w:r>
    </w:p>
    <w:p w14:paraId="7B39F354" w14:textId="3DFFE080"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Vaaratapahtumailmoitus</w:t>
      </w:r>
      <w:r w:rsidRPr="00542965">
        <w:rPr>
          <w:rFonts w:cstheme="minorHAnsi"/>
          <w:szCs w:val="24"/>
        </w:rPr>
        <w:t>: Tehdyistä havainnoista tehdään poikkeama</w:t>
      </w:r>
      <w:r w:rsidR="00380133">
        <w:rPr>
          <w:rFonts w:cstheme="minorHAnsi"/>
          <w:szCs w:val="24"/>
        </w:rPr>
        <w:t>-/haittatapahtuma</w:t>
      </w:r>
      <w:r w:rsidRPr="00542965">
        <w:rPr>
          <w:rFonts w:cstheme="minorHAnsi"/>
          <w:szCs w:val="24"/>
        </w:rPr>
        <w:t xml:space="preserve">ilmoitus </w:t>
      </w:r>
    </w:p>
    <w:p w14:paraId="7938DA1E" w14:textId="4E4F748D"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Haastattelut</w:t>
      </w:r>
      <w:r w:rsidRPr="00542965">
        <w:rPr>
          <w:rFonts w:cstheme="minorHAnsi"/>
          <w:szCs w:val="24"/>
        </w:rPr>
        <w:t xml:space="preserve">: </w:t>
      </w:r>
      <w:r w:rsidR="00380133">
        <w:rPr>
          <w:rFonts w:cstheme="minorHAnsi"/>
          <w:szCs w:val="24"/>
        </w:rPr>
        <w:t>Lääkehoidosta vastaava</w:t>
      </w:r>
      <w:r w:rsidRPr="00542965">
        <w:rPr>
          <w:rFonts w:cstheme="minorHAnsi"/>
          <w:szCs w:val="24"/>
        </w:rPr>
        <w:t xml:space="preserve"> keskustelee asianosaisten kanssa luottamuksellisesti. </w:t>
      </w:r>
    </w:p>
    <w:p w14:paraId="59EA744A" w14:textId="77777777" w:rsidR="00380133" w:rsidRDefault="00380133" w:rsidP="00542965">
      <w:pPr>
        <w:spacing w:after="0" w:line="360" w:lineRule="auto"/>
        <w:jc w:val="both"/>
        <w:rPr>
          <w:rFonts w:cstheme="minorHAnsi"/>
          <w:szCs w:val="24"/>
        </w:rPr>
      </w:pPr>
    </w:p>
    <w:p w14:paraId="50239039" w14:textId="77777777" w:rsidR="00542965" w:rsidRPr="00542965" w:rsidRDefault="00542965" w:rsidP="00542965">
      <w:pPr>
        <w:spacing w:after="0" w:line="360" w:lineRule="auto"/>
        <w:jc w:val="both"/>
        <w:rPr>
          <w:rFonts w:cstheme="minorHAnsi"/>
          <w:szCs w:val="24"/>
        </w:rPr>
      </w:pPr>
      <w:r w:rsidRPr="00542965">
        <w:rPr>
          <w:rFonts w:cstheme="minorHAnsi"/>
          <w:szCs w:val="24"/>
        </w:rPr>
        <w:t>Jos väärinkäyttö varmistuu, seuraukset riippuvat siitä, onko kyseessä asiakas vai henkilökunnan jäsen: </w:t>
      </w:r>
    </w:p>
    <w:p w14:paraId="7F60B24B" w14:textId="77777777" w:rsidR="00542965" w:rsidRPr="00542965" w:rsidRDefault="00542965" w:rsidP="003B0EAB">
      <w:pPr>
        <w:numPr>
          <w:ilvl w:val="0"/>
          <w:numId w:val="40"/>
        </w:numPr>
        <w:spacing w:after="0" w:line="360" w:lineRule="auto"/>
        <w:jc w:val="both"/>
        <w:rPr>
          <w:rFonts w:cstheme="minorHAnsi"/>
          <w:szCs w:val="24"/>
        </w:rPr>
      </w:pPr>
      <w:r w:rsidRPr="00542965">
        <w:rPr>
          <w:rFonts w:cstheme="minorHAnsi"/>
          <w:b/>
          <w:bCs/>
          <w:szCs w:val="24"/>
        </w:rPr>
        <w:t>Henkilökunnan väärinkäyttö</w:t>
      </w:r>
      <w:r w:rsidRPr="00542965">
        <w:rPr>
          <w:rFonts w:cstheme="minorHAnsi"/>
          <w:szCs w:val="24"/>
        </w:rPr>
        <w:t>:</w:t>
      </w:r>
    </w:p>
    <w:p w14:paraId="3BA4F469" w14:textId="7FF63EA5" w:rsidR="00542965" w:rsidRPr="00542965" w:rsidRDefault="00D2737C" w:rsidP="003B0EAB">
      <w:pPr>
        <w:numPr>
          <w:ilvl w:val="1"/>
          <w:numId w:val="37"/>
        </w:numPr>
        <w:spacing w:after="0" w:line="360" w:lineRule="auto"/>
        <w:jc w:val="both"/>
        <w:rPr>
          <w:rFonts w:cstheme="minorHAnsi"/>
          <w:szCs w:val="24"/>
        </w:rPr>
      </w:pPr>
      <w:r>
        <w:rPr>
          <w:rFonts w:cstheme="minorHAnsi"/>
          <w:szCs w:val="24"/>
        </w:rPr>
        <w:t xml:space="preserve">Työnantaja on asian tiimoilta työterveyshuoltoon yhteydessä </w:t>
      </w:r>
    </w:p>
    <w:p w14:paraId="42414213" w14:textId="0C400406" w:rsidR="00542965" w:rsidRPr="00542965" w:rsidRDefault="00542965" w:rsidP="003B0EAB">
      <w:pPr>
        <w:numPr>
          <w:ilvl w:val="1"/>
          <w:numId w:val="37"/>
        </w:numPr>
        <w:spacing w:after="0" w:line="360" w:lineRule="auto"/>
        <w:jc w:val="both"/>
        <w:rPr>
          <w:rFonts w:cstheme="minorHAnsi"/>
          <w:szCs w:val="24"/>
        </w:rPr>
      </w:pPr>
      <w:r w:rsidRPr="00542965">
        <w:rPr>
          <w:rFonts w:cstheme="minorHAnsi"/>
          <w:szCs w:val="24"/>
        </w:rPr>
        <w:t>Vakavissa tapauksissa tehdään ilmoitus </w:t>
      </w:r>
      <w:r w:rsidR="00380133">
        <w:rPr>
          <w:rFonts w:cstheme="minorHAnsi"/>
          <w:szCs w:val="24"/>
        </w:rPr>
        <w:t>Lupa- ja valvontavirastolle</w:t>
      </w:r>
      <w:r w:rsidRPr="00542965">
        <w:rPr>
          <w:rFonts w:cstheme="minorHAnsi"/>
          <w:szCs w:val="24"/>
        </w:rPr>
        <w:t> tai poliisille.</w:t>
      </w:r>
    </w:p>
    <w:p w14:paraId="5C90BC40" w14:textId="77777777" w:rsidR="00542965" w:rsidRPr="00542965" w:rsidRDefault="00542965" w:rsidP="003B0EAB">
      <w:pPr>
        <w:numPr>
          <w:ilvl w:val="1"/>
          <w:numId w:val="37"/>
        </w:numPr>
        <w:spacing w:after="0" w:line="360" w:lineRule="auto"/>
        <w:jc w:val="both"/>
        <w:rPr>
          <w:rFonts w:cstheme="minorHAnsi"/>
          <w:szCs w:val="24"/>
        </w:rPr>
      </w:pPr>
      <w:r w:rsidRPr="00542965">
        <w:rPr>
          <w:rFonts w:cstheme="minorHAnsi"/>
          <w:szCs w:val="24"/>
        </w:rPr>
        <w:t>Työoikeudelliset toimet (varoitus tai työsuhteen päättäminen) ja tarvittaessa hoitoonohjaus.</w:t>
      </w:r>
    </w:p>
    <w:p w14:paraId="3792CBED" w14:textId="77777777" w:rsidR="00542965" w:rsidRPr="00542965" w:rsidRDefault="00542965" w:rsidP="003B0EAB">
      <w:pPr>
        <w:numPr>
          <w:ilvl w:val="0"/>
          <w:numId w:val="41"/>
        </w:numPr>
        <w:spacing w:after="0" w:line="360" w:lineRule="auto"/>
        <w:jc w:val="both"/>
        <w:rPr>
          <w:rFonts w:cstheme="minorHAnsi"/>
          <w:szCs w:val="24"/>
        </w:rPr>
      </w:pPr>
      <w:r w:rsidRPr="00542965">
        <w:rPr>
          <w:rFonts w:cstheme="minorHAnsi"/>
          <w:b/>
          <w:bCs/>
          <w:szCs w:val="24"/>
        </w:rPr>
        <w:t>Asiakkaan väärinkäyttö</w:t>
      </w:r>
      <w:r w:rsidRPr="00542965">
        <w:rPr>
          <w:rFonts w:cstheme="minorHAnsi"/>
          <w:szCs w:val="24"/>
        </w:rPr>
        <w:t>:</w:t>
      </w:r>
    </w:p>
    <w:p w14:paraId="15A6136C" w14:textId="193E672C" w:rsidR="00542965" w:rsidRPr="00542965" w:rsidRDefault="00542965" w:rsidP="003B0EAB">
      <w:pPr>
        <w:numPr>
          <w:ilvl w:val="1"/>
          <w:numId w:val="37"/>
        </w:numPr>
        <w:spacing w:after="0" w:line="360" w:lineRule="auto"/>
        <w:jc w:val="both"/>
        <w:rPr>
          <w:rFonts w:cstheme="minorHAnsi"/>
          <w:szCs w:val="24"/>
        </w:rPr>
      </w:pPr>
      <w:r w:rsidRPr="00542965">
        <w:rPr>
          <w:rFonts w:cstheme="minorHAnsi"/>
          <w:szCs w:val="24"/>
        </w:rPr>
        <w:t xml:space="preserve">Lääkäri arvioi lääkityksen tarpeen ja mahdolliset muutokset </w:t>
      </w:r>
    </w:p>
    <w:p w14:paraId="0AE52333" w14:textId="04AAC587" w:rsidR="00380133" w:rsidRDefault="00542965" w:rsidP="00D31CDC">
      <w:pPr>
        <w:numPr>
          <w:ilvl w:val="1"/>
          <w:numId w:val="37"/>
        </w:numPr>
        <w:spacing w:after="0" w:line="360" w:lineRule="auto"/>
        <w:jc w:val="both"/>
        <w:rPr>
          <w:rFonts w:cstheme="minorHAnsi"/>
          <w:szCs w:val="24"/>
        </w:rPr>
      </w:pPr>
      <w:r w:rsidRPr="00542965">
        <w:rPr>
          <w:rFonts w:cstheme="minorHAnsi"/>
          <w:szCs w:val="24"/>
        </w:rPr>
        <w:t>Päivitetään yksilöllinen lääkehoitosuunnitelma ja tarvittaessa ohjataan päihdepalveluihin. </w:t>
      </w:r>
    </w:p>
    <w:p w14:paraId="1718F8E1" w14:textId="77777777" w:rsidR="00D31CDC" w:rsidRPr="00D31CDC" w:rsidRDefault="00D31CDC" w:rsidP="00D31CDC">
      <w:pPr>
        <w:spacing w:after="0" w:line="360" w:lineRule="auto"/>
        <w:jc w:val="both"/>
        <w:rPr>
          <w:rFonts w:cstheme="minorHAnsi"/>
          <w:szCs w:val="24"/>
        </w:rPr>
      </w:pPr>
    </w:p>
    <w:p w14:paraId="0ABFED33" w14:textId="6BF78792" w:rsidR="00542965" w:rsidRDefault="00380133" w:rsidP="00542965">
      <w:pPr>
        <w:spacing w:after="0" w:line="360" w:lineRule="auto"/>
        <w:jc w:val="both"/>
        <w:rPr>
          <w:rFonts w:cstheme="minorHAnsi"/>
          <w:b/>
          <w:bCs/>
          <w:szCs w:val="24"/>
        </w:rPr>
      </w:pPr>
      <w:r>
        <w:rPr>
          <w:rFonts w:cstheme="minorHAnsi"/>
          <w:b/>
          <w:bCs/>
          <w:szCs w:val="24"/>
        </w:rPr>
        <w:t>Ris</w:t>
      </w:r>
      <w:r w:rsidR="00B175ED">
        <w:rPr>
          <w:rFonts w:cstheme="minorHAnsi"/>
          <w:b/>
          <w:bCs/>
          <w:szCs w:val="24"/>
        </w:rPr>
        <w:t xml:space="preserve">kien </w:t>
      </w:r>
      <w:r>
        <w:rPr>
          <w:rFonts w:cstheme="minorHAnsi"/>
          <w:b/>
          <w:bCs/>
          <w:szCs w:val="24"/>
        </w:rPr>
        <w:t xml:space="preserve">hallinnan </w:t>
      </w:r>
      <w:r w:rsidR="00542965" w:rsidRPr="00542965">
        <w:rPr>
          <w:rFonts w:cstheme="minorHAnsi"/>
          <w:b/>
          <w:bCs/>
          <w:szCs w:val="24"/>
        </w:rPr>
        <w:t xml:space="preserve">toimet </w:t>
      </w:r>
      <w:r>
        <w:rPr>
          <w:rFonts w:cstheme="minorHAnsi"/>
          <w:b/>
          <w:bCs/>
          <w:szCs w:val="24"/>
        </w:rPr>
        <w:t xml:space="preserve">väärinkäytön ennaltaehkäisemiseksi: </w:t>
      </w:r>
    </w:p>
    <w:p w14:paraId="5CCACAB5" w14:textId="77777777" w:rsidR="00B175ED" w:rsidRPr="00542965" w:rsidRDefault="00B175ED" w:rsidP="00542965">
      <w:pPr>
        <w:spacing w:after="0" w:line="360" w:lineRule="auto"/>
        <w:jc w:val="both"/>
        <w:rPr>
          <w:rFonts w:cstheme="minorHAnsi"/>
          <w:b/>
          <w:bCs/>
          <w:szCs w:val="24"/>
        </w:rPr>
      </w:pPr>
    </w:p>
    <w:p w14:paraId="7FFB8288" w14:textId="77777777" w:rsidR="00542965" w:rsidRPr="00542965" w:rsidRDefault="00542965" w:rsidP="003B0EAB">
      <w:pPr>
        <w:numPr>
          <w:ilvl w:val="0"/>
          <w:numId w:val="42"/>
        </w:numPr>
        <w:spacing w:after="0" w:line="360" w:lineRule="auto"/>
        <w:jc w:val="both"/>
        <w:rPr>
          <w:rFonts w:cstheme="minorHAnsi"/>
          <w:szCs w:val="24"/>
        </w:rPr>
      </w:pPr>
      <w:r w:rsidRPr="00542965">
        <w:rPr>
          <w:rFonts w:cstheme="minorHAnsi"/>
          <w:b/>
          <w:bCs/>
          <w:szCs w:val="24"/>
        </w:rPr>
        <w:t>Kaksoistarkastus</w:t>
      </w:r>
      <w:r w:rsidRPr="00542965">
        <w:rPr>
          <w:rFonts w:cstheme="minorHAnsi"/>
          <w:szCs w:val="24"/>
        </w:rPr>
        <w:t>: Vähintään kaksi työntekijää tarkastaa lääkkeiden jaon ja huumausainekirjanpidon.</w:t>
      </w:r>
    </w:p>
    <w:p w14:paraId="6ECBA6C5" w14:textId="3427232A" w:rsidR="00542965" w:rsidRPr="00542965" w:rsidRDefault="00542965" w:rsidP="003B0EAB">
      <w:pPr>
        <w:numPr>
          <w:ilvl w:val="0"/>
          <w:numId w:val="42"/>
        </w:numPr>
        <w:spacing w:after="0" w:line="360" w:lineRule="auto"/>
        <w:jc w:val="both"/>
        <w:rPr>
          <w:rFonts w:cstheme="minorHAnsi"/>
          <w:szCs w:val="24"/>
        </w:rPr>
      </w:pPr>
      <w:r w:rsidRPr="00542965">
        <w:rPr>
          <w:rFonts w:cstheme="minorHAnsi"/>
          <w:b/>
          <w:bCs/>
          <w:szCs w:val="24"/>
        </w:rPr>
        <w:lastRenderedPageBreak/>
        <w:t>Pääsynhallinta</w:t>
      </w:r>
      <w:r w:rsidRPr="00542965">
        <w:rPr>
          <w:rFonts w:cstheme="minorHAnsi"/>
          <w:szCs w:val="24"/>
        </w:rPr>
        <w:t xml:space="preserve">: Lääkekaappien avainten </w:t>
      </w:r>
      <w:r w:rsidR="00380133">
        <w:rPr>
          <w:rFonts w:cstheme="minorHAnsi"/>
          <w:szCs w:val="24"/>
        </w:rPr>
        <w:t>hallinta (vain lääkeluvallisilla hoitajille avain, huumausainekaappiin vain nimetyillä henkilöillä=</w:t>
      </w:r>
      <w:r w:rsidRPr="00542965">
        <w:rPr>
          <w:rFonts w:cstheme="minorHAnsi"/>
          <w:szCs w:val="24"/>
        </w:rPr>
        <w:t>.</w:t>
      </w:r>
    </w:p>
    <w:p w14:paraId="15C9CE14" w14:textId="77777777" w:rsidR="00542965" w:rsidRDefault="00542965" w:rsidP="003B0EAB">
      <w:pPr>
        <w:numPr>
          <w:ilvl w:val="0"/>
          <w:numId w:val="42"/>
        </w:numPr>
        <w:spacing w:after="0" w:line="360" w:lineRule="auto"/>
        <w:jc w:val="both"/>
        <w:rPr>
          <w:rFonts w:cstheme="minorHAnsi"/>
          <w:szCs w:val="24"/>
        </w:rPr>
      </w:pPr>
      <w:r w:rsidRPr="00542965">
        <w:rPr>
          <w:rFonts w:cstheme="minorHAnsi"/>
          <w:b/>
          <w:bCs/>
          <w:szCs w:val="24"/>
        </w:rPr>
        <w:t>Syyllistämätön kulttuuri</w:t>
      </w:r>
      <w:r w:rsidRPr="00542965">
        <w:rPr>
          <w:rFonts w:cstheme="minorHAnsi"/>
          <w:szCs w:val="24"/>
        </w:rPr>
        <w:t>: Rohkaistaan ilmoittamaan havaituista puutteista heti, jotta ne eivät kasaannu. </w:t>
      </w:r>
    </w:p>
    <w:p w14:paraId="1831B772" w14:textId="6FB648BC" w:rsidR="0028173F" w:rsidRPr="00542965" w:rsidRDefault="0028173F" w:rsidP="003B0EAB">
      <w:pPr>
        <w:numPr>
          <w:ilvl w:val="0"/>
          <w:numId w:val="42"/>
        </w:numPr>
        <w:spacing w:after="0" w:line="360" w:lineRule="auto"/>
        <w:jc w:val="both"/>
        <w:rPr>
          <w:rFonts w:cstheme="minorHAnsi"/>
          <w:szCs w:val="24"/>
        </w:rPr>
      </w:pPr>
      <w:r>
        <w:rPr>
          <w:rFonts w:cstheme="minorHAnsi"/>
          <w:b/>
          <w:bCs/>
          <w:szCs w:val="24"/>
        </w:rPr>
        <w:t>Apteekin kanssa tehtävä yhteistyö</w:t>
      </w:r>
      <w:r w:rsidRPr="0028173F">
        <w:rPr>
          <w:rFonts w:cstheme="minorHAnsi"/>
          <w:szCs w:val="24"/>
        </w:rPr>
        <w:t>:</w:t>
      </w:r>
      <w:r>
        <w:rPr>
          <w:rFonts w:cstheme="minorHAnsi"/>
          <w:szCs w:val="24"/>
        </w:rPr>
        <w:t xml:space="preserve"> Honkakodilla käytössä olevat lääkkeet, ovat asiakkaiden henkilökohtaisia ja ne tilataan sairaanhoitajien toimesta </w:t>
      </w:r>
      <w:proofErr w:type="spellStart"/>
      <w:r>
        <w:rPr>
          <w:rFonts w:cstheme="minorHAnsi"/>
          <w:szCs w:val="24"/>
        </w:rPr>
        <w:t>Easymedin</w:t>
      </w:r>
      <w:proofErr w:type="spellEnd"/>
      <w:r>
        <w:rPr>
          <w:rFonts w:cstheme="minorHAnsi"/>
          <w:szCs w:val="24"/>
        </w:rPr>
        <w:t xml:space="preserve"> kautta Honkakodille. Apteekin kanssa yhdessä toteutetaan lääkkeiden kulutuksen seurantaa </w:t>
      </w:r>
      <w:r w:rsidRPr="0028173F">
        <w:rPr>
          <w:rFonts w:cstheme="minorHAnsi"/>
          <w:szCs w:val="24"/>
        </w:rPr>
        <w:sym w:font="Wingdings" w:char="F0E0"/>
      </w:r>
      <w:r>
        <w:rPr>
          <w:rFonts w:cstheme="minorHAnsi"/>
          <w:szCs w:val="24"/>
        </w:rPr>
        <w:t xml:space="preserve"> apteekki huomioi ja kertoo, mikäli lääkettä on toimitettu jo ja mihin asti sen pitäisi riittää. </w:t>
      </w:r>
    </w:p>
    <w:p w14:paraId="5CE67CD9" w14:textId="79F38824" w:rsidR="00EA7A3D" w:rsidRPr="00EA7A3D" w:rsidRDefault="00EA7A3D" w:rsidP="00EA7A3D">
      <w:pPr>
        <w:spacing w:after="0" w:line="360" w:lineRule="auto"/>
        <w:jc w:val="both"/>
        <w:rPr>
          <w:rFonts w:eastAsia="Trebuchet MS" w:cstheme="minorHAnsi"/>
          <w:szCs w:val="24"/>
          <w:u w:val="single" w:color="000000"/>
        </w:rPr>
      </w:pPr>
    </w:p>
    <w:p w14:paraId="457F4D94" w14:textId="77777777" w:rsidR="00A24B5B" w:rsidRPr="00EA7A3D" w:rsidRDefault="00A24B5B" w:rsidP="00EA7A3D">
      <w:pPr>
        <w:spacing w:after="0" w:line="360" w:lineRule="auto"/>
        <w:ind w:left="-6" w:hanging="11"/>
        <w:jc w:val="both"/>
        <w:rPr>
          <w:rFonts w:eastAsia="Trebuchet MS" w:cstheme="minorHAnsi"/>
          <w:b/>
          <w:bCs/>
          <w:szCs w:val="24"/>
        </w:rPr>
      </w:pPr>
      <w:r w:rsidRPr="00EA7A3D">
        <w:rPr>
          <w:rFonts w:eastAsia="Trebuchet MS" w:cstheme="minorHAnsi"/>
          <w:b/>
          <w:bCs/>
          <w:szCs w:val="24"/>
        </w:rPr>
        <w:t>Lääkehoidosta vastaavat:</w:t>
      </w:r>
    </w:p>
    <w:p w14:paraId="3FD00E77" w14:textId="77777777" w:rsidR="00A24B5B" w:rsidRPr="00EA7A3D" w:rsidRDefault="00A24B5B" w:rsidP="00EA7A3D">
      <w:pPr>
        <w:spacing w:after="0" w:line="360" w:lineRule="auto"/>
        <w:ind w:left="-6" w:hanging="11"/>
        <w:jc w:val="both"/>
        <w:rPr>
          <w:rFonts w:eastAsia="Times New Roman" w:cstheme="minorHAnsi"/>
          <w:szCs w:val="24"/>
        </w:rPr>
      </w:pPr>
      <w:r w:rsidRPr="00EA7A3D">
        <w:rPr>
          <w:rFonts w:eastAsia="Times New Roman" w:cstheme="minorHAnsi"/>
          <w:szCs w:val="24"/>
        </w:rPr>
        <w:t xml:space="preserve">Nina Puumalainen (sairaanhoitaja) </w:t>
      </w:r>
    </w:p>
    <w:p w14:paraId="2BC7D40F" w14:textId="0F37BBAE" w:rsidR="00A24B5B" w:rsidRPr="00EA7A3D" w:rsidRDefault="003D42DF" w:rsidP="00EA7A3D">
      <w:pPr>
        <w:spacing w:after="0" w:line="360" w:lineRule="auto"/>
        <w:ind w:left="-6" w:hanging="11"/>
        <w:jc w:val="both"/>
        <w:rPr>
          <w:rFonts w:eastAsia="Trebuchet MS" w:cstheme="minorHAnsi"/>
          <w:b/>
          <w:szCs w:val="24"/>
        </w:rPr>
      </w:pPr>
      <w:r w:rsidRPr="00EA7A3D">
        <w:rPr>
          <w:rFonts w:eastAsia="Times New Roman" w:cstheme="minorHAnsi"/>
          <w:szCs w:val="24"/>
        </w:rPr>
        <w:t xml:space="preserve">Tomi </w:t>
      </w:r>
      <w:proofErr w:type="spellStart"/>
      <w:r w:rsidRPr="00EA7A3D">
        <w:rPr>
          <w:rFonts w:eastAsia="Times New Roman" w:cstheme="minorHAnsi"/>
          <w:szCs w:val="24"/>
        </w:rPr>
        <w:t>Kiiala</w:t>
      </w:r>
      <w:proofErr w:type="spellEnd"/>
      <w:r w:rsidRPr="00EA7A3D">
        <w:rPr>
          <w:rFonts w:eastAsia="Times New Roman" w:cstheme="minorHAnsi"/>
          <w:szCs w:val="24"/>
        </w:rPr>
        <w:t xml:space="preserve"> (lääketieteen lisensiaatti / </w:t>
      </w:r>
      <w:proofErr w:type="spellStart"/>
      <w:r w:rsidRPr="00EA7A3D">
        <w:rPr>
          <w:rFonts w:eastAsia="Times New Roman" w:cstheme="minorHAnsi"/>
          <w:szCs w:val="24"/>
        </w:rPr>
        <w:t>Siun</w:t>
      </w:r>
      <w:proofErr w:type="spellEnd"/>
      <w:r w:rsidRPr="00EA7A3D">
        <w:rPr>
          <w:rFonts w:eastAsia="Times New Roman" w:cstheme="minorHAnsi"/>
          <w:szCs w:val="24"/>
        </w:rPr>
        <w:t xml:space="preserve"> Sote) </w:t>
      </w:r>
    </w:p>
    <w:p w14:paraId="2C1EFB59" w14:textId="77777777" w:rsidR="00A24B5B" w:rsidRPr="00EA7A3D" w:rsidRDefault="00A24B5B" w:rsidP="00EA7A3D">
      <w:pPr>
        <w:spacing w:after="0" w:line="360" w:lineRule="auto"/>
        <w:ind w:left="-6" w:hanging="11"/>
        <w:jc w:val="both"/>
        <w:rPr>
          <w:rFonts w:eastAsia="Trebuchet MS" w:cstheme="minorHAnsi"/>
          <w:b/>
          <w:szCs w:val="24"/>
        </w:rPr>
      </w:pPr>
    </w:p>
    <w:p w14:paraId="2562521B" w14:textId="07AEA11C" w:rsidR="00A24B5B" w:rsidRPr="00EA7A3D" w:rsidRDefault="003D42DF" w:rsidP="00EA7A3D">
      <w:pPr>
        <w:spacing w:after="0" w:line="360" w:lineRule="auto"/>
        <w:rPr>
          <w:rFonts w:cstheme="minorHAnsi"/>
          <w:color w:val="auto"/>
        </w:rPr>
      </w:pPr>
      <w:r w:rsidRPr="00EA7A3D">
        <w:rPr>
          <w:rFonts w:cstheme="minorHAnsi"/>
          <w:b/>
          <w:bCs/>
          <w:color w:val="auto"/>
        </w:rPr>
        <w:t>Lääkehoitosuunnitelma päivitetty:</w:t>
      </w:r>
      <w:r w:rsidRPr="00EA7A3D">
        <w:rPr>
          <w:rFonts w:cstheme="minorHAnsi"/>
          <w:color w:val="auto"/>
        </w:rPr>
        <w:t xml:space="preserve"> 29.4.2026</w:t>
      </w:r>
    </w:p>
    <w:p w14:paraId="40FDC26E" w14:textId="77777777" w:rsidR="00D00C5F" w:rsidRDefault="00D00C5F" w:rsidP="00EA7A3D">
      <w:pPr>
        <w:spacing w:after="0" w:line="360" w:lineRule="auto"/>
        <w:rPr>
          <w:rFonts w:cstheme="minorHAnsi"/>
          <w:color w:val="FF0000"/>
        </w:rPr>
      </w:pPr>
    </w:p>
    <w:p w14:paraId="486490FB" w14:textId="77777777" w:rsidR="002F6170" w:rsidRPr="00EA7A3D" w:rsidRDefault="002F6170" w:rsidP="0070333E">
      <w:pPr>
        <w:spacing w:after="0" w:line="360" w:lineRule="auto"/>
        <w:ind w:left="567" w:hanging="567"/>
        <w:rPr>
          <w:rFonts w:cstheme="minorHAnsi"/>
          <w:color w:val="FF0000"/>
        </w:rPr>
      </w:pPr>
    </w:p>
    <w:p w14:paraId="46BDD36A" w14:textId="6ACF5E10" w:rsidR="00953DF8" w:rsidRDefault="00380133" w:rsidP="00F30394">
      <w:pPr>
        <w:pStyle w:val="Otsikko2"/>
      </w:pPr>
      <w:bookmarkStart w:id="127" w:name="_Toc229395766"/>
      <w:r>
        <w:t>TOIMITILAT, TIETOJÄRJESTELMÄT, TEKNOLOGIA</w:t>
      </w:r>
      <w:r w:rsidR="00F30394">
        <w:br/>
      </w:r>
      <w:r>
        <w:t>JA LÄÄKINNÄLLISET</w:t>
      </w:r>
      <w:r w:rsidR="00F30394">
        <w:t xml:space="preserve"> </w:t>
      </w:r>
      <w:r>
        <w:t>LAITTEET</w:t>
      </w:r>
      <w:bookmarkEnd w:id="127"/>
      <w:r>
        <w:t xml:space="preserve"> </w:t>
      </w:r>
    </w:p>
    <w:p w14:paraId="1D4957BF" w14:textId="77777777" w:rsidR="00380133" w:rsidRDefault="00380133" w:rsidP="00EA7A3D">
      <w:pPr>
        <w:spacing w:after="0" w:line="360" w:lineRule="auto"/>
        <w:rPr>
          <w:rFonts w:cstheme="minorHAnsi"/>
        </w:rPr>
      </w:pPr>
    </w:p>
    <w:p w14:paraId="638E5DFC" w14:textId="77777777" w:rsidR="00380133" w:rsidRPr="00951D56" w:rsidRDefault="00380133" w:rsidP="00380133">
      <w:pPr>
        <w:spacing w:after="0" w:line="360" w:lineRule="auto"/>
        <w:rPr>
          <w:rFonts w:cstheme="minorHAnsi"/>
        </w:rPr>
      </w:pPr>
    </w:p>
    <w:p w14:paraId="67B86D21" w14:textId="77777777" w:rsidR="00380133" w:rsidRPr="00EA7A3D" w:rsidRDefault="00380133" w:rsidP="00380133">
      <w:pPr>
        <w:pStyle w:val="Otsikko3"/>
      </w:pPr>
      <w:bookmarkStart w:id="128" w:name="_Toc229395767"/>
      <w:r w:rsidRPr="00EA7A3D">
        <w:t>Toimitilat ja välineet</w:t>
      </w:r>
      <w:bookmarkEnd w:id="128"/>
      <w:r w:rsidRPr="00EA7A3D">
        <w:t xml:space="preserve"> </w:t>
      </w:r>
    </w:p>
    <w:p w14:paraId="293F6A00" w14:textId="77777777" w:rsidR="00380133" w:rsidRPr="00EA7A3D" w:rsidRDefault="00380133" w:rsidP="00380133">
      <w:pPr>
        <w:spacing w:after="0" w:line="360" w:lineRule="auto"/>
        <w:rPr>
          <w:rFonts w:cstheme="minorHAnsi"/>
        </w:rPr>
      </w:pPr>
    </w:p>
    <w:p w14:paraId="00D241C5" w14:textId="77777777" w:rsidR="00380133" w:rsidRDefault="00380133" w:rsidP="00F30394">
      <w:pPr>
        <w:spacing w:after="0" w:line="360" w:lineRule="auto"/>
        <w:jc w:val="both"/>
        <w:rPr>
          <w:rFonts w:cstheme="minorHAnsi"/>
        </w:rPr>
      </w:pPr>
      <w:r w:rsidRPr="00EA7A3D">
        <w:rPr>
          <w:rFonts w:cstheme="minorHAnsi"/>
        </w:rPr>
        <w:t xml:space="preserve">Hoitokodin asuintilassa on yhteensä 330 m2. Toimitilat ovat vanhat. Toiminta on aloitettu vuonna 1990 alkuperäisessä kiinteistössä. Vanha osa on peruskorjattu ja laajennettu kahteen kertaan. Silloin ei ollut säädöksiä toimitiloihin ja huonekokoihin. </w:t>
      </w:r>
    </w:p>
    <w:p w14:paraId="1036E6D9" w14:textId="77777777" w:rsidR="000C3BA1" w:rsidRPr="00EA7A3D" w:rsidRDefault="000C3BA1" w:rsidP="00F30394">
      <w:pPr>
        <w:spacing w:after="0" w:line="360" w:lineRule="auto"/>
        <w:jc w:val="both"/>
        <w:rPr>
          <w:rFonts w:cstheme="minorHAnsi"/>
        </w:rPr>
      </w:pPr>
    </w:p>
    <w:p w14:paraId="1D31C5C9" w14:textId="77777777" w:rsidR="00380133" w:rsidRPr="00EA7A3D" w:rsidRDefault="00380133" w:rsidP="00F30394">
      <w:pPr>
        <w:spacing w:after="0" w:line="360" w:lineRule="auto"/>
        <w:jc w:val="both"/>
        <w:rPr>
          <w:rFonts w:cstheme="minorHAnsi"/>
        </w:rPr>
      </w:pPr>
      <w:r w:rsidRPr="00EA7A3D">
        <w:rPr>
          <w:rFonts w:cstheme="minorHAnsi"/>
        </w:rPr>
        <w:t xml:space="preserve">Asiakkaiden käyttöön tarkoitettuja huoneita on 14 kappaletta jakautuen seuraavasti: 12 yhden hengen huonetta ja 2 kahden hengen huonetta. Huoneet ovat erilaisia ja erikokoisia. Tämän lisäksi on yhteisessä käytössä oleva oleskelutila, 3 wc:tä (joista 1 </w:t>
      </w:r>
      <w:proofErr w:type="spellStart"/>
      <w:r w:rsidRPr="00EA7A3D">
        <w:rPr>
          <w:rFonts w:cstheme="minorHAnsi"/>
        </w:rPr>
        <w:t>inva</w:t>
      </w:r>
      <w:proofErr w:type="spellEnd"/>
      <w:r w:rsidRPr="00EA7A3D">
        <w:rPr>
          <w:rFonts w:cstheme="minorHAnsi"/>
        </w:rPr>
        <w:t xml:space="preserve">-wc), pesuhuone, sauna ja keittiö. Asiakkailla ei ole suosituksen mukaisia omia </w:t>
      </w:r>
      <w:proofErr w:type="spellStart"/>
      <w:r w:rsidRPr="00EA7A3D">
        <w:rPr>
          <w:rFonts w:cstheme="minorHAnsi"/>
        </w:rPr>
        <w:t>wc-</w:t>
      </w:r>
      <w:proofErr w:type="spellEnd"/>
      <w:r w:rsidRPr="00EA7A3D">
        <w:rPr>
          <w:rFonts w:cstheme="minorHAnsi"/>
        </w:rPr>
        <w:t xml:space="preserve"> tai pesutiloja, vaan he jakavat yhteiset pesutilat sekä wc-tilat. Wc-tilat on varustettu lukoilla, joka takaa yksityisyyden asiakkaille. Pesuhuoneen käyttöä ja käyttäjän yksityisyyttä valvoo hoitohenkilökunta. Honkakodin säännöissä on lueteltu, ettei pesutiloihin saa mennä ilman ilmoitusta hoitokodin henkilökunnalle, </w:t>
      </w:r>
      <w:r w:rsidRPr="00EA7A3D">
        <w:rPr>
          <w:rFonts w:cstheme="minorHAnsi"/>
        </w:rPr>
        <w:lastRenderedPageBreak/>
        <w:t xml:space="preserve">sillä pesutiloissa voi olla toinen asiakas. Lisäksi pesuhuoneen ovessa on käännettävä lappu ’’Varattu/Vapaa’’, jonka käyttöön asiakkaat on opastettu. </w:t>
      </w:r>
    </w:p>
    <w:p w14:paraId="197D71BC" w14:textId="77777777" w:rsidR="00380133" w:rsidRPr="00EA7A3D" w:rsidRDefault="00380133" w:rsidP="00F30394">
      <w:pPr>
        <w:spacing w:after="0" w:line="360" w:lineRule="auto"/>
        <w:jc w:val="both"/>
        <w:rPr>
          <w:rFonts w:cstheme="minorHAnsi"/>
        </w:rPr>
      </w:pPr>
    </w:p>
    <w:p w14:paraId="7C8103BC" w14:textId="77777777" w:rsidR="00380133" w:rsidRPr="00EA7A3D" w:rsidRDefault="00380133" w:rsidP="00F30394">
      <w:pPr>
        <w:spacing w:after="0" w:line="360" w:lineRule="auto"/>
        <w:jc w:val="both"/>
        <w:rPr>
          <w:rFonts w:cstheme="minorHAnsi"/>
        </w:rPr>
      </w:pPr>
      <w:r w:rsidRPr="00EA7A3D">
        <w:rPr>
          <w:rFonts w:cstheme="minorHAnsi"/>
        </w:rPr>
        <w:t xml:space="preserve">Hoitokodin yleisilme on kodinomainen. Huoneet ovat vaalean sävyisiä. Huoneet ovat kalustettuja. Asiakas voi halutessaan tuoda mukanaan omia kalusteita ja sisustaa oman huoneensa haluamallaan tavalla. Asiakkaan omia henkilökohtaisia tiloja ei käytetä missään tapauksessa muuhun tarkoitukseen, mikäli asiakas on poissa, esimerkiksi sairaalahoidon vuoksi. </w:t>
      </w:r>
    </w:p>
    <w:p w14:paraId="7C7941F6" w14:textId="77777777" w:rsidR="00380133" w:rsidRPr="00EA7A3D" w:rsidRDefault="00380133" w:rsidP="00F30394">
      <w:pPr>
        <w:spacing w:after="0" w:line="360" w:lineRule="auto"/>
        <w:jc w:val="both"/>
        <w:rPr>
          <w:rFonts w:cstheme="minorHAnsi"/>
        </w:rPr>
      </w:pPr>
    </w:p>
    <w:p w14:paraId="52E469EF" w14:textId="77777777" w:rsidR="00380133" w:rsidRPr="00EA7A3D" w:rsidRDefault="00380133" w:rsidP="00F30394">
      <w:pPr>
        <w:spacing w:after="0" w:line="360" w:lineRule="auto"/>
        <w:jc w:val="both"/>
        <w:rPr>
          <w:rFonts w:cstheme="minorHAnsi"/>
        </w:rPr>
      </w:pPr>
      <w:r w:rsidRPr="00EA7A3D">
        <w:rPr>
          <w:rFonts w:cstheme="minorHAnsi"/>
        </w:rPr>
        <w:t>Hoitokodissa ei ole automaattista sammutusjärjestelmää, joten asiakkaiden fyysisen toimintakyvyn on oltava sellainen, että he pystyvät hädän sattuessa poistumaan yksiköstä.</w:t>
      </w:r>
    </w:p>
    <w:p w14:paraId="1FC0E180" w14:textId="77777777" w:rsidR="00380133" w:rsidRPr="00EA7A3D" w:rsidRDefault="00380133" w:rsidP="00F30394">
      <w:pPr>
        <w:spacing w:after="0" w:line="360" w:lineRule="auto"/>
        <w:jc w:val="both"/>
        <w:rPr>
          <w:rFonts w:cstheme="minorHAnsi"/>
        </w:rPr>
      </w:pPr>
      <w:r w:rsidRPr="00EA7A3D">
        <w:rPr>
          <w:rFonts w:cstheme="minorHAnsi"/>
        </w:rPr>
        <w:t xml:space="preserve">Omaiset voivat tulla yksikköön vierailemaan mihin aikaan tahansa. Omaisia kuitenkin ohjeistetaan siihen, että toisia asukkaita kunnioittaen, olisi kohteliasta ottaa huomioon talon hiljaisuusaika, joka on klo 21–07. Omaisten on myös mahdollista yöpyä vierailun ajan paikan päällä, mutta tästä tulee ilmoittaa etukäteen hoitohenkilökunnalle tai esimiehelle. </w:t>
      </w:r>
    </w:p>
    <w:p w14:paraId="0D01BD11" w14:textId="77777777" w:rsidR="00532D99" w:rsidRPr="00EA7A3D" w:rsidRDefault="00532D99" w:rsidP="00380133">
      <w:pPr>
        <w:spacing w:after="0" w:line="360" w:lineRule="auto"/>
        <w:rPr>
          <w:rFonts w:cstheme="minorHAnsi"/>
        </w:rPr>
      </w:pPr>
    </w:p>
    <w:p w14:paraId="64D48D54" w14:textId="77777777" w:rsidR="00380133" w:rsidRPr="00EA7A3D" w:rsidRDefault="00380133" w:rsidP="00380133">
      <w:pPr>
        <w:spacing w:after="0" w:line="360" w:lineRule="auto"/>
        <w:rPr>
          <w:rFonts w:cstheme="minorHAnsi"/>
        </w:rPr>
      </w:pPr>
      <w:r w:rsidRPr="00EA7A3D">
        <w:rPr>
          <w:rFonts w:cstheme="minorHAnsi"/>
        </w:rPr>
        <w:t xml:space="preserve">Yksikkö muodostuu kolmesta osasta ja käyttötarkoitus on suunniteltu asukkaiden liikkumiskyvyn ja rajoitusten mukaan: </w:t>
      </w:r>
    </w:p>
    <w:p w14:paraId="493EAA2E" w14:textId="77777777" w:rsidR="00380133" w:rsidRPr="00EA7A3D" w:rsidRDefault="00380133" w:rsidP="003B0EAB">
      <w:pPr>
        <w:pStyle w:val="Luettelokappale"/>
        <w:numPr>
          <w:ilvl w:val="0"/>
          <w:numId w:val="14"/>
        </w:numPr>
        <w:spacing w:after="0" w:line="360" w:lineRule="auto"/>
        <w:rPr>
          <w:rFonts w:cstheme="minorHAnsi"/>
        </w:rPr>
      </w:pPr>
      <w:r w:rsidRPr="00EA7A3D">
        <w:rPr>
          <w:rFonts w:cstheme="minorHAnsi"/>
        </w:rPr>
        <w:t xml:space="preserve">Pitkä siipi on varattu asuinhuoneiksi itsenäisesti toimintakykyisille asukkaille </w:t>
      </w:r>
    </w:p>
    <w:p w14:paraId="04137850" w14:textId="77777777" w:rsidR="00380133" w:rsidRPr="00EA7A3D" w:rsidRDefault="00380133" w:rsidP="003B0EAB">
      <w:pPr>
        <w:pStyle w:val="Luettelokappale"/>
        <w:numPr>
          <w:ilvl w:val="0"/>
          <w:numId w:val="14"/>
        </w:numPr>
        <w:spacing w:after="0" w:line="360" w:lineRule="auto"/>
        <w:rPr>
          <w:rFonts w:cstheme="minorHAnsi"/>
        </w:rPr>
      </w:pPr>
      <w:r w:rsidRPr="00EA7A3D">
        <w:rPr>
          <w:rFonts w:cstheme="minorHAnsi"/>
        </w:rPr>
        <w:t xml:space="preserve">Iso sali on yhteinen ruokailutila ja kaikille asukkaille vapaa oleskelutila </w:t>
      </w:r>
    </w:p>
    <w:p w14:paraId="79FB411E" w14:textId="77777777" w:rsidR="00380133" w:rsidRPr="00EA7A3D" w:rsidRDefault="00380133" w:rsidP="003B0EAB">
      <w:pPr>
        <w:pStyle w:val="Luettelokappale"/>
        <w:numPr>
          <w:ilvl w:val="0"/>
          <w:numId w:val="14"/>
        </w:numPr>
        <w:spacing w:after="0" w:line="360" w:lineRule="auto"/>
        <w:rPr>
          <w:rFonts w:cstheme="minorHAnsi"/>
        </w:rPr>
      </w:pPr>
      <w:r w:rsidRPr="00EA7A3D">
        <w:rPr>
          <w:rFonts w:cstheme="minorHAnsi"/>
        </w:rPr>
        <w:t xml:space="preserve">Lyhyt siipi on varattu ensisijaisesti asukkaille, jotka tarvitsevat liikkumiseen apuvälineitä kuten pyörätuolia </w:t>
      </w:r>
    </w:p>
    <w:p w14:paraId="36FE149C" w14:textId="77777777" w:rsidR="00380133" w:rsidRPr="00EA7A3D" w:rsidRDefault="00380133" w:rsidP="003B0EAB">
      <w:pPr>
        <w:pStyle w:val="Luettelokappale"/>
        <w:numPr>
          <w:ilvl w:val="0"/>
          <w:numId w:val="14"/>
        </w:numPr>
        <w:spacing w:after="0" w:line="360" w:lineRule="auto"/>
        <w:rPr>
          <w:rFonts w:cstheme="minorHAnsi"/>
        </w:rPr>
      </w:pPr>
      <w:r w:rsidRPr="00EA7A3D">
        <w:rPr>
          <w:rFonts w:cstheme="minorHAnsi"/>
        </w:rPr>
        <w:t xml:space="preserve">Pieni siipi on varattu asukkaille, joiden hoitosuunnitelma vaatii itsenäisen liikkumisen rajoittamista, pienessä siivessä on myös oma oleskelu- ja ruokailutila. </w:t>
      </w:r>
    </w:p>
    <w:p w14:paraId="4C697020" w14:textId="77777777" w:rsidR="00380133" w:rsidRPr="00FF44A7" w:rsidRDefault="00380133" w:rsidP="00380133">
      <w:pPr>
        <w:spacing w:after="0" w:line="360" w:lineRule="auto"/>
        <w:jc w:val="both"/>
        <w:rPr>
          <w:rFonts w:eastAsia="Times New Roman" w:cstheme="minorHAnsi"/>
          <w:szCs w:val="24"/>
        </w:rPr>
      </w:pPr>
    </w:p>
    <w:p w14:paraId="03FF5219" w14:textId="77777777" w:rsidR="00380133" w:rsidRPr="00FB29D6" w:rsidRDefault="00380133" w:rsidP="00380133">
      <w:pPr>
        <w:pStyle w:val="Otsikko3"/>
      </w:pPr>
      <w:bookmarkStart w:id="129" w:name="_Toc147156442"/>
      <w:bookmarkStart w:id="130" w:name="_Toc147156576"/>
      <w:bookmarkStart w:id="131" w:name="_Toc159397177"/>
      <w:bookmarkStart w:id="132" w:name="_Toc229395768"/>
      <w:r w:rsidRPr="00FB29D6">
        <w:t>Yksikön tilojen terveellisyyteen liittyvien riskien hallinta</w:t>
      </w:r>
      <w:bookmarkEnd w:id="129"/>
      <w:bookmarkEnd w:id="130"/>
      <w:bookmarkEnd w:id="131"/>
      <w:bookmarkEnd w:id="132"/>
      <w:r w:rsidRPr="00FB29D6">
        <w:t xml:space="preserve"> </w:t>
      </w:r>
    </w:p>
    <w:p w14:paraId="74FD2DB8" w14:textId="77777777" w:rsidR="00380133" w:rsidRPr="000C2411" w:rsidRDefault="00380133" w:rsidP="00380133">
      <w:pPr>
        <w:spacing w:after="0" w:line="360" w:lineRule="auto"/>
        <w:rPr>
          <w:rFonts w:cstheme="minorHAnsi"/>
          <w:color w:val="FF0000"/>
        </w:rPr>
      </w:pPr>
    </w:p>
    <w:p w14:paraId="5599C5CD" w14:textId="7EF9C8BD" w:rsidR="00380133" w:rsidRPr="00B175ED" w:rsidRDefault="00380133" w:rsidP="00B175ED">
      <w:pPr>
        <w:spacing w:after="0" w:line="360" w:lineRule="auto"/>
        <w:jc w:val="both"/>
        <w:rPr>
          <w:rFonts w:cstheme="minorHAnsi"/>
          <w:b/>
          <w:bCs/>
        </w:rPr>
      </w:pPr>
      <w:r w:rsidRPr="00EA7A3D">
        <w:rPr>
          <w:rFonts w:cstheme="minorHAnsi"/>
          <w:szCs w:val="24"/>
        </w:rPr>
        <w:t xml:space="preserve">Hoitokodissa on toteutettu 6.10.2019 - 09.12.2019 välillä radonmittaus. Tulos ei vaatinut toimenpiteitä. Hoitokotiin on hankittu 2 kpl ilmalämpöpumppuja. Korjaavana toimenpiteenä (riskienhallinta) hoitokodin valaistus on uusittu työturvallisuuden parantamiseksi. </w:t>
      </w:r>
      <w:r w:rsidR="00EC6ACA">
        <w:rPr>
          <w:rFonts w:eastAsia="Times New Roman" w:cstheme="minorHAnsi"/>
          <w:szCs w:val="24"/>
        </w:rPr>
        <w:t xml:space="preserve">Vuonna </w:t>
      </w:r>
      <w:r w:rsidR="00EC6ACA" w:rsidRPr="00B4384C">
        <w:rPr>
          <w:rFonts w:eastAsia="Times New Roman" w:cstheme="minorHAnsi"/>
          <w:szCs w:val="24"/>
        </w:rPr>
        <w:t xml:space="preserve">2021 on hankittu ilmalämpöpumppuja 2kpl, joilla voidaan säätää sisäilmaa viileämmäksi kesäaikaan. Tuloilmaa on tehostettu koneellisesti pesutiloissa. Asukkaiden suihkutteluvuoroja on jaettu eri päiville lämpökuormituksen pienentämiseksi. Ilman laadun on koettu parantuneen näiden </w:t>
      </w:r>
      <w:r w:rsidR="00EC6ACA" w:rsidRPr="00B4384C">
        <w:rPr>
          <w:rFonts w:eastAsia="Times New Roman" w:cstheme="minorHAnsi"/>
          <w:szCs w:val="24"/>
        </w:rPr>
        <w:lastRenderedPageBreak/>
        <w:t xml:space="preserve">muutosten johdosta. </w:t>
      </w:r>
      <w:r w:rsidRPr="00EA7A3D">
        <w:rPr>
          <w:rFonts w:eastAsia="Times New Roman" w:cstheme="minorHAnsi"/>
          <w:szCs w:val="24"/>
        </w:rPr>
        <w:t xml:space="preserve">Hoivayksikkö Honkakoti Oy:n henkilökunnan työn riskien arviointi toteutettiin 2022 jokaiselle henkilökohtaisena jaettuna kirjallisena kyselynä koskien jokaisen omia työtehtäviä. Hoitokodille on laadittu valmiussuunnitelma sekä </w:t>
      </w:r>
      <w:r w:rsidRPr="00EA7A3D">
        <w:rPr>
          <w:rFonts w:cstheme="minorHAnsi"/>
          <w:szCs w:val="24"/>
        </w:rPr>
        <w:t>turvallisuussuunnitelma, joka sisältää keskeiset turvallisuusriskit sekä varautumisohjeet.</w:t>
      </w:r>
      <w:r w:rsidRPr="00EA7A3D">
        <w:rPr>
          <w:rFonts w:cstheme="minorHAnsi"/>
          <w:color w:val="FF0000"/>
          <w:szCs w:val="24"/>
        </w:rPr>
        <w:tab/>
      </w:r>
    </w:p>
    <w:p w14:paraId="519798BF" w14:textId="77777777" w:rsidR="00D04219" w:rsidRPr="00EA7A3D" w:rsidRDefault="00D04219" w:rsidP="00380133">
      <w:pPr>
        <w:spacing w:after="0" w:line="360" w:lineRule="auto"/>
        <w:rPr>
          <w:rFonts w:cstheme="minorHAnsi"/>
        </w:rPr>
      </w:pPr>
    </w:p>
    <w:p w14:paraId="07461A40" w14:textId="77777777" w:rsidR="00380133" w:rsidRPr="00E13DDB" w:rsidRDefault="00380133" w:rsidP="00380133">
      <w:pPr>
        <w:pStyle w:val="Otsikko3"/>
      </w:pPr>
      <w:bookmarkStart w:id="133" w:name="_Toc229395769"/>
      <w:r>
        <w:t>Toimitilojen ja välineiden käyttöön liittyvät riskit ja hallintakeinot</w:t>
      </w:r>
      <w:bookmarkEnd w:id="133"/>
      <w:r>
        <w:t xml:space="preserve"> </w:t>
      </w:r>
    </w:p>
    <w:p w14:paraId="2769B562" w14:textId="77777777" w:rsidR="00380133" w:rsidRDefault="00380133" w:rsidP="00380133">
      <w:pPr>
        <w:spacing w:after="0" w:line="360" w:lineRule="auto"/>
        <w:rPr>
          <w:rFonts w:cstheme="minorHAnsi"/>
          <w:color w:val="FF0000"/>
        </w:rPr>
      </w:pPr>
    </w:p>
    <w:tbl>
      <w:tblPr>
        <w:tblStyle w:val="TaulukkoRuudukko"/>
        <w:tblW w:w="0" w:type="auto"/>
        <w:tblLook w:val="04A0" w:firstRow="1" w:lastRow="0" w:firstColumn="1" w:lastColumn="0" w:noHBand="0" w:noVBand="1"/>
      </w:tblPr>
      <w:tblGrid>
        <w:gridCol w:w="5086"/>
        <w:gridCol w:w="5086"/>
      </w:tblGrid>
      <w:tr w:rsidR="00380133" w14:paraId="38C6875D" w14:textId="77777777" w:rsidTr="00D83FF9">
        <w:tc>
          <w:tcPr>
            <w:tcW w:w="5086" w:type="dxa"/>
          </w:tcPr>
          <w:p w14:paraId="1D6049EB" w14:textId="77777777" w:rsidR="00380133" w:rsidRPr="00AA0C74" w:rsidRDefault="00380133" w:rsidP="00D83FF9">
            <w:pPr>
              <w:spacing w:line="360" w:lineRule="auto"/>
              <w:rPr>
                <w:rFonts w:cstheme="minorHAnsi"/>
                <w:b/>
                <w:bCs/>
                <w:color w:val="auto"/>
              </w:rPr>
            </w:pPr>
            <w:r w:rsidRPr="00AA0C74">
              <w:rPr>
                <w:rFonts w:cstheme="minorHAnsi"/>
                <w:b/>
                <w:bCs/>
                <w:color w:val="auto"/>
              </w:rPr>
              <w:t xml:space="preserve">Tunnistettu riski </w:t>
            </w:r>
          </w:p>
        </w:tc>
        <w:tc>
          <w:tcPr>
            <w:tcW w:w="5086" w:type="dxa"/>
          </w:tcPr>
          <w:p w14:paraId="120083A2" w14:textId="77777777" w:rsidR="00380133" w:rsidRPr="00AA0C74" w:rsidRDefault="00380133" w:rsidP="00D83FF9">
            <w:pPr>
              <w:spacing w:line="360" w:lineRule="auto"/>
              <w:rPr>
                <w:rFonts w:cstheme="minorHAnsi"/>
                <w:b/>
                <w:bCs/>
                <w:color w:val="auto"/>
              </w:rPr>
            </w:pPr>
            <w:r w:rsidRPr="00AA0C74">
              <w:rPr>
                <w:rFonts w:cstheme="minorHAnsi"/>
                <w:b/>
                <w:bCs/>
                <w:color w:val="auto"/>
              </w:rPr>
              <w:t xml:space="preserve">Riskin hallintakeino </w:t>
            </w:r>
          </w:p>
        </w:tc>
      </w:tr>
      <w:tr w:rsidR="00380133" w14:paraId="3DE16D37" w14:textId="77777777" w:rsidTr="00D83FF9">
        <w:tc>
          <w:tcPr>
            <w:tcW w:w="5086" w:type="dxa"/>
          </w:tcPr>
          <w:p w14:paraId="3343C664" w14:textId="77777777" w:rsidR="00380133" w:rsidRPr="00AA0C74" w:rsidRDefault="00380133" w:rsidP="00D83FF9">
            <w:pPr>
              <w:spacing w:line="360" w:lineRule="auto"/>
              <w:rPr>
                <w:rFonts w:cstheme="minorHAnsi"/>
                <w:color w:val="auto"/>
              </w:rPr>
            </w:pPr>
            <w:r w:rsidRPr="00AA0C74">
              <w:rPr>
                <w:rFonts w:cstheme="minorHAnsi"/>
                <w:color w:val="auto"/>
              </w:rPr>
              <w:t>Fyysinen turvallisuus, vaaralliset esineet (esim. asiakkaan aggressiivisuus, itsetuhoisuus, jos asiakas pääsee käsiksi vaarallisiin esineisiin</w:t>
            </w:r>
            <w:r>
              <w:rPr>
                <w:rFonts w:cstheme="minorHAnsi"/>
                <w:color w:val="auto"/>
              </w:rPr>
              <w:t>, lääkkeisiin</w:t>
            </w:r>
            <w:r w:rsidRPr="00AA0C74">
              <w:rPr>
                <w:rFonts w:cstheme="minorHAnsi"/>
                <w:color w:val="auto"/>
              </w:rPr>
              <w:t xml:space="preserve"> tai kemikaaleihin</w:t>
            </w:r>
            <w:r>
              <w:rPr>
                <w:rFonts w:cstheme="minorHAnsi"/>
                <w:color w:val="auto"/>
              </w:rPr>
              <w:t>)</w:t>
            </w:r>
          </w:p>
        </w:tc>
        <w:tc>
          <w:tcPr>
            <w:tcW w:w="5086" w:type="dxa"/>
          </w:tcPr>
          <w:p w14:paraId="4A1EA85E" w14:textId="77777777" w:rsidR="00380133" w:rsidRDefault="00380133" w:rsidP="00D83FF9">
            <w:pPr>
              <w:spacing w:line="360" w:lineRule="auto"/>
              <w:rPr>
                <w:rFonts w:cstheme="minorHAnsi"/>
                <w:color w:val="auto"/>
              </w:rPr>
            </w:pPr>
            <w:r w:rsidRPr="00AA0C74">
              <w:rPr>
                <w:rFonts w:cstheme="minorHAnsi"/>
                <w:color w:val="auto"/>
              </w:rPr>
              <w:t>Lukittavat säilytystilat (keittiön ovet aina lukossa ja kiinni, jos keittiössä ei ole henkilökuntaa, lääkehuoneen/toimiston ovi aina kiinni ja lukossa</w:t>
            </w:r>
            <w:r>
              <w:rPr>
                <w:rFonts w:cstheme="minorHAnsi"/>
                <w:color w:val="auto"/>
              </w:rPr>
              <w:t xml:space="preserve">. Asiakkailla ei ole avaimia toimistoon eikä keittiöön. </w:t>
            </w:r>
          </w:p>
          <w:p w14:paraId="152E0747" w14:textId="77777777" w:rsidR="00380133" w:rsidRDefault="00380133" w:rsidP="00D83FF9">
            <w:pPr>
              <w:spacing w:line="360" w:lineRule="auto"/>
              <w:rPr>
                <w:rFonts w:cstheme="minorHAnsi"/>
                <w:color w:val="auto"/>
              </w:rPr>
            </w:pPr>
          </w:p>
          <w:p w14:paraId="21D9DC34" w14:textId="77777777" w:rsidR="00380133" w:rsidRPr="00E13DDB" w:rsidRDefault="00380133" w:rsidP="00D83FF9">
            <w:pPr>
              <w:spacing w:line="360" w:lineRule="auto"/>
              <w:rPr>
                <w:rFonts w:cstheme="minorHAnsi"/>
                <w:color w:val="auto"/>
              </w:rPr>
            </w:pPr>
            <w:r>
              <w:rPr>
                <w:rFonts w:cstheme="minorHAnsi"/>
                <w:color w:val="auto"/>
              </w:rPr>
              <w:t>K</w:t>
            </w:r>
            <w:r w:rsidRPr="00AA0C74">
              <w:rPr>
                <w:rFonts w:cstheme="minorHAnsi"/>
                <w:color w:val="auto"/>
              </w:rPr>
              <w:t xml:space="preserve">emikaalit </w:t>
            </w:r>
            <w:r>
              <w:rPr>
                <w:rFonts w:cstheme="minorHAnsi"/>
                <w:color w:val="auto"/>
              </w:rPr>
              <w:t xml:space="preserve">säilytetään </w:t>
            </w:r>
            <w:r w:rsidRPr="00AA0C74">
              <w:rPr>
                <w:rFonts w:cstheme="minorHAnsi"/>
                <w:color w:val="auto"/>
              </w:rPr>
              <w:t>siivouskaapissa</w:t>
            </w:r>
            <w:r>
              <w:rPr>
                <w:rFonts w:cstheme="minorHAnsi"/>
                <w:color w:val="auto"/>
              </w:rPr>
              <w:t xml:space="preserve"> alkuperäispakkauksiin. Siivouskaapin avain vain henkilökunnalla, ovessa muistutus lukittuna pitämisestä. </w:t>
            </w:r>
          </w:p>
        </w:tc>
      </w:tr>
      <w:tr w:rsidR="00380133" w14:paraId="377BA724" w14:textId="77777777" w:rsidTr="00D83FF9">
        <w:tc>
          <w:tcPr>
            <w:tcW w:w="5086" w:type="dxa"/>
          </w:tcPr>
          <w:p w14:paraId="0C27A4E9" w14:textId="77777777" w:rsidR="00380133" w:rsidRPr="00AA0C74" w:rsidRDefault="00380133" w:rsidP="00D83FF9">
            <w:pPr>
              <w:spacing w:line="360" w:lineRule="auto"/>
              <w:rPr>
                <w:rFonts w:cstheme="minorHAnsi"/>
                <w:color w:val="auto"/>
              </w:rPr>
            </w:pPr>
            <w:r w:rsidRPr="00AA0C74">
              <w:rPr>
                <w:rFonts w:cstheme="minorHAnsi"/>
                <w:color w:val="auto"/>
              </w:rPr>
              <w:t xml:space="preserve">Tapaturmariski (kaatuminen, liukastuminen, kuuman veden- tai pinnan aiheuttamat vahingot) </w:t>
            </w:r>
          </w:p>
        </w:tc>
        <w:tc>
          <w:tcPr>
            <w:tcW w:w="5086" w:type="dxa"/>
          </w:tcPr>
          <w:p w14:paraId="67EE2E86" w14:textId="77777777" w:rsidR="00380133" w:rsidRDefault="00380133" w:rsidP="00D83FF9">
            <w:pPr>
              <w:spacing w:line="360" w:lineRule="auto"/>
              <w:rPr>
                <w:rFonts w:cstheme="minorHAnsi"/>
                <w:color w:val="FF0000"/>
              </w:rPr>
            </w:pPr>
            <w:r w:rsidRPr="00AA0C74">
              <w:rPr>
                <w:rFonts w:cstheme="minorHAnsi"/>
                <w:color w:val="auto"/>
              </w:rPr>
              <w:t>Talvisin säännöllinen hiekoitus pihalla, kosteiden tilojen liukuesteet (liukuestematot), hyvä ja riittävä yleisvalaistus, vältetään irrallisten mattojen käyttöä (pl. kuramatot)</w:t>
            </w:r>
          </w:p>
        </w:tc>
      </w:tr>
      <w:tr w:rsidR="00380133" w14:paraId="5E949431" w14:textId="77777777" w:rsidTr="00D83FF9">
        <w:tc>
          <w:tcPr>
            <w:tcW w:w="5086" w:type="dxa"/>
          </w:tcPr>
          <w:p w14:paraId="1DC7EF77" w14:textId="77777777" w:rsidR="00380133" w:rsidRPr="00AA0C74" w:rsidRDefault="00380133" w:rsidP="00D83FF9">
            <w:pPr>
              <w:spacing w:line="360" w:lineRule="auto"/>
              <w:rPr>
                <w:rFonts w:cstheme="minorHAnsi"/>
                <w:color w:val="auto"/>
              </w:rPr>
            </w:pPr>
            <w:r>
              <w:rPr>
                <w:rFonts w:cstheme="minorHAnsi"/>
                <w:color w:val="auto"/>
              </w:rPr>
              <w:t>Tilanpuute, ergonomia</w:t>
            </w:r>
          </w:p>
        </w:tc>
        <w:tc>
          <w:tcPr>
            <w:tcW w:w="5086" w:type="dxa"/>
          </w:tcPr>
          <w:p w14:paraId="1A3A647A" w14:textId="77777777" w:rsidR="00380133" w:rsidRDefault="00380133" w:rsidP="00D83FF9">
            <w:pPr>
              <w:spacing w:line="360" w:lineRule="auto"/>
              <w:rPr>
                <w:rFonts w:cstheme="minorHAnsi"/>
                <w:color w:val="auto"/>
              </w:rPr>
            </w:pPr>
            <w:r w:rsidRPr="00AA0C74">
              <w:rPr>
                <w:rFonts w:cstheme="minorHAnsi"/>
                <w:color w:val="auto"/>
              </w:rPr>
              <w:t xml:space="preserve">Varmistetaan, että asiakkaan huoneessa on riittävä tila liikkua esim. apuvälineen kuten rollalattori kanssa. </w:t>
            </w:r>
            <w:r>
              <w:rPr>
                <w:rFonts w:cstheme="minorHAnsi"/>
                <w:color w:val="auto"/>
              </w:rPr>
              <w:t>Henkilökunnan jatkuva tarkkailu siitä</w:t>
            </w:r>
            <w:r w:rsidRPr="00AA0C74">
              <w:rPr>
                <w:rFonts w:cstheme="minorHAnsi"/>
                <w:color w:val="auto"/>
              </w:rPr>
              <w:t>, että kulkuväylät pidetään vapaina tavaroista, apuvälineistä ja ylimääräisistä huonekaluista.</w:t>
            </w:r>
            <w:r>
              <w:rPr>
                <w:rFonts w:cstheme="minorHAnsi"/>
                <w:color w:val="auto"/>
              </w:rPr>
              <w:t xml:space="preserve"> Haittatapahtumailmoitus</w:t>
            </w:r>
            <w:r w:rsidRPr="00AA0C74">
              <w:rPr>
                <w:rFonts w:cstheme="minorHAnsi"/>
                <w:color w:val="auto"/>
              </w:rPr>
              <w:t>, jo</w:t>
            </w:r>
            <w:r>
              <w:rPr>
                <w:rFonts w:cstheme="minorHAnsi"/>
                <w:color w:val="auto"/>
              </w:rPr>
              <w:t>s</w:t>
            </w:r>
            <w:r w:rsidRPr="00AA0C74">
              <w:rPr>
                <w:rFonts w:cstheme="minorHAnsi"/>
                <w:color w:val="auto"/>
              </w:rPr>
              <w:t xml:space="preserve"> tilanpuute on aiheuttanut vaaratilanteen. Toimistossa korkeus säädettävä pöytätaso, joka tarkoitettu kirjaamistyöhön</w:t>
            </w:r>
            <w:r>
              <w:rPr>
                <w:rFonts w:cstheme="minorHAnsi"/>
                <w:color w:val="auto"/>
              </w:rPr>
              <w:t>.</w:t>
            </w:r>
          </w:p>
          <w:p w14:paraId="4D2D514B" w14:textId="77777777" w:rsidR="00380133" w:rsidRDefault="00380133" w:rsidP="00D83FF9">
            <w:pPr>
              <w:spacing w:line="360" w:lineRule="auto"/>
              <w:rPr>
                <w:rFonts w:cstheme="minorHAnsi"/>
                <w:color w:val="FF0000"/>
              </w:rPr>
            </w:pPr>
            <w:r>
              <w:rPr>
                <w:rFonts w:cstheme="minorHAnsi"/>
                <w:color w:val="auto"/>
              </w:rPr>
              <w:t xml:space="preserve">Tavarat pidetään omilla paikoillaan. </w:t>
            </w:r>
          </w:p>
        </w:tc>
      </w:tr>
      <w:tr w:rsidR="00380133" w14:paraId="478DDEFE" w14:textId="77777777" w:rsidTr="00D83FF9">
        <w:tc>
          <w:tcPr>
            <w:tcW w:w="5086" w:type="dxa"/>
          </w:tcPr>
          <w:p w14:paraId="050615DD" w14:textId="77777777" w:rsidR="00380133" w:rsidRPr="00AA0C74" w:rsidRDefault="00380133" w:rsidP="00D83FF9">
            <w:pPr>
              <w:spacing w:line="360" w:lineRule="auto"/>
              <w:rPr>
                <w:rFonts w:cstheme="minorHAnsi"/>
                <w:color w:val="auto"/>
              </w:rPr>
            </w:pPr>
            <w:r w:rsidRPr="00AA0C74">
              <w:rPr>
                <w:rFonts w:cstheme="minorHAnsi"/>
                <w:color w:val="auto"/>
              </w:rPr>
              <w:lastRenderedPageBreak/>
              <w:t xml:space="preserve">Tekniset viat ja välineet </w:t>
            </w:r>
          </w:p>
        </w:tc>
        <w:tc>
          <w:tcPr>
            <w:tcW w:w="5086" w:type="dxa"/>
          </w:tcPr>
          <w:p w14:paraId="55816EA4" w14:textId="77777777" w:rsidR="00380133" w:rsidRDefault="00380133" w:rsidP="00D83FF9">
            <w:pPr>
              <w:spacing w:line="360" w:lineRule="auto"/>
              <w:rPr>
                <w:rFonts w:cstheme="minorHAnsi"/>
                <w:color w:val="auto"/>
              </w:rPr>
            </w:pPr>
            <w:r w:rsidRPr="00A93E3D">
              <w:rPr>
                <w:rFonts w:cstheme="minorHAnsi"/>
                <w:color w:val="auto"/>
              </w:rPr>
              <w:t>Siivouskomero pidetään lukittuna. Pesuaineiden ja muiden kemikaalien on oltava alkuperäispakkauksissa, ja niistä löytyy käyttöturvallisuustiedotteet.</w:t>
            </w:r>
            <w:r>
              <w:rPr>
                <w:rFonts w:cstheme="minorHAnsi"/>
                <w:color w:val="auto"/>
              </w:rPr>
              <w:t xml:space="preserve"> Keittiölaitteiden huollosta löytyy suunnitelma keittiön omavalvontasuunnitelmasta. Omavalvontasuunnitelmassa kuvattuna, </w:t>
            </w:r>
            <w:r w:rsidRPr="00A93E3D">
              <w:rPr>
                <w:rFonts w:cstheme="minorHAnsi"/>
                <w:color w:val="auto"/>
              </w:rPr>
              <w:t>ohje siitä, miten rikkoutuneesta laitteesta ilmoitetaan</w:t>
            </w:r>
            <w:r>
              <w:rPr>
                <w:rFonts w:cstheme="minorHAnsi"/>
                <w:color w:val="auto"/>
              </w:rPr>
              <w:t xml:space="preserve">. </w:t>
            </w:r>
            <w:r w:rsidRPr="00A93E3D">
              <w:rPr>
                <w:rFonts w:cstheme="minorHAnsi"/>
                <w:color w:val="auto"/>
              </w:rPr>
              <w:t>Pihapiiri</w:t>
            </w:r>
            <w:r>
              <w:rPr>
                <w:rFonts w:cstheme="minorHAnsi"/>
                <w:color w:val="auto"/>
              </w:rPr>
              <w:t>ssä</w:t>
            </w:r>
            <w:r w:rsidRPr="00A93E3D">
              <w:rPr>
                <w:rFonts w:cstheme="minorHAnsi"/>
                <w:color w:val="auto"/>
              </w:rPr>
              <w:t xml:space="preserve"> riittävä valaistus, jossa on liiketunnistimet</w:t>
            </w:r>
            <w:r>
              <w:rPr>
                <w:rFonts w:cstheme="minorHAnsi"/>
                <w:color w:val="auto"/>
              </w:rPr>
              <w:t xml:space="preserve">. </w:t>
            </w:r>
            <w:r w:rsidRPr="00A93E3D">
              <w:rPr>
                <w:rFonts w:cstheme="minorHAnsi"/>
                <w:color w:val="auto"/>
              </w:rPr>
              <w:t>Siivousvälineiden ja pyykinpesukoneiden säännöllinen puhdistus ja huolto (</w:t>
            </w:r>
            <w:r>
              <w:rPr>
                <w:rFonts w:cstheme="minorHAnsi"/>
                <w:color w:val="auto"/>
              </w:rPr>
              <w:t>mm</w:t>
            </w:r>
            <w:r w:rsidRPr="00A93E3D">
              <w:rPr>
                <w:rFonts w:cstheme="minorHAnsi"/>
                <w:color w:val="auto"/>
              </w:rPr>
              <w:t>. nukkasihdit), jotta vältetään tulipaloriskit ja taataan hygienia.</w:t>
            </w:r>
          </w:p>
          <w:p w14:paraId="617E5B9F" w14:textId="77777777" w:rsidR="00380133" w:rsidRDefault="00380133" w:rsidP="00D83FF9">
            <w:pPr>
              <w:spacing w:line="360" w:lineRule="auto"/>
              <w:rPr>
                <w:rFonts w:cstheme="minorHAnsi"/>
                <w:color w:val="FF0000"/>
              </w:rPr>
            </w:pPr>
            <w:r w:rsidRPr="00A93E3D">
              <w:rPr>
                <w:rFonts w:cstheme="minorHAnsi"/>
                <w:color w:val="auto"/>
              </w:rPr>
              <w:t xml:space="preserve">Tupakointi sallittu vain erikseen sovitulla paikalla, sytyttimet kerätään pois viimeistään klo 21 (Honkakodin säännöt) </w:t>
            </w:r>
          </w:p>
        </w:tc>
      </w:tr>
      <w:tr w:rsidR="00380133" w14:paraId="0C0C07AE" w14:textId="77777777" w:rsidTr="00D83FF9">
        <w:tc>
          <w:tcPr>
            <w:tcW w:w="5086" w:type="dxa"/>
          </w:tcPr>
          <w:p w14:paraId="28B09642" w14:textId="77777777" w:rsidR="00380133" w:rsidRPr="00AA0C74" w:rsidRDefault="00380133" w:rsidP="00D83FF9">
            <w:pPr>
              <w:spacing w:line="360" w:lineRule="auto"/>
              <w:rPr>
                <w:rFonts w:cstheme="minorHAnsi"/>
                <w:color w:val="auto"/>
              </w:rPr>
            </w:pPr>
            <w:r w:rsidRPr="00AA0C74">
              <w:rPr>
                <w:rFonts w:cstheme="minorHAnsi"/>
                <w:color w:val="auto"/>
              </w:rPr>
              <w:t xml:space="preserve">Yhteiset tilat vs. oma rauha </w:t>
            </w:r>
          </w:p>
        </w:tc>
        <w:tc>
          <w:tcPr>
            <w:tcW w:w="5086" w:type="dxa"/>
          </w:tcPr>
          <w:p w14:paraId="19812F9B" w14:textId="5EAFC247" w:rsidR="00380133" w:rsidRDefault="00380133" w:rsidP="00D83FF9">
            <w:pPr>
              <w:spacing w:line="360" w:lineRule="auto"/>
              <w:rPr>
                <w:rFonts w:cstheme="minorHAnsi"/>
                <w:color w:val="FF0000"/>
              </w:rPr>
            </w:pPr>
            <w:r w:rsidRPr="00AA0C74">
              <w:rPr>
                <w:rFonts w:cstheme="minorHAnsi"/>
                <w:color w:val="auto"/>
              </w:rPr>
              <w:t xml:space="preserve">Asiakkailla oma huone (pl. yksi </w:t>
            </w:r>
            <w:r w:rsidR="00EC6ACA">
              <w:rPr>
                <w:rFonts w:cstheme="minorHAnsi"/>
                <w:color w:val="auto"/>
              </w:rPr>
              <w:t xml:space="preserve">käytössä oleva </w:t>
            </w:r>
            <w:r w:rsidRPr="00AA0C74">
              <w:rPr>
                <w:rFonts w:cstheme="minorHAnsi"/>
                <w:color w:val="auto"/>
              </w:rPr>
              <w:t xml:space="preserve">kahden hengen huone, jossa makuutilat ovat sermillä erotettu), henkilökohtaiset asiat käsitellään ns. suljettujen ovien takana. wc-tilat lukittavat, pesu- ja pukuhuoneeseen vain hoitajan luvalla </w:t>
            </w:r>
          </w:p>
        </w:tc>
      </w:tr>
      <w:tr w:rsidR="00380133" w14:paraId="6B6A567A" w14:textId="77777777" w:rsidTr="00D83FF9">
        <w:tc>
          <w:tcPr>
            <w:tcW w:w="5086" w:type="dxa"/>
          </w:tcPr>
          <w:p w14:paraId="448F64CB" w14:textId="77777777" w:rsidR="00380133" w:rsidRPr="00AA0C74" w:rsidRDefault="00380133" w:rsidP="00D83FF9">
            <w:pPr>
              <w:spacing w:line="360" w:lineRule="auto"/>
              <w:rPr>
                <w:rFonts w:cstheme="minorHAnsi"/>
                <w:color w:val="auto"/>
              </w:rPr>
            </w:pPr>
            <w:r w:rsidRPr="00AA0C74">
              <w:rPr>
                <w:rFonts w:cstheme="minorHAnsi"/>
                <w:color w:val="auto"/>
              </w:rPr>
              <w:t xml:space="preserve">Kuvantaminen ja vierailijat </w:t>
            </w:r>
          </w:p>
        </w:tc>
        <w:tc>
          <w:tcPr>
            <w:tcW w:w="5086" w:type="dxa"/>
          </w:tcPr>
          <w:p w14:paraId="4C1A9DA1" w14:textId="77777777" w:rsidR="00380133" w:rsidRPr="00A93E3D" w:rsidRDefault="00380133" w:rsidP="00D83FF9">
            <w:pPr>
              <w:spacing w:line="360" w:lineRule="auto"/>
              <w:rPr>
                <w:rFonts w:cstheme="minorHAnsi"/>
                <w:color w:val="auto"/>
              </w:rPr>
            </w:pPr>
            <w:r w:rsidRPr="00A93E3D">
              <w:rPr>
                <w:rFonts w:cstheme="minorHAnsi"/>
                <w:color w:val="auto"/>
              </w:rPr>
              <w:t>Ohjeistetaan as</w:t>
            </w:r>
            <w:r>
              <w:rPr>
                <w:rFonts w:cstheme="minorHAnsi"/>
                <w:color w:val="auto"/>
              </w:rPr>
              <w:t>ia</w:t>
            </w:r>
            <w:r w:rsidRPr="00A93E3D">
              <w:rPr>
                <w:rFonts w:cstheme="minorHAnsi"/>
                <w:color w:val="auto"/>
              </w:rPr>
              <w:t>kkaita ja vieraita, että muiden asukkaiden tai henkilökunnan kuvaaminen ilman nimenomaista lupaa on kielletty.</w:t>
            </w:r>
            <w:r>
              <w:rPr>
                <w:rFonts w:cstheme="minorHAnsi"/>
                <w:color w:val="auto"/>
              </w:rPr>
              <w:t xml:space="preserve"> </w:t>
            </w:r>
            <w:r w:rsidRPr="00A93E3D">
              <w:rPr>
                <w:rFonts w:cstheme="minorHAnsi"/>
                <w:color w:val="auto"/>
              </w:rPr>
              <w:t>Selkeät säännöt siitä, ettei yksikön tiloista saa jakaa kuvia, joista muut asukkaat ovat tunnistettavissa (esim. taustalla näkyvät henkilöt tai nimikyltit).</w:t>
            </w:r>
            <w:r>
              <w:rPr>
                <w:rFonts w:cstheme="minorHAnsi"/>
                <w:color w:val="auto"/>
              </w:rPr>
              <w:t xml:space="preserve"> </w:t>
            </w:r>
            <w:r w:rsidRPr="00A93E3D">
              <w:rPr>
                <w:rFonts w:cstheme="minorHAnsi"/>
                <w:color w:val="auto"/>
              </w:rPr>
              <w:t>Henkilökunta kuvaa asukkaita vain hoidollisista syistä (esim. haavan seuranta) ja vain asukkaan suostumuksella</w:t>
            </w:r>
            <w:r>
              <w:rPr>
                <w:rFonts w:cstheme="minorHAnsi"/>
                <w:color w:val="auto"/>
              </w:rPr>
              <w:t xml:space="preserve">. Kuvauslupa yksikön </w:t>
            </w:r>
            <w:r>
              <w:rPr>
                <w:rFonts w:cstheme="minorHAnsi"/>
                <w:color w:val="auto"/>
              </w:rPr>
              <w:lastRenderedPageBreak/>
              <w:t xml:space="preserve">sisäiseen käyttöön (esim. taulut) kysytään hoito- ja palvelusuunnitelman päivityksen yhteydessä ja merkitään </w:t>
            </w:r>
            <w:proofErr w:type="spellStart"/>
            <w:r>
              <w:rPr>
                <w:rFonts w:cstheme="minorHAnsi"/>
                <w:color w:val="auto"/>
              </w:rPr>
              <w:t>kys</w:t>
            </w:r>
            <w:proofErr w:type="spellEnd"/>
            <w:r>
              <w:rPr>
                <w:rFonts w:cstheme="minorHAnsi"/>
                <w:color w:val="auto"/>
              </w:rPr>
              <w:t xml:space="preserve">. suunnitelmaan. </w:t>
            </w:r>
          </w:p>
          <w:p w14:paraId="341E1A2E" w14:textId="77777777" w:rsidR="00380133" w:rsidRPr="00A93E3D" w:rsidRDefault="00380133" w:rsidP="00D83FF9">
            <w:pPr>
              <w:spacing w:line="360" w:lineRule="auto"/>
              <w:rPr>
                <w:rFonts w:cstheme="minorHAnsi"/>
                <w:color w:val="auto"/>
              </w:rPr>
            </w:pPr>
            <w:r w:rsidRPr="00A93E3D">
              <w:rPr>
                <w:rFonts w:cstheme="minorHAnsi"/>
                <w:color w:val="auto"/>
              </w:rPr>
              <w:t>Yksikössä on parkkipaikalle osoittava</w:t>
            </w:r>
            <w:r>
              <w:rPr>
                <w:rFonts w:cstheme="minorHAnsi"/>
                <w:b/>
                <w:bCs/>
                <w:color w:val="auto"/>
              </w:rPr>
              <w:t xml:space="preserve"> </w:t>
            </w:r>
            <w:r w:rsidRPr="00A93E3D">
              <w:rPr>
                <w:rFonts w:cstheme="minorHAnsi"/>
                <w:color w:val="auto"/>
              </w:rPr>
              <w:t>kameravalvonta</w:t>
            </w:r>
            <w:r>
              <w:rPr>
                <w:rFonts w:cstheme="minorHAnsi"/>
                <w:color w:val="auto"/>
              </w:rPr>
              <w:t xml:space="preserve">, joka ei kuitenkaan kuvaa sisäänkäyntiä </w:t>
            </w:r>
            <w:r w:rsidRPr="00A93E3D">
              <w:rPr>
                <w:rFonts w:cstheme="minorHAnsi"/>
                <w:color w:val="auto"/>
              </w:rPr>
              <w:sym w:font="Wingdings" w:char="F0E0"/>
            </w:r>
            <w:r>
              <w:rPr>
                <w:rFonts w:cstheme="minorHAnsi"/>
                <w:color w:val="auto"/>
              </w:rPr>
              <w:t xml:space="preserve"> pihaan ajaessa selkeä kyltti asiasta, kameravalvonnan suunnitelma tehtynä, jossa perustelut (turvallisuus) käytölle. </w:t>
            </w:r>
          </w:p>
          <w:p w14:paraId="01DF37BF" w14:textId="77777777" w:rsidR="00380133" w:rsidRDefault="00380133" w:rsidP="00D83FF9">
            <w:pPr>
              <w:spacing w:line="360" w:lineRule="auto"/>
              <w:rPr>
                <w:rFonts w:cstheme="minorHAnsi"/>
                <w:color w:val="FF0000"/>
              </w:rPr>
            </w:pPr>
          </w:p>
        </w:tc>
      </w:tr>
    </w:tbl>
    <w:p w14:paraId="69847A16" w14:textId="77777777" w:rsidR="00380133" w:rsidRPr="00AA0C74" w:rsidRDefault="00380133" w:rsidP="00380133">
      <w:pPr>
        <w:spacing w:after="0" w:line="360" w:lineRule="auto"/>
        <w:rPr>
          <w:rFonts w:cstheme="minorHAnsi"/>
          <w:color w:val="FF0000"/>
        </w:rPr>
      </w:pPr>
    </w:p>
    <w:p w14:paraId="1A4C80D3" w14:textId="77777777" w:rsidR="00380133" w:rsidRDefault="00380133" w:rsidP="00380133">
      <w:pPr>
        <w:pStyle w:val="Luettelokappale"/>
        <w:spacing w:after="0" w:line="360" w:lineRule="auto"/>
        <w:rPr>
          <w:rFonts w:cstheme="minorHAnsi"/>
          <w:color w:val="FF0000"/>
        </w:rPr>
      </w:pPr>
    </w:p>
    <w:p w14:paraId="03F6E889" w14:textId="77777777" w:rsidR="00380133" w:rsidRDefault="00380133" w:rsidP="00380133">
      <w:pPr>
        <w:pStyle w:val="Otsikko3"/>
      </w:pPr>
      <w:bookmarkStart w:id="134" w:name="_Toc229395770"/>
      <w:r>
        <w:t>Toimitilojen ylläpito, huolto ja puutteet</w:t>
      </w:r>
      <w:bookmarkEnd w:id="134"/>
      <w:r>
        <w:t xml:space="preserve"> </w:t>
      </w:r>
    </w:p>
    <w:p w14:paraId="324386FE" w14:textId="77777777" w:rsidR="00380133" w:rsidRDefault="00380133" w:rsidP="00380133"/>
    <w:p w14:paraId="639E9317" w14:textId="55BAFD87" w:rsidR="00380133" w:rsidRPr="00E13DDB" w:rsidRDefault="00380133" w:rsidP="00380133">
      <w:pPr>
        <w:rPr>
          <w:b/>
          <w:bCs/>
        </w:rPr>
      </w:pPr>
      <w:r w:rsidRPr="00E13DDB">
        <w:rPr>
          <w:b/>
          <w:bCs/>
        </w:rPr>
        <w:t xml:space="preserve">Toimitilojen ylläpidosta ja huollosta vastaa: </w:t>
      </w:r>
      <w:r w:rsidR="002E50DF">
        <w:rPr>
          <w:b/>
          <w:bCs/>
        </w:rPr>
        <w:br/>
      </w:r>
      <w:r w:rsidRPr="00E13DDB">
        <w:t>Pasi Puumalainen</w:t>
      </w:r>
      <w:r>
        <w:t xml:space="preserve"> (kiinteistövastaava)</w:t>
      </w:r>
      <w:r>
        <w:rPr>
          <w:b/>
          <w:bCs/>
        </w:rPr>
        <w:t xml:space="preserve">, </w:t>
      </w:r>
      <w:r w:rsidRPr="00E13DDB">
        <w:t>puh.</w:t>
      </w:r>
      <w:r>
        <w:rPr>
          <w:b/>
          <w:bCs/>
        </w:rPr>
        <w:t xml:space="preserve"> </w:t>
      </w:r>
      <w:r w:rsidR="002E50DF" w:rsidRPr="002E50DF">
        <w:t>050 5230 879</w:t>
      </w:r>
    </w:p>
    <w:p w14:paraId="557DCADF" w14:textId="5E7499A7" w:rsidR="00380133" w:rsidRPr="00E13DDB" w:rsidRDefault="00380133" w:rsidP="00380133">
      <w:r w:rsidRPr="00E13DDB">
        <w:rPr>
          <w:b/>
          <w:bCs/>
        </w:rPr>
        <w:t xml:space="preserve">Kiinteistöhuollosta vastaa: </w:t>
      </w:r>
      <w:r w:rsidRPr="00E13DDB">
        <w:t xml:space="preserve">PK-Huolto Oy, puh. </w:t>
      </w:r>
      <w:r w:rsidR="002E50DF">
        <w:t>045 354 7552</w:t>
      </w:r>
    </w:p>
    <w:p w14:paraId="55DCADF8" w14:textId="77777777" w:rsidR="00380133" w:rsidRPr="00E13DDB" w:rsidRDefault="00380133" w:rsidP="00380133"/>
    <w:p w14:paraId="780A946D" w14:textId="44AB5BAE" w:rsidR="00B175ED" w:rsidRDefault="00380133" w:rsidP="00D2737C">
      <w:pPr>
        <w:spacing w:line="360" w:lineRule="auto"/>
        <w:jc w:val="both"/>
        <w:rPr>
          <w:rFonts w:cstheme="minorHAnsi"/>
          <w:color w:val="auto"/>
        </w:rPr>
      </w:pPr>
      <w:r w:rsidRPr="00B175ED">
        <w:rPr>
          <w:rFonts w:cstheme="minorHAnsi"/>
          <w:color w:val="auto"/>
        </w:rPr>
        <w:t>Jokaisella työntekijällä on velvollisuus ilmoittaa havaitsemastaan viasta välittömästi toimitilojen huollosta vastaavalle henkilölle (esim. rikkinäinen pistorasia, vuotava hana). Myös asukkaita kannustetaan ilmoittamaan puutteista hoitohenkilökunnalle heti, hoitohenkilökunta ilmoittaa kiinteistöstä vastaavalle</w:t>
      </w:r>
      <w:r w:rsidR="00B175ED">
        <w:rPr>
          <w:rFonts w:cstheme="minorHAnsi"/>
          <w:color w:val="auto"/>
        </w:rPr>
        <w:t xml:space="preserve">. Kiireellisistä korjaustarpeista </w:t>
      </w:r>
      <w:r w:rsidRPr="00B175ED">
        <w:rPr>
          <w:rFonts w:cstheme="minorHAnsi"/>
          <w:color w:val="auto"/>
        </w:rPr>
        <w:t>ilmoitetaan puhelimitse soittamalla välittömästi, ’’ei kiireellisistä’’ ilmoitus tekstiviestitse</w:t>
      </w:r>
      <w:r w:rsidR="00B175ED">
        <w:rPr>
          <w:rFonts w:cstheme="minorHAnsi"/>
          <w:color w:val="auto"/>
        </w:rPr>
        <w:t>. Ensisijaisen tärkeää on</w:t>
      </w:r>
      <w:r w:rsidRPr="00B175ED">
        <w:rPr>
          <w:rFonts w:cstheme="minorHAnsi"/>
          <w:color w:val="auto"/>
        </w:rPr>
        <w:t xml:space="preserve"> erot</w:t>
      </w:r>
      <w:r w:rsidR="00B175ED">
        <w:rPr>
          <w:rFonts w:cstheme="minorHAnsi"/>
          <w:color w:val="auto"/>
        </w:rPr>
        <w:t>taa</w:t>
      </w:r>
      <w:r w:rsidRPr="00B175ED">
        <w:rPr>
          <w:rFonts w:cstheme="minorHAnsi"/>
          <w:color w:val="auto"/>
        </w:rPr>
        <w:t xml:space="preserve"> </w:t>
      </w:r>
      <w:r w:rsidRPr="00B175ED">
        <w:rPr>
          <w:rFonts w:cstheme="minorHAnsi"/>
          <w:b/>
          <w:bCs/>
          <w:color w:val="auto"/>
        </w:rPr>
        <w:t>välitön vaara</w:t>
      </w:r>
      <w:r w:rsidRPr="00B175ED">
        <w:rPr>
          <w:rFonts w:cstheme="minorHAnsi"/>
          <w:color w:val="auto"/>
        </w:rPr>
        <w:t xml:space="preserve"> (esim. sähköiskuvaara tai vesivahinko) muista huoltotöistä</w:t>
      </w:r>
      <w:r w:rsidR="00B175ED">
        <w:rPr>
          <w:rFonts w:cstheme="minorHAnsi"/>
          <w:color w:val="auto"/>
        </w:rPr>
        <w:t xml:space="preserve"> (seinän maalaus). </w:t>
      </w:r>
    </w:p>
    <w:p w14:paraId="0FC71FA9" w14:textId="77777777" w:rsidR="00D2737C" w:rsidRPr="00B175ED" w:rsidRDefault="00D2737C" w:rsidP="00D2737C">
      <w:pPr>
        <w:spacing w:line="360" w:lineRule="auto"/>
        <w:jc w:val="both"/>
        <w:rPr>
          <w:rFonts w:cstheme="minorHAnsi"/>
          <w:color w:val="auto"/>
        </w:rPr>
      </w:pPr>
    </w:p>
    <w:p w14:paraId="054958F1" w14:textId="77777777" w:rsidR="00380133" w:rsidRDefault="00380133" w:rsidP="0070333E">
      <w:pPr>
        <w:pStyle w:val="Otsikko3"/>
      </w:pPr>
      <w:bookmarkStart w:id="135" w:name="_Toc229395771"/>
      <w:r>
        <w:t>Kiinteistön ylläpitoa koskevat toimintamallit</w:t>
      </w:r>
      <w:bookmarkEnd w:id="135"/>
      <w:r>
        <w:t xml:space="preserve"> </w:t>
      </w:r>
    </w:p>
    <w:p w14:paraId="69E5C235" w14:textId="77777777" w:rsidR="00380133" w:rsidRPr="00C74ACA" w:rsidRDefault="00380133" w:rsidP="00B73496">
      <w:pPr>
        <w:spacing w:after="0" w:line="360" w:lineRule="auto"/>
        <w:rPr>
          <w:rFonts w:cstheme="minorHAnsi"/>
          <w:color w:val="FF0000"/>
        </w:rPr>
      </w:pPr>
    </w:p>
    <w:p w14:paraId="2E584EFC" w14:textId="37EDA2E2" w:rsidR="00380133" w:rsidRDefault="00380133" w:rsidP="002E50DF">
      <w:pPr>
        <w:spacing w:after="0" w:line="360" w:lineRule="auto"/>
        <w:jc w:val="both"/>
        <w:rPr>
          <w:rFonts w:eastAsia="Times New Roman" w:cstheme="minorHAnsi"/>
          <w:szCs w:val="24"/>
        </w:rPr>
      </w:pPr>
      <w:r w:rsidRPr="00B4384C">
        <w:rPr>
          <w:rFonts w:eastAsia="Times New Roman" w:cstheme="minorHAnsi"/>
          <w:szCs w:val="24"/>
        </w:rPr>
        <w:t>Hoitokodin kiinteistö</w:t>
      </w:r>
      <w:r w:rsidR="00D31CDC">
        <w:rPr>
          <w:rFonts w:eastAsia="Times New Roman" w:cstheme="minorHAnsi"/>
          <w:szCs w:val="24"/>
        </w:rPr>
        <w:t xml:space="preserve"> </w:t>
      </w:r>
      <w:r w:rsidRPr="00B4384C">
        <w:rPr>
          <w:rFonts w:eastAsia="Times New Roman" w:cstheme="minorHAnsi"/>
          <w:szCs w:val="24"/>
        </w:rPr>
        <w:t>on oma</w:t>
      </w:r>
      <w:r w:rsidR="00D31CDC">
        <w:rPr>
          <w:rFonts w:eastAsia="Times New Roman" w:cstheme="minorHAnsi"/>
          <w:szCs w:val="24"/>
        </w:rPr>
        <w:t>. R</w:t>
      </w:r>
      <w:r w:rsidRPr="00B4384C">
        <w:rPr>
          <w:rFonts w:eastAsia="Times New Roman" w:cstheme="minorHAnsi"/>
          <w:szCs w:val="24"/>
        </w:rPr>
        <w:t>emontoinneista ja kunnossapidosta päätetään itse</w:t>
      </w:r>
      <w:r w:rsidR="00D31CDC">
        <w:rPr>
          <w:rFonts w:eastAsia="Times New Roman" w:cstheme="minorHAnsi"/>
          <w:szCs w:val="24"/>
        </w:rPr>
        <w:t>, tarpeen mukaan</w:t>
      </w:r>
      <w:r w:rsidRPr="00B4384C">
        <w:rPr>
          <w:rFonts w:eastAsia="Times New Roman" w:cstheme="minorHAnsi"/>
          <w:szCs w:val="24"/>
        </w:rPr>
        <w:t xml:space="preserve">. Hoitokodissa on tehty vuosien aikana useampia remontteja ja </w:t>
      </w:r>
      <w:r w:rsidR="00D31CDC">
        <w:rPr>
          <w:rFonts w:eastAsia="Times New Roman" w:cstheme="minorHAnsi"/>
          <w:szCs w:val="24"/>
        </w:rPr>
        <w:t xml:space="preserve">lisäksi yksikköön on </w:t>
      </w:r>
      <w:r w:rsidRPr="00B4384C">
        <w:rPr>
          <w:rFonts w:eastAsia="Times New Roman" w:cstheme="minorHAnsi"/>
          <w:szCs w:val="24"/>
        </w:rPr>
        <w:t xml:space="preserve">tehty laajennusosa. Hoitokodissa on käytäntönä asiakashuoneen tyhjentyessä, että huoneen kunto tarkastetaan </w:t>
      </w:r>
      <w:r w:rsidR="00D31CDC">
        <w:rPr>
          <w:rFonts w:eastAsia="Times New Roman" w:cstheme="minorHAnsi"/>
          <w:szCs w:val="24"/>
        </w:rPr>
        <w:t>sekä</w:t>
      </w:r>
      <w:r w:rsidRPr="00B4384C">
        <w:rPr>
          <w:rFonts w:eastAsia="Times New Roman" w:cstheme="minorHAnsi"/>
          <w:szCs w:val="24"/>
        </w:rPr>
        <w:t xml:space="preserve"> tarvittaessa remontoidaan </w:t>
      </w:r>
      <w:r w:rsidR="00D31CDC">
        <w:rPr>
          <w:rFonts w:eastAsia="Times New Roman" w:cstheme="minorHAnsi"/>
          <w:szCs w:val="24"/>
        </w:rPr>
        <w:t xml:space="preserve">huone, </w:t>
      </w:r>
      <w:r w:rsidRPr="00B4384C">
        <w:rPr>
          <w:rFonts w:eastAsia="Times New Roman" w:cstheme="minorHAnsi"/>
          <w:szCs w:val="24"/>
        </w:rPr>
        <w:t xml:space="preserve">ennen uuden asiakkaan muuttamista huoneeseen. Kiinteistön tai kaluston korjaustarpeisiin ja huoltoon liittyvät viat ja häiriöt ilmoitetaan joko Nina Puumalaiselle tai suoraan kiinteistönhoitajalle Pasi Puumalaiselle. </w:t>
      </w:r>
      <w:r w:rsidR="00EC6ACA">
        <w:rPr>
          <w:rFonts w:eastAsia="Times New Roman" w:cstheme="minorHAnsi"/>
          <w:szCs w:val="24"/>
        </w:rPr>
        <w:t>K</w:t>
      </w:r>
      <w:r w:rsidRPr="00B4384C">
        <w:rPr>
          <w:rFonts w:eastAsia="Times New Roman" w:cstheme="minorHAnsi"/>
          <w:szCs w:val="24"/>
        </w:rPr>
        <w:t xml:space="preserve">orjaustarpeisiin </w:t>
      </w:r>
      <w:r w:rsidRPr="00B4384C">
        <w:rPr>
          <w:rFonts w:eastAsia="Times New Roman" w:cstheme="minorHAnsi"/>
          <w:szCs w:val="24"/>
        </w:rPr>
        <w:lastRenderedPageBreak/>
        <w:t>tehdään suunnitelma tarpeen toteuttamiseksi. Kylpyhuone- ja saunaremontti on toteutettu 2016.</w:t>
      </w:r>
      <w:r w:rsidR="00EC6ACA">
        <w:rPr>
          <w:rFonts w:eastAsia="Times New Roman" w:cstheme="minorHAnsi"/>
          <w:szCs w:val="24"/>
        </w:rPr>
        <w:t xml:space="preserve"> Kylpyhuoneen silikonisaumat on uusittu </w:t>
      </w:r>
      <w:r w:rsidR="00D31CDC" w:rsidRPr="00D31CDC">
        <w:rPr>
          <w:rFonts w:eastAsia="Times New Roman" w:cstheme="minorHAnsi"/>
          <w:color w:val="auto"/>
          <w:szCs w:val="24"/>
        </w:rPr>
        <w:t>helmikuussa 2023.</w:t>
      </w:r>
      <w:r w:rsidR="00D31CDC">
        <w:rPr>
          <w:rFonts w:eastAsia="Times New Roman" w:cstheme="minorHAnsi"/>
          <w:color w:val="auto"/>
          <w:szCs w:val="24"/>
        </w:rPr>
        <w:t xml:space="preserve"> Kylpyhuoneen ilmanvaihtoa on tehostettu kesällä 2025 nopeavaikutteisella imurilla, jota käytetään nopeaan kosteuden poistoon.</w:t>
      </w:r>
      <w:r w:rsidR="00EC6ACA" w:rsidRPr="00EC6ACA">
        <w:rPr>
          <w:rFonts w:eastAsia="Times New Roman" w:cstheme="minorHAnsi"/>
          <w:color w:val="EE0000"/>
          <w:szCs w:val="24"/>
        </w:rPr>
        <w:t xml:space="preserve"> </w:t>
      </w:r>
      <w:r w:rsidRPr="00EC6ACA">
        <w:rPr>
          <w:rFonts w:eastAsia="Times New Roman" w:cstheme="minorHAnsi"/>
          <w:color w:val="EE0000"/>
          <w:szCs w:val="24"/>
        </w:rPr>
        <w:t xml:space="preserve"> </w:t>
      </w:r>
      <w:r w:rsidRPr="00B4384C">
        <w:rPr>
          <w:rFonts w:eastAsia="Times New Roman" w:cstheme="minorHAnsi"/>
          <w:szCs w:val="24"/>
        </w:rPr>
        <w:t>Valaistusta on tehostettu remontin yhteydessä vaihtamalla yleisten tilojen sekä asiakashuoneiden valaisimia uusiin. Hoitokodin keittiötä on remontoitu talvella 2021</w:t>
      </w:r>
      <w:r w:rsidR="00D31CDC">
        <w:rPr>
          <w:rFonts w:eastAsia="Times New Roman" w:cstheme="minorHAnsi"/>
          <w:szCs w:val="24"/>
        </w:rPr>
        <w:t>,</w:t>
      </w:r>
      <w:r w:rsidRPr="00B4384C">
        <w:rPr>
          <w:rFonts w:eastAsia="Times New Roman" w:cstheme="minorHAnsi"/>
          <w:szCs w:val="24"/>
        </w:rPr>
        <w:t xml:space="preserve"> keittiön kaapin</w:t>
      </w:r>
      <w:r w:rsidR="00D31CDC">
        <w:rPr>
          <w:rFonts w:eastAsia="Times New Roman" w:cstheme="minorHAnsi"/>
          <w:szCs w:val="24"/>
        </w:rPr>
        <w:t xml:space="preserve"> </w:t>
      </w:r>
      <w:r w:rsidRPr="00B4384C">
        <w:rPr>
          <w:rFonts w:eastAsia="Times New Roman" w:cstheme="minorHAnsi"/>
          <w:szCs w:val="24"/>
        </w:rPr>
        <w:t xml:space="preserve">ovien vaihtamisella sekä valaistuksen korjauksella. Keittiön remonttia jatkettiin helmikuun 2022 aikana lattian pintamateriaalin vaihdolla sekä lavuaarin ja hanan vaihdolla. </w:t>
      </w:r>
    </w:p>
    <w:p w14:paraId="0CDAEA53" w14:textId="77777777" w:rsidR="00380133" w:rsidRPr="00B4384C" w:rsidRDefault="00380133" w:rsidP="002E50DF">
      <w:pPr>
        <w:spacing w:after="0" w:line="360" w:lineRule="auto"/>
        <w:jc w:val="both"/>
        <w:rPr>
          <w:rFonts w:eastAsia="Times New Roman" w:cstheme="minorHAnsi"/>
          <w:szCs w:val="24"/>
        </w:rPr>
      </w:pPr>
    </w:p>
    <w:p w14:paraId="455C1E49" w14:textId="77777777" w:rsidR="00380133" w:rsidRDefault="00380133" w:rsidP="002E50DF">
      <w:pPr>
        <w:spacing w:after="0" w:line="360" w:lineRule="auto"/>
        <w:jc w:val="both"/>
        <w:rPr>
          <w:rFonts w:eastAsia="Times New Roman" w:cstheme="minorHAnsi"/>
          <w:szCs w:val="24"/>
        </w:rPr>
      </w:pPr>
      <w:r w:rsidRPr="00B4384C">
        <w:rPr>
          <w:rFonts w:eastAsia="Times New Roman" w:cstheme="minorHAnsi"/>
          <w:szCs w:val="24"/>
        </w:rPr>
        <w:t xml:space="preserve">Pienen siiven lattiaremontti toteutettiin maaliskuun 2022 aikana. Vanha laminaatti vaihdettiin kestävämpään vinyylilattiaan. Samalla hoitajien toimiston seinät maalattiin sekä lattiamateriaali vaihdettiin. Ilmastointilaite sekä keittiön </w:t>
      </w:r>
      <w:proofErr w:type="spellStart"/>
      <w:r w:rsidRPr="00B4384C">
        <w:rPr>
          <w:rFonts w:eastAsia="Times New Roman" w:cstheme="minorHAnsi"/>
          <w:szCs w:val="24"/>
        </w:rPr>
        <w:t>huuva</w:t>
      </w:r>
      <w:proofErr w:type="spellEnd"/>
      <w:r w:rsidRPr="00B4384C">
        <w:rPr>
          <w:rFonts w:eastAsia="Times New Roman" w:cstheme="minorHAnsi"/>
          <w:szCs w:val="24"/>
        </w:rPr>
        <w:t xml:space="preserve"> huolletaan säännöllisesti. Huollosta vastaa Ylämyllyn pelti ja ilmastointi Oy. Ilmastointikanavien puhdistus ja huolto tehty 10/2023. Keittiön </w:t>
      </w:r>
      <w:proofErr w:type="spellStart"/>
      <w:r w:rsidRPr="00B4384C">
        <w:rPr>
          <w:rFonts w:eastAsia="Times New Roman" w:cstheme="minorHAnsi"/>
          <w:szCs w:val="24"/>
        </w:rPr>
        <w:t>huuva</w:t>
      </w:r>
      <w:proofErr w:type="spellEnd"/>
      <w:r w:rsidRPr="00B4384C">
        <w:rPr>
          <w:rFonts w:eastAsia="Times New Roman" w:cstheme="minorHAnsi"/>
          <w:szCs w:val="24"/>
        </w:rPr>
        <w:t xml:space="preserve"> puhdistus vuosittain määräyksen mukaan. </w:t>
      </w:r>
    </w:p>
    <w:p w14:paraId="7A02AFD5" w14:textId="77777777" w:rsidR="00380133" w:rsidRPr="00B4384C" w:rsidRDefault="00380133" w:rsidP="002E50DF">
      <w:pPr>
        <w:spacing w:after="0" w:line="360" w:lineRule="auto"/>
        <w:jc w:val="both"/>
        <w:rPr>
          <w:rFonts w:eastAsia="Times New Roman" w:cstheme="minorHAnsi"/>
          <w:szCs w:val="24"/>
        </w:rPr>
      </w:pPr>
    </w:p>
    <w:p w14:paraId="54206C00" w14:textId="74901B2B" w:rsidR="00380133" w:rsidRPr="00B4384C" w:rsidRDefault="00380133" w:rsidP="002E50DF">
      <w:pPr>
        <w:spacing w:after="0" w:line="360" w:lineRule="auto"/>
        <w:jc w:val="both"/>
        <w:rPr>
          <w:rFonts w:eastAsia="Times New Roman" w:cstheme="minorHAnsi"/>
          <w:szCs w:val="24"/>
        </w:rPr>
      </w:pPr>
      <w:r w:rsidRPr="00B4384C">
        <w:rPr>
          <w:rFonts w:eastAsia="Times New Roman" w:cstheme="minorHAnsi"/>
          <w:szCs w:val="24"/>
        </w:rPr>
        <w:t>Vuoden 2026 remontointisuunnitelma sisältää vaatehuoneen remontoinnin, asiakashuoneiden väliovien vaihdon (2kpl). Samalla pitkän siiven puolipaneelit maalataan. Kattoremontti toteutetaan seuraavan kahden vuoden aikana (2026–2028). Hoitokodille on valmiiksi suunniteltu pohjapiirustukset uudelle lisäosalle. Lisälaajennuksen tarkoituksena saada jokaiselle asiakkaalle oma huone ja enemmän yhteistä oleskelutilaa. Laajennuksen ajankohta aikaisintaan uuden</w:t>
      </w:r>
      <w:r w:rsidR="00D31CDC">
        <w:rPr>
          <w:rFonts w:eastAsia="Times New Roman" w:cstheme="minorHAnsi"/>
          <w:szCs w:val="24"/>
        </w:rPr>
        <w:t xml:space="preserve">, hyvinvointialueen kanssa laaditun </w:t>
      </w:r>
      <w:r w:rsidRPr="00B4384C">
        <w:rPr>
          <w:rFonts w:eastAsia="Times New Roman" w:cstheme="minorHAnsi"/>
          <w:szCs w:val="24"/>
        </w:rPr>
        <w:t>sopimuksen voimaan tullessa.</w:t>
      </w:r>
    </w:p>
    <w:p w14:paraId="7ADC0BF2" w14:textId="77777777" w:rsidR="00380133" w:rsidRDefault="00380133" w:rsidP="00380133">
      <w:pPr>
        <w:spacing w:after="0" w:line="360" w:lineRule="auto"/>
        <w:rPr>
          <w:rFonts w:cstheme="minorHAnsi"/>
          <w:color w:val="FF0000"/>
        </w:rPr>
      </w:pPr>
    </w:p>
    <w:p w14:paraId="66C33BD9" w14:textId="77777777" w:rsidR="00380133" w:rsidRPr="009F3097" w:rsidRDefault="00380133" w:rsidP="00380133">
      <w:pPr>
        <w:pStyle w:val="Otsikko3"/>
      </w:pPr>
      <w:bookmarkStart w:id="136" w:name="_Toc229395772"/>
      <w:r>
        <w:t>Palveluyksikön käytössä olevat välineet ja niiden turvallisuus</w:t>
      </w:r>
      <w:bookmarkEnd w:id="136"/>
      <w:r>
        <w:t xml:space="preserve"> </w:t>
      </w:r>
    </w:p>
    <w:p w14:paraId="6ADBD443" w14:textId="77777777" w:rsidR="00380133" w:rsidRDefault="00380133" w:rsidP="00380133">
      <w:pPr>
        <w:spacing w:after="0" w:line="360" w:lineRule="auto"/>
        <w:rPr>
          <w:rFonts w:cstheme="minorHAnsi"/>
          <w:b/>
          <w:bCs/>
        </w:rPr>
      </w:pPr>
    </w:p>
    <w:p w14:paraId="1CDE4860" w14:textId="113D515D" w:rsidR="00380133" w:rsidRDefault="00380133" w:rsidP="002E50DF">
      <w:pPr>
        <w:spacing w:after="0" w:line="360" w:lineRule="auto"/>
        <w:jc w:val="both"/>
        <w:rPr>
          <w:rFonts w:cstheme="minorHAnsi"/>
        </w:rPr>
      </w:pPr>
      <w:r w:rsidRPr="009F3097">
        <w:rPr>
          <w:rFonts w:cstheme="minorHAnsi"/>
        </w:rPr>
        <w:t>Kaikkien uusien välineiden (lääkinnällinen laite, keittiökone t</w:t>
      </w:r>
      <w:r>
        <w:rPr>
          <w:rFonts w:cstheme="minorHAnsi"/>
        </w:rPr>
        <w:t>ms.</w:t>
      </w:r>
      <w:r w:rsidRPr="009F3097">
        <w:rPr>
          <w:rFonts w:cstheme="minorHAnsi"/>
        </w:rPr>
        <w:t xml:space="preserve">) on oltava CE-merkittyjä ja tarkoitukseensa soveltuvia. Yksikön </w:t>
      </w:r>
      <w:r>
        <w:rPr>
          <w:rFonts w:cstheme="minorHAnsi"/>
        </w:rPr>
        <w:t>toiminnan johtaja</w:t>
      </w:r>
      <w:r w:rsidRPr="009F3097">
        <w:rPr>
          <w:rFonts w:cstheme="minorHAnsi"/>
        </w:rPr>
        <w:t xml:space="preserve"> hyväksyy hankinnat ennen käyttöönottoa.</w:t>
      </w:r>
      <w:r>
        <w:rPr>
          <w:rFonts w:cstheme="minorHAnsi"/>
        </w:rPr>
        <w:t xml:space="preserve"> </w:t>
      </w:r>
      <w:r w:rsidRPr="009F3097">
        <w:rPr>
          <w:rFonts w:cstheme="minorHAnsi"/>
        </w:rPr>
        <w:t>Rikkinäiset, vanhentuneet (esim. EA-tarvikkeet) tai epävakaat välineet poistetaan käytöstä välittömästi.</w:t>
      </w:r>
      <w:r>
        <w:rPr>
          <w:rFonts w:cstheme="minorHAnsi"/>
        </w:rPr>
        <w:t xml:space="preserve"> </w:t>
      </w:r>
      <w:r w:rsidRPr="009F3097">
        <w:rPr>
          <w:rFonts w:cstheme="minorHAnsi"/>
        </w:rPr>
        <w:t>As</w:t>
      </w:r>
      <w:r>
        <w:rPr>
          <w:rFonts w:cstheme="minorHAnsi"/>
        </w:rPr>
        <w:t>ia</w:t>
      </w:r>
      <w:r w:rsidRPr="009F3097">
        <w:rPr>
          <w:rFonts w:cstheme="minorHAnsi"/>
        </w:rPr>
        <w:t xml:space="preserve">kkaan mukanaan tuomat sähkölaitteet tarkistetaan silmämääräisesti (johdot, </w:t>
      </w:r>
      <w:r>
        <w:rPr>
          <w:rFonts w:cstheme="minorHAnsi"/>
        </w:rPr>
        <w:t>tietokoneet tms.</w:t>
      </w:r>
      <w:r w:rsidRPr="009F3097">
        <w:rPr>
          <w:rFonts w:cstheme="minorHAnsi"/>
        </w:rPr>
        <w:t>) ennen käyttöä paloturvallisuuden varmistamiseksi.</w:t>
      </w:r>
      <w:r w:rsidR="002E50DF">
        <w:rPr>
          <w:rFonts w:cstheme="minorHAnsi"/>
        </w:rPr>
        <w:t xml:space="preserve"> </w:t>
      </w:r>
      <w:r w:rsidRPr="0069610C">
        <w:rPr>
          <w:rFonts w:cstheme="minorHAnsi"/>
          <w:color w:val="auto"/>
        </w:rPr>
        <w:t xml:space="preserve">Paloilmaisinjärjestelmän ja hätäpoistumisvalojen keskuksen huoltopäiväkirjat </w:t>
      </w:r>
      <w:r>
        <w:rPr>
          <w:rFonts w:cstheme="minorHAnsi"/>
        </w:rPr>
        <w:t>löytyvät paloturvallisuuskansiosta. Laatujärjestelmään on talletettuna</w:t>
      </w:r>
      <w:r w:rsidRPr="009F3097">
        <w:rPr>
          <w:rFonts w:cstheme="minorHAnsi"/>
        </w:rPr>
        <w:t xml:space="preserve"> luettelo l</w:t>
      </w:r>
      <w:r>
        <w:rPr>
          <w:rFonts w:cstheme="minorHAnsi"/>
        </w:rPr>
        <w:t xml:space="preserve">ääkinnällisistä laitteista, joita yksikössä on käytössä. </w:t>
      </w:r>
    </w:p>
    <w:p w14:paraId="168B4D6A" w14:textId="02C9AA7B" w:rsidR="00380133" w:rsidRPr="009F3097" w:rsidRDefault="00380133" w:rsidP="002E50DF">
      <w:pPr>
        <w:spacing w:after="0" w:line="360" w:lineRule="auto"/>
        <w:jc w:val="both"/>
        <w:rPr>
          <w:rFonts w:cstheme="minorHAnsi"/>
        </w:rPr>
      </w:pPr>
      <w:r w:rsidRPr="009F3097">
        <w:rPr>
          <w:rFonts w:cstheme="minorHAnsi"/>
        </w:rPr>
        <w:t>Epäkuntoinen laite merkitään näkyvästi "Epäkunnossa / Ei saa käyttää" -</w:t>
      </w:r>
      <w:r>
        <w:rPr>
          <w:rFonts w:cstheme="minorHAnsi"/>
        </w:rPr>
        <w:t xml:space="preserve"> lapulla</w:t>
      </w:r>
      <w:r w:rsidRPr="009F3097">
        <w:rPr>
          <w:rFonts w:cstheme="minorHAnsi"/>
        </w:rPr>
        <w:t xml:space="preserve"> ja siirretään pois as</w:t>
      </w:r>
      <w:r>
        <w:rPr>
          <w:rFonts w:cstheme="minorHAnsi"/>
        </w:rPr>
        <w:t>ia</w:t>
      </w:r>
      <w:r w:rsidRPr="009F3097">
        <w:rPr>
          <w:rFonts w:cstheme="minorHAnsi"/>
        </w:rPr>
        <w:t>kastiloista korjausta odottamaan.</w:t>
      </w:r>
      <w:r>
        <w:rPr>
          <w:rFonts w:cstheme="minorHAnsi"/>
        </w:rPr>
        <w:t xml:space="preserve"> Erilaisten v</w:t>
      </w:r>
      <w:r w:rsidRPr="009F3097">
        <w:rPr>
          <w:rFonts w:cstheme="minorHAnsi"/>
        </w:rPr>
        <w:t>älineiden (</w:t>
      </w:r>
      <w:r>
        <w:rPr>
          <w:rFonts w:cstheme="minorHAnsi"/>
        </w:rPr>
        <w:t>rollaattorit, suihkutuolit yms.</w:t>
      </w:r>
      <w:r w:rsidRPr="009F3097">
        <w:rPr>
          <w:rFonts w:cstheme="minorHAnsi"/>
        </w:rPr>
        <w:t xml:space="preserve">) </w:t>
      </w:r>
      <w:r w:rsidRPr="009F3097">
        <w:rPr>
          <w:rFonts w:cstheme="minorHAnsi"/>
        </w:rPr>
        <w:lastRenderedPageBreak/>
        <w:t>puhdistuksesta on laadittu ohjeistus</w:t>
      </w:r>
      <w:r>
        <w:rPr>
          <w:rFonts w:cstheme="minorHAnsi"/>
        </w:rPr>
        <w:t xml:space="preserve"> ja ohjeistuksen mukaisesta puhdistuksesta on tehtävä kuittaus näiden omavalvontakaavakkeeseen. </w:t>
      </w:r>
    </w:p>
    <w:p w14:paraId="79259A5F" w14:textId="77777777" w:rsidR="00380133" w:rsidRDefault="00380133" w:rsidP="002E50DF">
      <w:pPr>
        <w:spacing w:after="0" w:line="360" w:lineRule="auto"/>
        <w:jc w:val="both"/>
        <w:rPr>
          <w:rFonts w:cstheme="minorHAnsi"/>
        </w:rPr>
      </w:pPr>
    </w:p>
    <w:p w14:paraId="6E12224C" w14:textId="7BB0B53C" w:rsidR="00380133" w:rsidRPr="009F3097" w:rsidRDefault="00380133" w:rsidP="002E50DF">
      <w:pPr>
        <w:spacing w:after="0" w:line="360" w:lineRule="auto"/>
        <w:jc w:val="both"/>
        <w:rPr>
          <w:rFonts w:cstheme="minorHAnsi"/>
        </w:rPr>
      </w:pPr>
      <w:r>
        <w:rPr>
          <w:rFonts w:cstheme="minorHAnsi"/>
        </w:rPr>
        <w:t>J</w:t>
      </w:r>
      <w:r w:rsidRPr="009F3097">
        <w:rPr>
          <w:rFonts w:cstheme="minorHAnsi"/>
        </w:rPr>
        <w:t xml:space="preserve">okainen uusi työntekijä ja opiskelija perehdytetään yksikön laitteisiin (esim. </w:t>
      </w:r>
      <w:r>
        <w:rPr>
          <w:rFonts w:cstheme="minorHAnsi"/>
        </w:rPr>
        <w:t>asiakas</w:t>
      </w:r>
      <w:r w:rsidRPr="009F3097">
        <w:rPr>
          <w:rFonts w:cstheme="minorHAnsi"/>
        </w:rPr>
        <w:t xml:space="preserve">tietojärjestelmä, turvahälyttimet ja keittiölaitteet). Perehdytys dokumentoidaan </w:t>
      </w:r>
      <w:r>
        <w:rPr>
          <w:rFonts w:cstheme="minorHAnsi"/>
        </w:rPr>
        <w:t xml:space="preserve">perehdytyskaavakkeeseen </w:t>
      </w:r>
      <w:r w:rsidRPr="009F3097">
        <w:rPr>
          <w:rFonts w:cstheme="minorHAnsi"/>
        </w:rPr>
        <w:t>allekirjoituksella.</w:t>
      </w:r>
      <w:r w:rsidR="002E50DF">
        <w:rPr>
          <w:rFonts w:cstheme="minorHAnsi"/>
        </w:rPr>
        <w:t xml:space="preserve"> </w:t>
      </w:r>
      <w:r w:rsidRPr="009F3097">
        <w:rPr>
          <w:rFonts w:cstheme="minorHAnsi"/>
        </w:rPr>
        <w:t>Kaikkien keskeisten laitteiden käyttöohjeet säilytetään, josta ne ovat helposti henkilöstön saatavilla (</w:t>
      </w:r>
      <w:r>
        <w:rPr>
          <w:rFonts w:cstheme="minorHAnsi"/>
        </w:rPr>
        <w:t xml:space="preserve">keittiön laitteiden käyttöohjeet keittiössä, pesukoneen pesutiloissa yms.) </w:t>
      </w:r>
      <w:r w:rsidRPr="009F3097">
        <w:rPr>
          <w:rFonts w:cstheme="minorHAnsi"/>
        </w:rPr>
        <w:t xml:space="preserve">Jos välineen rikkoutuminen tai väärinkäyttö aiheuttaa vaaratilanteen, siitä tehdään </w:t>
      </w:r>
      <w:r>
        <w:rPr>
          <w:rFonts w:cstheme="minorHAnsi"/>
        </w:rPr>
        <w:t>haittatapahtumailmoitus ja t</w:t>
      </w:r>
      <w:r w:rsidRPr="009F3097">
        <w:rPr>
          <w:rFonts w:cstheme="minorHAnsi"/>
        </w:rPr>
        <w:t xml:space="preserve">apaus käsitellään </w:t>
      </w:r>
      <w:r>
        <w:rPr>
          <w:rFonts w:cstheme="minorHAnsi"/>
        </w:rPr>
        <w:t>henkilöstöpalaverissa.</w:t>
      </w:r>
    </w:p>
    <w:p w14:paraId="5A4FD3F3" w14:textId="77777777" w:rsidR="00532D99" w:rsidRDefault="00532D99" w:rsidP="00EA7A3D">
      <w:pPr>
        <w:spacing w:after="0" w:line="360" w:lineRule="auto"/>
        <w:rPr>
          <w:rFonts w:cstheme="minorHAnsi"/>
        </w:rPr>
      </w:pPr>
    </w:p>
    <w:p w14:paraId="303D8485" w14:textId="77777777" w:rsidR="00380133" w:rsidRPr="00C74ACA" w:rsidRDefault="00380133" w:rsidP="00380133">
      <w:pPr>
        <w:pStyle w:val="Otsikko3"/>
      </w:pPr>
      <w:bookmarkStart w:id="137" w:name="_Toc229395773"/>
      <w:r w:rsidRPr="00D00C5F">
        <w:t>Lääkinnälliset laitteet</w:t>
      </w:r>
      <w:bookmarkEnd w:id="137"/>
      <w:r w:rsidRPr="00D00C5F">
        <w:t xml:space="preserve"> </w:t>
      </w:r>
    </w:p>
    <w:p w14:paraId="4311A41B" w14:textId="77777777" w:rsidR="00380133" w:rsidRPr="00EA7A3D" w:rsidRDefault="00380133" w:rsidP="00380133">
      <w:pPr>
        <w:spacing w:after="0" w:line="360" w:lineRule="auto"/>
        <w:rPr>
          <w:rFonts w:cstheme="minorHAnsi"/>
          <w:color w:val="FF0000"/>
        </w:rPr>
      </w:pPr>
    </w:p>
    <w:p w14:paraId="16D165B8" w14:textId="6A1956C1" w:rsidR="00380133" w:rsidRPr="002E50DF" w:rsidRDefault="00380133" w:rsidP="00380133">
      <w:pPr>
        <w:spacing w:after="0" w:line="360" w:lineRule="auto"/>
        <w:rPr>
          <w:rFonts w:cstheme="minorHAnsi"/>
          <w:color w:val="auto"/>
          <w:szCs w:val="24"/>
        </w:rPr>
      </w:pPr>
      <w:r w:rsidRPr="0013140A">
        <w:rPr>
          <w:rFonts w:cstheme="minorHAnsi"/>
          <w:b/>
          <w:bCs/>
          <w:color w:val="auto"/>
        </w:rPr>
        <w:t xml:space="preserve">Palveluyksikön laitevastuuhenkilö, tehtävänimike ja yhteystiedot: </w:t>
      </w:r>
      <w:r w:rsidR="002E50DF">
        <w:rPr>
          <w:rFonts w:cstheme="minorHAnsi"/>
          <w:b/>
          <w:bCs/>
          <w:color w:val="auto"/>
        </w:rPr>
        <w:br/>
      </w:r>
      <w:r w:rsidRPr="0013140A">
        <w:rPr>
          <w:rFonts w:cstheme="minorHAnsi"/>
          <w:color w:val="auto"/>
        </w:rPr>
        <w:t xml:space="preserve">sh Nina Puumalainen, puh. </w:t>
      </w:r>
      <w:r w:rsidR="002E50DF">
        <w:rPr>
          <w:rFonts w:cstheme="minorHAnsi"/>
          <w:color w:val="auto"/>
          <w:szCs w:val="24"/>
        </w:rPr>
        <w:t>044 358 7859</w:t>
      </w:r>
    </w:p>
    <w:p w14:paraId="7A380960" w14:textId="77777777" w:rsidR="00380133" w:rsidRPr="00EA7A3D" w:rsidRDefault="00380133" w:rsidP="00380133">
      <w:pPr>
        <w:spacing w:after="0" w:line="360" w:lineRule="auto"/>
        <w:ind w:left="720"/>
        <w:rPr>
          <w:rFonts w:cstheme="minorHAnsi"/>
          <w:color w:val="FF0000"/>
        </w:rPr>
      </w:pPr>
      <w:r w:rsidRPr="00EA7A3D">
        <w:rPr>
          <w:rFonts w:cstheme="minorHAnsi"/>
          <w:color w:val="FF0000"/>
        </w:rPr>
        <w:t xml:space="preserve"> </w:t>
      </w:r>
    </w:p>
    <w:p w14:paraId="52CC974B" w14:textId="77777777" w:rsidR="00380133" w:rsidRPr="002067B2" w:rsidRDefault="00380133" w:rsidP="002E50DF">
      <w:pPr>
        <w:spacing w:after="0" w:line="360" w:lineRule="auto"/>
        <w:jc w:val="both"/>
        <w:rPr>
          <w:rFonts w:cstheme="minorHAnsi"/>
          <w:color w:val="auto"/>
        </w:rPr>
      </w:pPr>
      <w:r w:rsidRPr="002067B2">
        <w:rPr>
          <w:rFonts w:cstheme="minorHAnsi"/>
          <w:color w:val="auto"/>
        </w:rPr>
        <w:t>Hoitokodin käytössä on vain sellaisia lääkinnällisiä laitteita, joissa on CE-merkintä. Hankintavaiheessa tarkistetaan, että laitteen mukana on suomen- ja ruotsinkieliset käyttöohjeet. Laitteita säilytetään valmistajan ohjeiden mukaan (esim. oikea lämpötila ja kosteus). Käyttäjät tarkistavat laitteen kunnon silmämääräisesti ennen käyttöä. Epäkuntoinen laite poistetaan käytöstä heti ja merkitään selkeästi.</w:t>
      </w:r>
    </w:p>
    <w:p w14:paraId="0DD4F5FC" w14:textId="77777777" w:rsidR="00380133" w:rsidRPr="002067B2" w:rsidRDefault="00380133" w:rsidP="002E50DF">
      <w:pPr>
        <w:spacing w:after="0" w:line="360" w:lineRule="auto"/>
        <w:jc w:val="both"/>
        <w:rPr>
          <w:rFonts w:cstheme="minorHAnsi"/>
          <w:color w:val="auto"/>
        </w:rPr>
      </w:pPr>
    </w:p>
    <w:p w14:paraId="3DED80F1" w14:textId="77777777" w:rsidR="00380133" w:rsidRPr="002067B2" w:rsidRDefault="00380133" w:rsidP="002E50DF">
      <w:pPr>
        <w:spacing w:after="0" w:line="360" w:lineRule="auto"/>
        <w:jc w:val="both"/>
        <w:rPr>
          <w:rFonts w:cstheme="minorHAnsi"/>
          <w:color w:val="auto"/>
        </w:rPr>
      </w:pPr>
      <w:r w:rsidRPr="002067B2">
        <w:rPr>
          <w:rFonts w:cstheme="minorHAnsi"/>
          <w:color w:val="auto"/>
        </w:rPr>
        <w:t xml:space="preserve">Laatujärjestelmästä löytyy sähköisenä versiona toimintaohje mitta- ja seurantalaitteiden ohjauksesta. Seuranta- ja mittauslaitteiden ohjauksella varmistetaan, että laadunvalvonnassa käytettävien tarkastus-, mittaus- ja testausvälineiden tarkkuus on riittävä, eikä laadunvalvonnassa käytetä virheellisiä laitteita. Ohjetta sovelletaan tarkastus-, mittaus- ja testaustoiminnoissa käytettäviin laitteisiin ja mittausvälineisiin. Mittalaitteet on lueteltu mittavälineluetteloon, joka löytyy sähköisenä versiona laatujärjestelmästä. </w:t>
      </w:r>
    </w:p>
    <w:p w14:paraId="5B786076" w14:textId="77777777" w:rsidR="00380133" w:rsidRPr="00EA7A3D" w:rsidRDefault="00380133" w:rsidP="002E50DF">
      <w:pPr>
        <w:spacing w:after="0" w:line="360" w:lineRule="auto"/>
        <w:jc w:val="both"/>
        <w:rPr>
          <w:rFonts w:cstheme="minorHAnsi"/>
          <w:color w:val="FF0000"/>
        </w:rPr>
      </w:pPr>
    </w:p>
    <w:p w14:paraId="1843A32F" w14:textId="7AF77AEF" w:rsidR="00380133" w:rsidRPr="00B74007" w:rsidRDefault="00380133" w:rsidP="00D2737C">
      <w:pPr>
        <w:spacing w:after="0" w:line="360" w:lineRule="auto"/>
        <w:jc w:val="both"/>
        <w:rPr>
          <w:rFonts w:cstheme="minorHAnsi"/>
        </w:rPr>
      </w:pPr>
      <w:r w:rsidRPr="00EA7A3D">
        <w:rPr>
          <w:rFonts w:cstheme="minorHAnsi"/>
        </w:rPr>
        <w:t>Ammattimaisen käyttäjän on ilmoitettava Fimeaan ja valmistajalle/valtuutetulle edustajalle tai maahantuojalle/jakelijalle vaaratilanteista, jotka ovat johtaneet tai olisivat saattaneet johtaa potilaan, käyttäjän tai muun henkilön terveyden vaarantumiseen ja jotka johtuvat terveydenhuollon laitteen: ominaisuuksista</w:t>
      </w:r>
      <w:r w:rsidR="00D2737C">
        <w:rPr>
          <w:rFonts w:cstheme="minorHAnsi"/>
        </w:rPr>
        <w:t xml:space="preserve">, </w:t>
      </w:r>
      <w:r w:rsidRPr="00EA7A3D">
        <w:rPr>
          <w:rFonts w:cstheme="minorHAnsi"/>
        </w:rPr>
        <w:t>ei-toivotuista sivuvaikutuksista</w:t>
      </w:r>
      <w:r w:rsidR="00D2737C">
        <w:rPr>
          <w:rFonts w:cstheme="minorHAnsi"/>
        </w:rPr>
        <w:t xml:space="preserve">, </w:t>
      </w:r>
      <w:r w:rsidRPr="00EA7A3D">
        <w:rPr>
          <w:rFonts w:cstheme="minorHAnsi"/>
        </w:rPr>
        <w:t xml:space="preserve">suorituskyvyn </w:t>
      </w:r>
      <w:r w:rsidRPr="00EA7A3D">
        <w:rPr>
          <w:rFonts w:cstheme="minorHAnsi"/>
        </w:rPr>
        <w:lastRenderedPageBreak/>
        <w:t>poikkeamasta tai häiriöstä</w:t>
      </w:r>
      <w:r w:rsidR="00D2737C">
        <w:rPr>
          <w:rFonts w:cstheme="minorHAnsi"/>
        </w:rPr>
        <w:t xml:space="preserve">, </w:t>
      </w:r>
      <w:r w:rsidRPr="00EA7A3D">
        <w:rPr>
          <w:rFonts w:cstheme="minorHAnsi"/>
        </w:rPr>
        <w:t>riittämättömästä merkinnästä</w:t>
      </w:r>
      <w:r w:rsidR="00D2737C">
        <w:rPr>
          <w:rFonts w:cstheme="minorHAnsi"/>
        </w:rPr>
        <w:t xml:space="preserve">, </w:t>
      </w:r>
      <w:r w:rsidRPr="00EA7A3D">
        <w:rPr>
          <w:rFonts w:cstheme="minorHAnsi"/>
        </w:rPr>
        <w:t xml:space="preserve">riittämättömästä tai virheellisestä käyttöohjeesta </w:t>
      </w:r>
      <w:r w:rsidR="00D2737C">
        <w:rPr>
          <w:rFonts w:cstheme="minorHAnsi"/>
        </w:rPr>
        <w:t xml:space="preserve">tai </w:t>
      </w:r>
      <w:r w:rsidRPr="00EA7A3D">
        <w:rPr>
          <w:rFonts w:cstheme="minorHAnsi"/>
        </w:rPr>
        <w:t>muusta käyttöön liittyvästä syystä</w:t>
      </w:r>
      <w:r w:rsidR="00D2737C">
        <w:rPr>
          <w:rFonts w:cstheme="minorHAnsi"/>
        </w:rPr>
        <w:t>.</w:t>
      </w:r>
    </w:p>
    <w:p w14:paraId="75D80F53" w14:textId="77777777" w:rsidR="00380133" w:rsidRPr="00EA7A3D" w:rsidRDefault="00380133" w:rsidP="00380133">
      <w:pPr>
        <w:pStyle w:val="NormaaliWWW"/>
        <w:spacing w:before="0" w:beforeAutospacing="0" w:after="0" w:afterAutospacing="0" w:line="360" w:lineRule="auto"/>
        <w:jc w:val="both"/>
        <w:rPr>
          <w:rFonts w:asciiTheme="minorHAnsi" w:hAnsiTheme="minorHAnsi" w:cstheme="minorHAnsi"/>
        </w:rPr>
      </w:pPr>
    </w:p>
    <w:p w14:paraId="48473C0A" w14:textId="64EC257C" w:rsidR="00B175ED" w:rsidRDefault="00380133" w:rsidP="00380133">
      <w:pPr>
        <w:spacing w:after="0" w:line="360" w:lineRule="auto"/>
        <w:jc w:val="both"/>
        <w:rPr>
          <w:rFonts w:cstheme="minorHAnsi"/>
        </w:rPr>
      </w:pPr>
      <w:r w:rsidRPr="00EA7A3D">
        <w:rPr>
          <w:rFonts w:cstheme="minorHAnsi"/>
        </w:rPr>
        <w:t xml:space="preserve">Ilmoitus lähetetään sähköpostitse laitevaarat@fimea.fi. Ilmoituksen voi toimittaa myös faksilla 029 522 3002 tai postitse. </w:t>
      </w:r>
    </w:p>
    <w:p w14:paraId="69277165" w14:textId="77777777" w:rsidR="00532D99" w:rsidRPr="00EA7A3D" w:rsidRDefault="00532D99" w:rsidP="00380133">
      <w:pPr>
        <w:spacing w:after="0" w:line="360" w:lineRule="auto"/>
        <w:jc w:val="both"/>
        <w:rPr>
          <w:rFonts w:cstheme="minorHAnsi"/>
        </w:rPr>
      </w:pPr>
    </w:p>
    <w:p w14:paraId="4903B4EC" w14:textId="77777777" w:rsidR="00380133" w:rsidRPr="00EA7A3D" w:rsidRDefault="00380133" w:rsidP="00380133">
      <w:pPr>
        <w:spacing w:after="0" w:line="360" w:lineRule="auto"/>
        <w:jc w:val="both"/>
        <w:rPr>
          <w:rFonts w:cstheme="minorHAnsi"/>
        </w:rPr>
      </w:pPr>
      <w:r w:rsidRPr="00EA7A3D">
        <w:rPr>
          <w:rFonts w:cstheme="minorHAnsi"/>
        </w:rPr>
        <w:t xml:space="preserve">Täytetty vaaratilanneilmoitus lähetetään osoitteella: </w:t>
      </w:r>
    </w:p>
    <w:p w14:paraId="2E409C79" w14:textId="77777777" w:rsidR="00380133" w:rsidRPr="00EA7A3D" w:rsidRDefault="00380133" w:rsidP="00380133">
      <w:pPr>
        <w:spacing w:after="0" w:line="360" w:lineRule="auto"/>
        <w:jc w:val="both"/>
        <w:rPr>
          <w:rFonts w:cstheme="minorHAnsi"/>
        </w:rPr>
      </w:pPr>
      <w:r w:rsidRPr="00EA7A3D">
        <w:rPr>
          <w:rFonts w:cstheme="minorHAnsi"/>
        </w:rPr>
        <w:t xml:space="preserve">Lääkealan turvallisuus- ja kehittämiskeskus (Fimea) </w:t>
      </w:r>
    </w:p>
    <w:p w14:paraId="7FBFA685" w14:textId="77777777" w:rsidR="00380133" w:rsidRPr="00EA7A3D" w:rsidRDefault="00380133" w:rsidP="00380133">
      <w:pPr>
        <w:spacing w:after="0" w:line="360" w:lineRule="auto"/>
        <w:jc w:val="both"/>
        <w:rPr>
          <w:rFonts w:cstheme="minorHAnsi"/>
        </w:rPr>
      </w:pPr>
      <w:r w:rsidRPr="00EA7A3D">
        <w:rPr>
          <w:rFonts w:cstheme="minorHAnsi"/>
        </w:rPr>
        <w:t xml:space="preserve">Lääkinnälliset laitteet </w:t>
      </w:r>
    </w:p>
    <w:p w14:paraId="766430FA" w14:textId="77777777" w:rsidR="00380133" w:rsidRPr="00EA7A3D" w:rsidRDefault="00380133" w:rsidP="00380133">
      <w:pPr>
        <w:spacing w:after="0" w:line="360" w:lineRule="auto"/>
        <w:jc w:val="both"/>
        <w:rPr>
          <w:rFonts w:cstheme="minorHAnsi"/>
        </w:rPr>
      </w:pPr>
      <w:r w:rsidRPr="00EA7A3D">
        <w:rPr>
          <w:rFonts w:cstheme="minorHAnsi"/>
        </w:rPr>
        <w:t xml:space="preserve">Mannerheimintie 166 PL 55 00034 Helsinki </w:t>
      </w:r>
    </w:p>
    <w:p w14:paraId="7CB7DFFA" w14:textId="77777777" w:rsidR="00380133" w:rsidRPr="00EA7A3D" w:rsidRDefault="00380133" w:rsidP="00380133">
      <w:pPr>
        <w:spacing w:after="0" w:line="360" w:lineRule="auto"/>
        <w:jc w:val="both"/>
        <w:rPr>
          <w:rFonts w:cstheme="minorHAnsi"/>
        </w:rPr>
      </w:pPr>
    </w:p>
    <w:p w14:paraId="35186F16" w14:textId="77777777" w:rsidR="00380133" w:rsidRPr="00EA7A3D" w:rsidRDefault="00380133" w:rsidP="00380133">
      <w:pPr>
        <w:pStyle w:val="NormaaliWWW"/>
        <w:spacing w:before="0" w:beforeAutospacing="0" w:after="0" w:afterAutospacing="0" w:line="360" w:lineRule="auto"/>
        <w:jc w:val="both"/>
        <w:rPr>
          <w:rFonts w:asciiTheme="minorHAnsi" w:hAnsiTheme="minorHAnsi" w:cstheme="minorHAnsi"/>
        </w:rPr>
      </w:pPr>
      <w:r w:rsidRPr="00EA7A3D">
        <w:rPr>
          <w:rFonts w:asciiTheme="minorHAnsi" w:hAnsiTheme="minorHAnsi" w:cstheme="minorHAnsi"/>
        </w:rPr>
        <w:t>Kiireellisissä tapauksissa ilmoituksen voi tehdä ensin puhelimitse 029 522 3341, mutta ilmoitus tulee tehdä viipymättä myös kirjallisena.</w:t>
      </w:r>
    </w:p>
    <w:p w14:paraId="056A5CD0" w14:textId="77777777" w:rsidR="00380133" w:rsidRPr="00EA7A3D" w:rsidRDefault="00380133" w:rsidP="00380133">
      <w:pPr>
        <w:spacing w:after="0" w:line="360" w:lineRule="auto"/>
        <w:jc w:val="both"/>
        <w:rPr>
          <w:rFonts w:cstheme="minorHAnsi"/>
        </w:rPr>
      </w:pPr>
    </w:p>
    <w:p w14:paraId="5C77456B" w14:textId="77777777" w:rsidR="00380133" w:rsidRPr="00EA7A3D" w:rsidRDefault="00380133" w:rsidP="00380133">
      <w:pPr>
        <w:spacing w:after="0" w:line="360" w:lineRule="auto"/>
        <w:jc w:val="both"/>
        <w:rPr>
          <w:rFonts w:cstheme="minorHAnsi"/>
        </w:rPr>
      </w:pPr>
      <w:r w:rsidRPr="00EA7A3D">
        <w:rPr>
          <w:rFonts w:cstheme="minorHAnsi"/>
        </w:rPr>
        <w:t>Lisäksi terveydenhuollon laitteita koskeva vaaratilanneilmoitus kirjataan myös yksikön sisäiselle poikkeama</w:t>
      </w:r>
      <w:r>
        <w:rPr>
          <w:rFonts w:cstheme="minorHAnsi"/>
        </w:rPr>
        <w:t>- ja haittatapahtumailmoituskaavakkeelle</w:t>
      </w:r>
      <w:r w:rsidRPr="00EA7A3D">
        <w:rPr>
          <w:rFonts w:cstheme="minorHAnsi"/>
        </w:rPr>
        <w:t xml:space="preserve">. </w:t>
      </w:r>
    </w:p>
    <w:p w14:paraId="66AEFA01" w14:textId="77777777" w:rsidR="00380133" w:rsidRPr="00EA7A3D" w:rsidRDefault="00380133" w:rsidP="00380133">
      <w:pPr>
        <w:spacing w:after="0" w:line="360" w:lineRule="auto"/>
        <w:rPr>
          <w:rFonts w:cstheme="minorHAnsi"/>
          <w:color w:val="FF0000"/>
        </w:rPr>
      </w:pPr>
    </w:p>
    <w:p w14:paraId="61B9D3ED" w14:textId="77777777" w:rsidR="00380133" w:rsidRPr="00B74007" w:rsidRDefault="00380133" w:rsidP="0070333E">
      <w:pPr>
        <w:pStyle w:val="Otsikko3"/>
      </w:pPr>
      <w:bookmarkStart w:id="138" w:name="_Toc229395774"/>
      <w:r>
        <w:t>Lääkinnällisten laitteiden riskien tunnistaminen ja hallinta</w:t>
      </w:r>
      <w:bookmarkEnd w:id="138"/>
      <w:r>
        <w:t xml:space="preserve"> </w:t>
      </w:r>
    </w:p>
    <w:p w14:paraId="31040397" w14:textId="77777777" w:rsidR="00380133" w:rsidRPr="00EA7A3D" w:rsidRDefault="00380133" w:rsidP="00380133">
      <w:pPr>
        <w:spacing w:after="0" w:line="360" w:lineRule="auto"/>
        <w:rPr>
          <w:rFonts w:cstheme="minorHAnsi"/>
        </w:rPr>
      </w:pPr>
    </w:p>
    <w:tbl>
      <w:tblPr>
        <w:tblStyle w:val="TaulukkoRuudukko"/>
        <w:tblW w:w="0" w:type="auto"/>
        <w:tblLook w:val="04A0" w:firstRow="1" w:lastRow="0" w:firstColumn="1" w:lastColumn="0" w:noHBand="0" w:noVBand="1"/>
      </w:tblPr>
      <w:tblGrid>
        <w:gridCol w:w="3390"/>
        <w:gridCol w:w="3391"/>
        <w:gridCol w:w="3391"/>
      </w:tblGrid>
      <w:tr w:rsidR="00380133" w:rsidRPr="00EA7A3D" w14:paraId="6149D8FF" w14:textId="77777777" w:rsidTr="00D83FF9">
        <w:tc>
          <w:tcPr>
            <w:tcW w:w="3390" w:type="dxa"/>
          </w:tcPr>
          <w:p w14:paraId="020A7F31" w14:textId="77777777" w:rsidR="00380133" w:rsidRPr="00B74007" w:rsidRDefault="00380133" w:rsidP="00D83FF9">
            <w:pPr>
              <w:spacing w:line="360" w:lineRule="auto"/>
              <w:rPr>
                <w:rFonts w:cstheme="minorHAnsi"/>
                <w:b/>
                <w:bCs/>
              </w:rPr>
            </w:pPr>
            <w:r w:rsidRPr="00B74007">
              <w:rPr>
                <w:rFonts w:cstheme="minorHAnsi"/>
                <w:b/>
                <w:bCs/>
              </w:rPr>
              <w:t xml:space="preserve">Tunnistettu riski </w:t>
            </w:r>
          </w:p>
        </w:tc>
        <w:tc>
          <w:tcPr>
            <w:tcW w:w="3391" w:type="dxa"/>
          </w:tcPr>
          <w:p w14:paraId="67BE2B47" w14:textId="77777777" w:rsidR="00380133" w:rsidRPr="00B74007" w:rsidRDefault="00380133" w:rsidP="00D83FF9">
            <w:pPr>
              <w:spacing w:line="360" w:lineRule="auto"/>
              <w:rPr>
                <w:rFonts w:cstheme="minorHAnsi"/>
                <w:b/>
                <w:bCs/>
              </w:rPr>
            </w:pPr>
            <w:r w:rsidRPr="00B74007">
              <w:rPr>
                <w:rFonts w:cstheme="minorHAnsi"/>
                <w:b/>
                <w:bCs/>
              </w:rPr>
              <w:t xml:space="preserve">Arviointi </w:t>
            </w:r>
          </w:p>
        </w:tc>
        <w:tc>
          <w:tcPr>
            <w:tcW w:w="3391" w:type="dxa"/>
          </w:tcPr>
          <w:p w14:paraId="058F30A5" w14:textId="77777777" w:rsidR="00380133" w:rsidRPr="00B74007" w:rsidRDefault="00380133" w:rsidP="00D83FF9">
            <w:pPr>
              <w:spacing w:line="360" w:lineRule="auto"/>
              <w:rPr>
                <w:rFonts w:cstheme="minorHAnsi"/>
                <w:b/>
                <w:bCs/>
              </w:rPr>
            </w:pPr>
            <w:r w:rsidRPr="00B74007">
              <w:rPr>
                <w:rFonts w:cstheme="minorHAnsi"/>
                <w:b/>
                <w:bCs/>
              </w:rPr>
              <w:t>Ehkäisy- ja hallintatoimet</w:t>
            </w:r>
          </w:p>
        </w:tc>
      </w:tr>
      <w:tr w:rsidR="00380133" w:rsidRPr="00EA7A3D" w14:paraId="29867D49" w14:textId="77777777" w:rsidTr="00D83FF9">
        <w:tc>
          <w:tcPr>
            <w:tcW w:w="3390" w:type="dxa"/>
          </w:tcPr>
          <w:p w14:paraId="69168B2C" w14:textId="77777777" w:rsidR="00380133" w:rsidRPr="00EA7A3D" w:rsidRDefault="00380133" w:rsidP="00D83FF9">
            <w:pPr>
              <w:spacing w:line="360" w:lineRule="auto"/>
              <w:rPr>
                <w:rFonts w:cstheme="minorHAnsi"/>
              </w:rPr>
            </w:pPr>
            <w:r>
              <w:rPr>
                <w:rFonts w:cstheme="minorHAnsi"/>
              </w:rPr>
              <w:t>Laitteen virhenäyttö</w:t>
            </w:r>
          </w:p>
        </w:tc>
        <w:tc>
          <w:tcPr>
            <w:tcW w:w="3391" w:type="dxa"/>
          </w:tcPr>
          <w:p w14:paraId="20E5FD57" w14:textId="77777777" w:rsidR="00380133" w:rsidRPr="00EA7A3D" w:rsidRDefault="00380133" w:rsidP="00D83FF9">
            <w:pPr>
              <w:spacing w:line="360" w:lineRule="auto"/>
              <w:rPr>
                <w:rFonts w:cstheme="minorHAnsi"/>
              </w:rPr>
            </w:pPr>
            <w:r>
              <w:rPr>
                <w:rFonts w:cstheme="minorHAnsi"/>
              </w:rPr>
              <w:t>K</w:t>
            </w:r>
            <w:r w:rsidRPr="00B74007">
              <w:rPr>
                <w:rFonts w:cstheme="minorHAnsi"/>
              </w:rPr>
              <w:t xml:space="preserve">erran vuodessa tehtävä </w:t>
            </w:r>
            <w:r>
              <w:rPr>
                <w:rFonts w:cstheme="minorHAnsi"/>
              </w:rPr>
              <w:t>tarkastus</w:t>
            </w:r>
            <w:r w:rsidRPr="00B74007">
              <w:rPr>
                <w:rFonts w:cstheme="minorHAnsi"/>
              </w:rPr>
              <w:t xml:space="preserve">, jossa katsotaan laitteiden kuluminen (esim. johdot, akut, </w:t>
            </w:r>
            <w:r>
              <w:rPr>
                <w:rFonts w:cstheme="minorHAnsi"/>
              </w:rPr>
              <w:t xml:space="preserve">paristot, </w:t>
            </w:r>
            <w:r w:rsidRPr="00B74007">
              <w:rPr>
                <w:rFonts w:cstheme="minorHAnsi"/>
              </w:rPr>
              <w:t>näytöt).</w:t>
            </w:r>
          </w:p>
        </w:tc>
        <w:tc>
          <w:tcPr>
            <w:tcW w:w="3391" w:type="dxa"/>
          </w:tcPr>
          <w:p w14:paraId="3234AABA" w14:textId="77777777" w:rsidR="00380133" w:rsidRPr="00EA7A3D" w:rsidRDefault="00380133" w:rsidP="00D83FF9">
            <w:pPr>
              <w:spacing w:line="360" w:lineRule="auto"/>
              <w:rPr>
                <w:rFonts w:cstheme="minorHAnsi"/>
              </w:rPr>
            </w:pPr>
            <w:r>
              <w:rPr>
                <w:rFonts w:cstheme="minorHAnsi"/>
              </w:rPr>
              <w:t xml:space="preserve">Säännöllinen </w:t>
            </w:r>
            <w:proofErr w:type="spellStart"/>
            <w:r>
              <w:rPr>
                <w:rFonts w:cstheme="minorHAnsi"/>
              </w:rPr>
              <w:t>kalbrointi</w:t>
            </w:r>
            <w:proofErr w:type="spellEnd"/>
            <w:r>
              <w:rPr>
                <w:rFonts w:cstheme="minorHAnsi"/>
              </w:rPr>
              <w:t>, vertailumittaukset (esim. kahdella eri verenpainemittarilla)</w:t>
            </w:r>
          </w:p>
        </w:tc>
      </w:tr>
      <w:tr w:rsidR="00380133" w:rsidRPr="00EA7A3D" w14:paraId="421B56A5" w14:textId="77777777" w:rsidTr="00D83FF9">
        <w:tc>
          <w:tcPr>
            <w:tcW w:w="3390" w:type="dxa"/>
          </w:tcPr>
          <w:p w14:paraId="27811996" w14:textId="77777777" w:rsidR="00380133" w:rsidRPr="00EA7A3D" w:rsidRDefault="00380133" w:rsidP="00D83FF9">
            <w:pPr>
              <w:spacing w:line="360" w:lineRule="auto"/>
              <w:rPr>
                <w:rFonts w:cstheme="minorHAnsi"/>
              </w:rPr>
            </w:pPr>
            <w:r>
              <w:rPr>
                <w:rFonts w:cstheme="minorHAnsi"/>
              </w:rPr>
              <w:t>Käyttövirhe</w:t>
            </w:r>
          </w:p>
        </w:tc>
        <w:tc>
          <w:tcPr>
            <w:tcW w:w="3391" w:type="dxa"/>
          </w:tcPr>
          <w:p w14:paraId="1EBF4E96" w14:textId="77777777" w:rsidR="00380133" w:rsidRPr="00EA7A3D" w:rsidRDefault="00380133" w:rsidP="00D83FF9">
            <w:pPr>
              <w:spacing w:line="360" w:lineRule="auto"/>
              <w:rPr>
                <w:rFonts w:cstheme="minorHAnsi"/>
              </w:rPr>
            </w:pPr>
            <w:r w:rsidRPr="00B74007">
              <w:rPr>
                <w:rFonts w:cstheme="minorHAnsi"/>
              </w:rPr>
              <w:t>Uuden laitteen kohdalla arvioidaan heti, että se toimii kuten pitää ja kaikki osat ovat mukana.</w:t>
            </w:r>
            <w:r>
              <w:rPr>
                <w:rFonts w:cstheme="minorHAnsi"/>
              </w:rPr>
              <w:t xml:space="preserve"> </w:t>
            </w:r>
            <w:r w:rsidRPr="00B74007">
              <w:rPr>
                <w:rFonts w:cstheme="minorHAnsi"/>
              </w:rPr>
              <w:t>Arvioidaan työntekijöiden osaamista: Onko jokin laite sellainen, jonka käyttö on unohtunut, koska sitä tarvitaan harvoi</w:t>
            </w:r>
            <w:r>
              <w:rPr>
                <w:rFonts w:cstheme="minorHAnsi"/>
              </w:rPr>
              <w:t>n?</w:t>
            </w:r>
          </w:p>
        </w:tc>
        <w:tc>
          <w:tcPr>
            <w:tcW w:w="3391" w:type="dxa"/>
          </w:tcPr>
          <w:p w14:paraId="2C3681B9" w14:textId="77777777" w:rsidR="00380133" w:rsidRPr="00EA7A3D" w:rsidRDefault="00380133" w:rsidP="00D83FF9">
            <w:pPr>
              <w:spacing w:line="360" w:lineRule="auto"/>
              <w:rPr>
                <w:rFonts w:cstheme="minorHAnsi"/>
              </w:rPr>
            </w:pPr>
            <w:r>
              <w:rPr>
                <w:rFonts w:cstheme="minorHAnsi"/>
              </w:rPr>
              <w:t xml:space="preserve">Perehdytys, käyttöohjeet lähellä laitetta </w:t>
            </w:r>
          </w:p>
        </w:tc>
      </w:tr>
      <w:tr w:rsidR="00380133" w:rsidRPr="00EA7A3D" w14:paraId="03526A69" w14:textId="77777777" w:rsidTr="00D83FF9">
        <w:tc>
          <w:tcPr>
            <w:tcW w:w="3390" w:type="dxa"/>
          </w:tcPr>
          <w:p w14:paraId="2DD7D9E0" w14:textId="77777777" w:rsidR="00380133" w:rsidRPr="00EA7A3D" w:rsidRDefault="00380133" w:rsidP="00D83FF9">
            <w:pPr>
              <w:spacing w:line="360" w:lineRule="auto"/>
              <w:rPr>
                <w:rFonts w:cstheme="minorHAnsi"/>
              </w:rPr>
            </w:pPr>
            <w:r>
              <w:rPr>
                <w:rFonts w:cstheme="minorHAnsi"/>
              </w:rPr>
              <w:lastRenderedPageBreak/>
              <w:t xml:space="preserve">Tekninen vika </w:t>
            </w:r>
          </w:p>
        </w:tc>
        <w:tc>
          <w:tcPr>
            <w:tcW w:w="3391" w:type="dxa"/>
          </w:tcPr>
          <w:p w14:paraId="4CCE295C" w14:textId="77777777" w:rsidR="00380133" w:rsidRPr="00EA7A3D" w:rsidRDefault="00380133" w:rsidP="00D83FF9">
            <w:pPr>
              <w:spacing w:line="360" w:lineRule="auto"/>
              <w:rPr>
                <w:rFonts w:cstheme="minorHAnsi"/>
              </w:rPr>
            </w:pPr>
            <w:r>
              <w:rPr>
                <w:rFonts w:cstheme="minorHAnsi"/>
              </w:rPr>
              <w:t>K</w:t>
            </w:r>
            <w:r w:rsidRPr="00B74007">
              <w:rPr>
                <w:rFonts w:cstheme="minorHAnsi"/>
              </w:rPr>
              <w:t xml:space="preserve">erran vuodessa tehtävä </w:t>
            </w:r>
            <w:r>
              <w:rPr>
                <w:rFonts w:cstheme="minorHAnsi"/>
              </w:rPr>
              <w:t>tarkastus</w:t>
            </w:r>
            <w:r w:rsidRPr="00B74007">
              <w:rPr>
                <w:rFonts w:cstheme="minorHAnsi"/>
              </w:rPr>
              <w:t xml:space="preserve">, jossa katsotaan laitteiden kuluminen (esim. johdot, akut, </w:t>
            </w:r>
            <w:r>
              <w:rPr>
                <w:rFonts w:cstheme="minorHAnsi"/>
              </w:rPr>
              <w:t xml:space="preserve">paristot, </w:t>
            </w:r>
            <w:r w:rsidRPr="00B74007">
              <w:rPr>
                <w:rFonts w:cstheme="minorHAnsi"/>
              </w:rPr>
              <w:t>näytöt).</w:t>
            </w:r>
          </w:p>
        </w:tc>
        <w:tc>
          <w:tcPr>
            <w:tcW w:w="3391" w:type="dxa"/>
          </w:tcPr>
          <w:p w14:paraId="1C159719" w14:textId="77777777" w:rsidR="00380133" w:rsidRPr="00EA7A3D" w:rsidRDefault="00380133" w:rsidP="00D83FF9">
            <w:pPr>
              <w:spacing w:line="360" w:lineRule="auto"/>
              <w:rPr>
                <w:rFonts w:cstheme="minorHAnsi"/>
              </w:rPr>
            </w:pPr>
            <w:r>
              <w:rPr>
                <w:rFonts w:cstheme="minorHAnsi"/>
              </w:rPr>
              <w:t>Varalaite kriittisille laitteille (kuumemittari, verenpainemittari)</w:t>
            </w:r>
          </w:p>
        </w:tc>
      </w:tr>
    </w:tbl>
    <w:p w14:paraId="191E089F" w14:textId="77777777" w:rsidR="00380133" w:rsidRPr="00EA7A3D" w:rsidRDefault="00380133" w:rsidP="00EA7A3D">
      <w:pPr>
        <w:spacing w:after="0" w:line="360" w:lineRule="auto"/>
        <w:rPr>
          <w:rFonts w:cstheme="minorHAnsi"/>
        </w:rPr>
      </w:pPr>
    </w:p>
    <w:p w14:paraId="7E94A96A" w14:textId="77777777" w:rsidR="0070333E" w:rsidRDefault="0070333E" w:rsidP="00EA7A3D">
      <w:pPr>
        <w:spacing w:after="0" w:line="360" w:lineRule="auto"/>
        <w:rPr>
          <w:rFonts w:cstheme="minorHAnsi"/>
        </w:rPr>
      </w:pPr>
    </w:p>
    <w:p w14:paraId="4160A166" w14:textId="691AA736" w:rsidR="00380133" w:rsidRDefault="00380133" w:rsidP="002E50DF">
      <w:pPr>
        <w:pStyle w:val="Otsikko2"/>
      </w:pPr>
      <w:bookmarkStart w:id="139" w:name="_Toc229395775"/>
      <w:r>
        <w:t xml:space="preserve">ASIAKASTIETOJEN KÄSITTELY JA KIRJAAMINEN, </w:t>
      </w:r>
      <w:r w:rsidR="00BA6EC1">
        <w:t>TIETOSUOJA JA TIETOTURVA</w:t>
      </w:r>
      <w:bookmarkEnd w:id="139"/>
    </w:p>
    <w:p w14:paraId="579171D9" w14:textId="77777777" w:rsidR="00BA6EC1" w:rsidRDefault="00BA6EC1" w:rsidP="00BA6EC1">
      <w:pPr>
        <w:spacing w:after="0" w:line="360" w:lineRule="auto"/>
        <w:rPr>
          <w:rFonts w:cstheme="minorHAnsi"/>
          <w:b/>
          <w:bCs/>
        </w:rPr>
      </w:pPr>
    </w:p>
    <w:p w14:paraId="04137F91" w14:textId="77777777" w:rsidR="00D2737C" w:rsidRPr="00EA7A3D" w:rsidRDefault="00D2737C" w:rsidP="00BA6EC1">
      <w:pPr>
        <w:spacing w:after="0" w:line="360" w:lineRule="auto"/>
        <w:rPr>
          <w:rFonts w:cstheme="minorHAnsi"/>
          <w:b/>
          <w:bCs/>
        </w:rPr>
      </w:pPr>
    </w:p>
    <w:p w14:paraId="01C9683A" w14:textId="77777777" w:rsidR="00BA6EC1" w:rsidRPr="00FB29D6" w:rsidRDefault="00BA6EC1" w:rsidP="00BA6EC1">
      <w:pPr>
        <w:pStyle w:val="Otsikko3"/>
      </w:pPr>
      <w:bookmarkStart w:id="140" w:name="_Toc229395776"/>
      <w:r w:rsidRPr="00FB29D6">
        <w:t>Asiakas- ja potilastietojen käsittely ja tietosuoja</w:t>
      </w:r>
      <w:bookmarkEnd w:id="140"/>
      <w:r w:rsidRPr="00FB29D6">
        <w:t xml:space="preserve"> </w:t>
      </w:r>
    </w:p>
    <w:p w14:paraId="26B03D1B" w14:textId="77777777" w:rsidR="00BA6EC1" w:rsidRPr="00EA7A3D" w:rsidRDefault="00BA6EC1" w:rsidP="00BA6EC1">
      <w:pPr>
        <w:spacing w:after="0" w:line="360" w:lineRule="auto"/>
        <w:rPr>
          <w:rFonts w:cstheme="minorHAnsi"/>
          <w:color w:val="FF0000"/>
        </w:rPr>
      </w:pPr>
    </w:p>
    <w:p w14:paraId="52250BF4" w14:textId="77777777" w:rsidR="00BA6EC1" w:rsidRDefault="00BA6EC1" w:rsidP="00BA6EC1">
      <w:pPr>
        <w:spacing w:after="0" w:line="360" w:lineRule="auto"/>
        <w:rPr>
          <w:rFonts w:cstheme="minorHAnsi"/>
          <w:b/>
          <w:bCs/>
          <w:color w:val="auto"/>
        </w:rPr>
      </w:pPr>
      <w:r w:rsidRPr="009F3097">
        <w:rPr>
          <w:rFonts w:cstheme="minorHAnsi"/>
          <w:b/>
          <w:bCs/>
          <w:color w:val="auto"/>
        </w:rPr>
        <w:t>Palveluntuottajan tietosuojavastaavan nimi, tehtävänimike ja yhteystiedot</w:t>
      </w:r>
      <w:r>
        <w:rPr>
          <w:rFonts w:cstheme="minorHAnsi"/>
          <w:b/>
          <w:bCs/>
          <w:color w:val="auto"/>
        </w:rPr>
        <w:t xml:space="preserve">: </w:t>
      </w:r>
    </w:p>
    <w:p w14:paraId="724863A2" w14:textId="57180947" w:rsidR="00BA6EC1" w:rsidRPr="002E50DF" w:rsidRDefault="00BA6EC1" w:rsidP="00BA6EC1">
      <w:pPr>
        <w:spacing w:after="0" w:line="360" w:lineRule="auto"/>
        <w:rPr>
          <w:rFonts w:cstheme="minorHAnsi"/>
          <w:color w:val="auto"/>
          <w:szCs w:val="24"/>
        </w:rPr>
      </w:pPr>
      <w:r w:rsidRPr="009F3097">
        <w:rPr>
          <w:rFonts w:cstheme="minorHAnsi"/>
          <w:color w:val="auto"/>
        </w:rPr>
        <w:t xml:space="preserve">Nina Puumalainen, toiminnan johtaja / sairaanhoitaja, puh. </w:t>
      </w:r>
      <w:r w:rsidR="002E50DF">
        <w:rPr>
          <w:rFonts w:cstheme="minorHAnsi"/>
          <w:color w:val="auto"/>
          <w:szCs w:val="24"/>
        </w:rPr>
        <w:t>044 358 7859</w:t>
      </w:r>
    </w:p>
    <w:p w14:paraId="5E232F71" w14:textId="77777777" w:rsidR="00BA6EC1" w:rsidRDefault="00BA6EC1" w:rsidP="00BA6EC1">
      <w:pPr>
        <w:spacing w:after="0" w:line="360" w:lineRule="auto"/>
        <w:rPr>
          <w:rFonts w:cstheme="minorHAnsi"/>
          <w:color w:val="FF0000"/>
        </w:rPr>
      </w:pPr>
    </w:p>
    <w:p w14:paraId="06DFE9FB" w14:textId="77777777" w:rsidR="00BA6EC1" w:rsidRPr="00894559" w:rsidRDefault="00BA6EC1" w:rsidP="002E50DF">
      <w:pPr>
        <w:spacing w:after="0" w:line="360" w:lineRule="auto"/>
        <w:jc w:val="both"/>
        <w:rPr>
          <w:rFonts w:cstheme="minorHAnsi"/>
          <w:color w:val="auto"/>
        </w:rPr>
      </w:pPr>
      <w:r w:rsidRPr="00894559">
        <w:rPr>
          <w:rFonts w:cstheme="minorHAnsi"/>
          <w:color w:val="auto"/>
        </w:rPr>
        <w:t xml:space="preserve">Sosiaalihuollossa asiakas- ja potilastiedot ovat arkaluonteisia, salassa pidettäviä henkilötietoja. Terveyttä koskevat tiedot kuuluvat erityisiin henkilötietoryhmiin ja niiden käsittely on mahdollista vain tietyin edellytyksin. Hyvältä tietojen käsittelyltä edellytetään, että se on suunniteltua koko käsittelyn ajalta asiakastyön kirjaamisesta alkaen arkistointiin ja tietojen hävittämiseen saakka. Käytännössä sosiaalihuollon toiminnassa asiakasta koskevien henkilötietojen käsittelyssä muodostuu lainsäädännössä tarkoitettu henkilörekisteri. Henkilötietojen käsittelyyn sovelletaan EU:n yleistä tietosuoja-asetusta (EU) 2016/679. Tämän lisäksi on käytössä kansallinen tietosuojalaki (1050/2018), joka täydentää ja täsmentää tietosuoja-asetusta. Henkilötietojen käsittelyyn vaikuttaa myös toimialakohtainen lainsäädäntö. </w:t>
      </w:r>
    </w:p>
    <w:p w14:paraId="571FF330" w14:textId="77777777" w:rsidR="00BA6EC1" w:rsidRPr="00894559" w:rsidRDefault="00BA6EC1" w:rsidP="002E50DF">
      <w:pPr>
        <w:spacing w:after="0" w:line="360" w:lineRule="auto"/>
        <w:jc w:val="both"/>
        <w:rPr>
          <w:rFonts w:cstheme="minorHAnsi"/>
          <w:color w:val="auto"/>
        </w:rPr>
      </w:pPr>
    </w:p>
    <w:p w14:paraId="7FC14A55" w14:textId="77777777" w:rsidR="00BA6EC1" w:rsidRDefault="00BA6EC1" w:rsidP="002E50DF">
      <w:pPr>
        <w:spacing w:after="0" w:line="360" w:lineRule="auto"/>
        <w:jc w:val="both"/>
        <w:rPr>
          <w:rFonts w:cstheme="minorHAnsi"/>
          <w:color w:val="auto"/>
        </w:rPr>
      </w:pPr>
      <w:r w:rsidRPr="00894559">
        <w:rPr>
          <w:rFonts w:cstheme="minorHAnsi"/>
          <w:color w:val="auto"/>
        </w:rPr>
        <w:t xml:space="preserve">Terveyden ja hyvinvoinnin laitos (THL) on antanut sosiaali- ja terveydenhuollon yksiköille viranomaismääräyksen (2/2015) sosiaali- ja terveydenhuollon asiakastietojen sähköisestä käsittelystä annetun lain 19 §:ssä säädetystä tietojärjestelmien käytölle asetettujen vaatimusten omavalvonnasta. Tietojärjestelmien omavalvontasuunnitelma on erillinen asiakirja, jota ei ole säädetty julkisesti nähtävänä pidettäväksi, mutta on osa yksikön omavalvonnan kokonaisuutta.  </w:t>
      </w:r>
    </w:p>
    <w:p w14:paraId="354D8D2D" w14:textId="77777777" w:rsidR="00BA6EC1" w:rsidRDefault="00BA6EC1" w:rsidP="002E50DF">
      <w:pPr>
        <w:spacing w:after="0" w:line="360" w:lineRule="auto"/>
        <w:jc w:val="both"/>
        <w:rPr>
          <w:rFonts w:cstheme="minorHAnsi"/>
          <w:color w:val="auto"/>
        </w:rPr>
      </w:pPr>
    </w:p>
    <w:p w14:paraId="7B2DB935" w14:textId="77777777" w:rsidR="00BA6EC1" w:rsidRPr="00894559" w:rsidRDefault="00BA6EC1" w:rsidP="002E50DF">
      <w:pPr>
        <w:spacing w:after="0" w:line="360" w:lineRule="auto"/>
        <w:jc w:val="both"/>
        <w:rPr>
          <w:rFonts w:cstheme="minorHAnsi"/>
          <w:bCs/>
          <w:color w:val="auto"/>
        </w:rPr>
      </w:pPr>
      <w:r w:rsidRPr="00894559">
        <w:rPr>
          <w:rFonts w:cstheme="minorHAnsi"/>
          <w:bCs/>
          <w:color w:val="auto"/>
        </w:rPr>
        <w:t>Yksiköllä on olemassa tietosuojalain mukainen omavalvontasuunnitelma.</w:t>
      </w:r>
      <w:r>
        <w:rPr>
          <w:rFonts w:cstheme="minorHAnsi"/>
          <w:bCs/>
          <w:color w:val="auto"/>
        </w:rPr>
        <w:t xml:space="preserve"> </w:t>
      </w:r>
      <w:r w:rsidRPr="00894559">
        <w:rPr>
          <w:rFonts w:cstheme="minorHAnsi"/>
          <w:bCs/>
          <w:color w:val="auto"/>
        </w:rPr>
        <w:t>Kykenemme dokumentaation (kuten lokitietojen seurannan) avulla osoittamaan, että noudatamme tietosuojalainsäädäntö</w:t>
      </w:r>
      <w:r>
        <w:rPr>
          <w:rFonts w:cstheme="minorHAnsi"/>
          <w:bCs/>
          <w:color w:val="auto"/>
        </w:rPr>
        <w:t xml:space="preserve">ä. </w:t>
      </w:r>
      <w:r w:rsidRPr="00894559">
        <w:rPr>
          <w:rFonts w:cstheme="minorHAnsi"/>
          <w:bCs/>
          <w:color w:val="auto"/>
        </w:rPr>
        <w:t xml:space="preserve">Henkilökunta on tietoinen tietosuojaan liittyvistä käytänteistä </w:t>
      </w:r>
      <w:r w:rsidRPr="00894559">
        <w:rPr>
          <w:rFonts w:cstheme="minorHAnsi"/>
          <w:bCs/>
          <w:color w:val="auto"/>
        </w:rPr>
        <w:lastRenderedPageBreak/>
        <w:t xml:space="preserve">perehdytyksen sekä koulutuksen kautta. Jokainen työntekijä on työsopimustaan allekirjoittaessaan sitoutunut salassapito- ja vaitiolovelvollisuuden noudattamiseen. Uudet työntekijät allekirjoittavat työsuhteen alussa työsopimuksen myötä samalla salassapitovelvollisuuden, joka koskee sekä asiakastietoja että yrityksen tietoja. Perehdytys pitää sisällään asiakirjojen ja tallenteiden hallinnan. </w:t>
      </w:r>
    </w:p>
    <w:p w14:paraId="2427197F" w14:textId="77777777" w:rsidR="00BA6EC1" w:rsidRPr="00894559" w:rsidRDefault="00BA6EC1" w:rsidP="002E50DF">
      <w:pPr>
        <w:spacing w:after="0" w:line="360" w:lineRule="auto"/>
        <w:jc w:val="both"/>
        <w:rPr>
          <w:rFonts w:cstheme="minorHAnsi"/>
          <w:bCs/>
          <w:color w:val="auto"/>
        </w:rPr>
      </w:pPr>
    </w:p>
    <w:p w14:paraId="14B15066" w14:textId="5028DDC1" w:rsidR="00BA6EC1" w:rsidRDefault="00BA6EC1" w:rsidP="002E50DF">
      <w:pPr>
        <w:spacing w:after="0" w:line="360" w:lineRule="auto"/>
        <w:jc w:val="both"/>
        <w:rPr>
          <w:rFonts w:cstheme="minorHAnsi"/>
          <w:bCs/>
          <w:color w:val="auto"/>
        </w:rPr>
      </w:pPr>
      <w:r w:rsidRPr="00894559">
        <w:rPr>
          <w:rFonts w:cstheme="minorHAnsi"/>
          <w:bCs/>
          <w:color w:val="auto"/>
        </w:rPr>
        <w:t xml:space="preserve">Yksikössä on käytössä </w:t>
      </w:r>
      <w:proofErr w:type="spellStart"/>
      <w:r w:rsidRPr="00894559">
        <w:rPr>
          <w:rFonts w:cstheme="minorHAnsi"/>
          <w:bCs/>
          <w:color w:val="auto"/>
        </w:rPr>
        <w:t>Easy</w:t>
      </w:r>
      <w:proofErr w:type="spellEnd"/>
      <w:r w:rsidRPr="00894559">
        <w:rPr>
          <w:rFonts w:cstheme="minorHAnsi"/>
          <w:bCs/>
          <w:color w:val="auto"/>
        </w:rPr>
        <w:t xml:space="preserve"> GDPR verkkopalvelu tietosuojakäytänteiden hallintaan ja tietosuojadokumentaation toteutukseen. Verkkopalvelun kautta henkilöstö käy tietosuojakoulutuksen verkkokurssin. Yksiköllä on käytössä turvasähköposti. </w:t>
      </w:r>
      <w:r>
        <w:rPr>
          <w:rFonts w:cstheme="minorHAnsi"/>
          <w:bCs/>
          <w:color w:val="auto"/>
        </w:rPr>
        <w:t xml:space="preserve">Tietosuojaan liittyvät ohjeet ovat talletettuna osaksi laatujärjestelmää, josta ne ovat henkilökunnan vapaasti luettavissa. </w:t>
      </w:r>
    </w:p>
    <w:p w14:paraId="2DF6B47E" w14:textId="77777777" w:rsidR="002E50DF" w:rsidRDefault="002E50DF" w:rsidP="002E50DF">
      <w:pPr>
        <w:spacing w:after="0" w:line="360" w:lineRule="auto"/>
        <w:jc w:val="both"/>
        <w:rPr>
          <w:rFonts w:cstheme="minorHAnsi"/>
          <w:bCs/>
          <w:color w:val="auto"/>
        </w:rPr>
      </w:pPr>
    </w:p>
    <w:p w14:paraId="71660496" w14:textId="77777777" w:rsidR="00BA6EC1" w:rsidRDefault="00BA6EC1" w:rsidP="002E50DF">
      <w:pPr>
        <w:spacing w:after="0" w:line="360" w:lineRule="auto"/>
        <w:jc w:val="both"/>
        <w:rPr>
          <w:rFonts w:cstheme="minorHAnsi"/>
          <w:bCs/>
          <w:color w:val="auto"/>
        </w:rPr>
      </w:pPr>
      <w:r w:rsidRPr="00894559">
        <w:rPr>
          <w:rFonts w:cstheme="minorHAnsi"/>
          <w:bCs/>
          <w:color w:val="auto"/>
        </w:rPr>
        <w:t xml:space="preserve">Jokaiselle asukkaalle </w:t>
      </w:r>
      <w:r>
        <w:rPr>
          <w:rFonts w:cstheme="minorHAnsi"/>
          <w:bCs/>
          <w:color w:val="auto"/>
        </w:rPr>
        <w:t>kerrotaan</w:t>
      </w:r>
      <w:r w:rsidRPr="00894559">
        <w:rPr>
          <w:rFonts w:cstheme="minorHAnsi"/>
          <w:bCs/>
          <w:color w:val="auto"/>
        </w:rPr>
        <w:t xml:space="preserve"> tulovaiheessa selkeä</w:t>
      </w:r>
      <w:r>
        <w:rPr>
          <w:rFonts w:cstheme="minorHAnsi"/>
          <w:bCs/>
          <w:color w:val="auto"/>
        </w:rPr>
        <w:t>sti</w:t>
      </w:r>
      <w:r w:rsidRPr="00894559">
        <w:rPr>
          <w:rFonts w:cstheme="minorHAnsi"/>
          <w:bCs/>
          <w:color w:val="auto"/>
        </w:rPr>
        <w:t xml:space="preserve"> ja ymmärrettävä, mitä tietoja keräämme, mihin niitä käytetään ja kuka niitä käsittelee</w:t>
      </w:r>
      <w:r>
        <w:rPr>
          <w:rFonts w:cstheme="minorHAnsi"/>
          <w:bCs/>
          <w:color w:val="auto"/>
        </w:rPr>
        <w:t xml:space="preserve"> (esim. Hilkka-kirjaukset). Jokaisen hoito- ja palvelusuunnitelman päivityksen yhteydessä, asia kerrotaan asiakkaalle uudelleen. </w:t>
      </w:r>
    </w:p>
    <w:p w14:paraId="71CADCC9" w14:textId="77777777" w:rsidR="00BA6EC1" w:rsidRDefault="00BA6EC1" w:rsidP="002E50DF">
      <w:pPr>
        <w:spacing w:after="0" w:line="360" w:lineRule="auto"/>
        <w:jc w:val="both"/>
        <w:rPr>
          <w:rFonts w:cstheme="minorHAnsi"/>
          <w:bCs/>
          <w:color w:val="auto"/>
        </w:rPr>
      </w:pPr>
    </w:p>
    <w:p w14:paraId="0E84F340" w14:textId="221C1B3E" w:rsidR="00BA6EC1" w:rsidRDefault="00BA6EC1" w:rsidP="002E50DF">
      <w:pPr>
        <w:spacing w:after="0" w:line="360" w:lineRule="auto"/>
        <w:jc w:val="both"/>
        <w:rPr>
          <w:rFonts w:cstheme="minorHAnsi"/>
          <w:bCs/>
          <w:color w:val="auto"/>
        </w:rPr>
      </w:pPr>
      <w:r>
        <w:rPr>
          <w:rFonts w:cstheme="minorHAnsi"/>
          <w:bCs/>
          <w:color w:val="auto"/>
        </w:rPr>
        <w:t xml:space="preserve">Asiakkaalle tulee myös kertoa selkeästi hänen oikeuksistaan aina tulovaiheessa sekä hoito- ja palvelusuunnitelman päivityksen yhteydessä. Asiakkaan oikeuksia ovat:  </w:t>
      </w:r>
    </w:p>
    <w:p w14:paraId="1D7484D7" w14:textId="77777777" w:rsidR="00BA6EC1" w:rsidRPr="000E1EAC" w:rsidRDefault="00BA6EC1" w:rsidP="003B0EAB">
      <w:pPr>
        <w:pStyle w:val="Luettelokappale"/>
        <w:numPr>
          <w:ilvl w:val="1"/>
          <w:numId w:val="19"/>
        </w:numPr>
        <w:spacing w:after="0" w:line="360" w:lineRule="auto"/>
        <w:rPr>
          <w:rFonts w:cstheme="minorHAnsi"/>
          <w:bCs/>
          <w:color w:val="auto"/>
        </w:rPr>
      </w:pPr>
      <w:r w:rsidRPr="000E1EAC">
        <w:rPr>
          <w:rFonts w:cstheme="minorHAnsi"/>
          <w:bCs/>
          <w:color w:val="auto"/>
        </w:rPr>
        <w:t>Oikeus tarkastaa itseään koskevat tiedot.</w:t>
      </w:r>
    </w:p>
    <w:p w14:paraId="1A18F47D" w14:textId="77777777" w:rsidR="00BA6EC1" w:rsidRPr="00894559" w:rsidRDefault="00BA6EC1" w:rsidP="003B0EAB">
      <w:pPr>
        <w:numPr>
          <w:ilvl w:val="0"/>
          <w:numId w:val="20"/>
        </w:numPr>
        <w:spacing w:after="0" w:line="360" w:lineRule="auto"/>
        <w:rPr>
          <w:rFonts w:cstheme="minorHAnsi"/>
          <w:bCs/>
          <w:color w:val="auto"/>
        </w:rPr>
      </w:pPr>
      <w:r w:rsidRPr="00894559">
        <w:rPr>
          <w:rFonts w:cstheme="minorHAnsi"/>
          <w:bCs/>
          <w:color w:val="auto"/>
        </w:rPr>
        <w:t>Oikeus pyytää virheellisen tiedon oikaisua.</w:t>
      </w:r>
    </w:p>
    <w:p w14:paraId="4A6824B8" w14:textId="77777777" w:rsidR="00BA6EC1" w:rsidRPr="00894559" w:rsidRDefault="00BA6EC1" w:rsidP="003B0EAB">
      <w:pPr>
        <w:numPr>
          <w:ilvl w:val="0"/>
          <w:numId w:val="20"/>
        </w:numPr>
        <w:spacing w:after="0" w:line="360" w:lineRule="auto"/>
        <w:rPr>
          <w:rFonts w:cstheme="minorHAnsi"/>
          <w:bCs/>
          <w:color w:val="auto"/>
        </w:rPr>
      </w:pPr>
      <w:r w:rsidRPr="00894559">
        <w:rPr>
          <w:rFonts w:cstheme="minorHAnsi"/>
          <w:bCs/>
          <w:color w:val="auto"/>
        </w:rPr>
        <w:t>Oikeus saada tieto siitä, jos hänen tietojaan on luovutettu eteenpäin (esim. hyvinvointialueelle)</w:t>
      </w:r>
    </w:p>
    <w:p w14:paraId="1855815C" w14:textId="77777777" w:rsidR="00BA6EC1" w:rsidRDefault="00BA6EC1" w:rsidP="00BA6EC1">
      <w:pPr>
        <w:spacing w:after="0" w:line="360" w:lineRule="auto"/>
        <w:rPr>
          <w:rFonts w:cstheme="minorHAnsi"/>
          <w:color w:val="FF0000"/>
        </w:rPr>
      </w:pPr>
    </w:p>
    <w:p w14:paraId="23506A16" w14:textId="77777777" w:rsidR="00BA6EC1" w:rsidRDefault="00BA6EC1" w:rsidP="002E50DF">
      <w:pPr>
        <w:spacing w:after="0" w:line="360" w:lineRule="auto"/>
        <w:jc w:val="both"/>
        <w:rPr>
          <w:rFonts w:cstheme="minorHAnsi"/>
          <w:color w:val="auto"/>
        </w:rPr>
      </w:pPr>
      <w:r w:rsidRPr="00894559">
        <w:rPr>
          <w:rFonts w:cstheme="minorHAnsi"/>
          <w:color w:val="auto"/>
        </w:rPr>
        <w:t>Keräämme vain sellaisia tietoja, jotka ovat välttämättömiä hoidon toteuttamiseksi</w:t>
      </w:r>
      <w:r>
        <w:rPr>
          <w:rFonts w:cstheme="minorHAnsi"/>
          <w:color w:val="auto"/>
        </w:rPr>
        <w:t xml:space="preserve">. </w:t>
      </w:r>
    </w:p>
    <w:p w14:paraId="5F02824A" w14:textId="77777777" w:rsidR="00BA6EC1" w:rsidRDefault="00BA6EC1" w:rsidP="002E50DF">
      <w:pPr>
        <w:spacing w:after="0" w:line="360" w:lineRule="auto"/>
        <w:jc w:val="both"/>
        <w:rPr>
          <w:rFonts w:cstheme="minorHAnsi"/>
          <w:b/>
          <w:bCs/>
        </w:rPr>
      </w:pPr>
    </w:p>
    <w:p w14:paraId="7E4D48D7" w14:textId="77777777" w:rsidR="00BA6EC1" w:rsidRDefault="00BA6EC1" w:rsidP="002E50DF">
      <w:pPr>
        <w:spacing w:after="0" w:line="360" w:lineRule="auto"/>
        <w:jc w:val="both"/>
        <w:rPr>
          <w:rFonts w:cstheme="minorHAnsi"/>
        </w:rPr>
      </w:pPr>
      <w:r>
        <w:rPr>
          <w:rFonts w:cstheme="minorHAnsi"/>
        </w:rPr>
        <w:t>Yksikön t</w:t>
      </w:r>
      <w:r w:rsidRPr="000E1EAC">
        <w:rPr>
          <w:rFonts w:cstheme="minorHAnsi"/>
        </w:rPr>
        <w:t>ietosuojavastaava neuvoo henkilöstöä ja asiakkaita tietosuojaan liittyvissä kysymyksissä sekä toimii yhteyshenkilönä tietosuojavaltuutetun toimistoon. Tietosuojavastaava seuraa säännöllisesti tietosuojan toteutumista ja osallistuu riskien arviointiin. Jos havaitsemme tietoturvaloukkauksen (esim. kadonnut tietokone tai tietojen päätyminen väärälle henkilölle), teemme ilmoituksen tietosuojavaltuutetun toimistolle 72 tunnin kuluessa. Kaikki tietoturvapoikkeamat, myös ne, joita ei tarvitse ilmoittaa viranomaiselle, kirjataan sisäisesti ja analysoidaan toiminnan parantamiseksi</w:t>
      </w:r>
      <w:r>
        <w:rPr>
          <w:rFonts w:cstheme="minorHAnsi"/>
        </w:rPr>
        <w:t xml:space="preserve">. </w:t>
      </w:r>
    </w:p>
    <w:p w14:paraId="1289F0F2" w14:textId="77777777" w:rsidR="0025050B" w:rsidRDefault="0025050B" w:rsidP="002E50DF">
      <w:pPr>
        <w:spacing w:after="0" w:line="360" w:lineRule="auto"/>
        <w:jc w:val="both"/>
        <w:rPr>
          <w:rFonts w:cstheme="minorHAnsi"/>
        </w:rPr>
      </w:pPr>
    </w:p>
    <w:p w14:paraId="208EF52D" w14:textId="77777777" w:rsidR="00BA6EC1" w:rsidRDefault="00BA6EC1" w:rsidP="002E50DF">
      <w:pPr>
        <w:spacing w:after="0" w:line="360" w:lineRule="auto"/>
        <w:jc w:val="both"/>
        <w:rPr>
          <w:rFonts w:cstheme="minorHAnsi"/>
        </w:rPr>
      </w:pPr>
      <w:r w:rsidRPr="006E2F34">
        <w:rPr>
          <w:rFonts w:cstheme="minorHAnsi"/>
        </w:rPr>
        <w:lastRenderedPageBreak/>
        <w:t xml:space="preserve">Yksikön esihenkilöt tekevät vuoroissaan havainnointikierroksia, joilla havainnoidaan seuraavia mm. seuraavia asioita; </w:t>
      </w:r>
    </w:p>
    <w:p w14:paraId="27608ACD" w14:textId="77777777" w:rsidR="00BA6EC1" w:rsidRDefault="00BA6EC1" w:rsidP="003B0EAB">
      <w:pPr>
        <w:pStyle w:val="Luettelokappale"/>
        <w:numPr>
          <w:ilvl w:val="1"/>
          <w:numId w:val="19"/>
        </w:numPr>
        <w:spacing w:after="0" w:line="360" w:lineRule="auto"/>
        <w:rPr>
          <w:rFonts w:cstheme="minorHAnsi"/>
        </w:rPr>
      </w:pPr>
      <w:r w:rsidRPr="006E2F34">
        <w:rPr>
          <w:rFonts w:cstheme="minorHAnsi"/>
        </w:rPr>
        <w:t xml:space="preserve">Ovatko tietokoneet lukittuina? </w:t>
      </w:r>
      <w:r>
        <w:rPr>
          <w:rFonts w:cstheme="minorHAnsi"/>
        </w:rPr>
        <w:t xml:space="preserve">Onko käyttäjätunnukset auki? </w:t>
      </w:r>
    </w:p>
    <w:p w14:paraId="3DB9B0F1" w14:textId="77777777" w:rsidR="00BA6EC1" w:rsidRDefault="00BA6EC1" w:rsidP="003B0EAB">
      <w:pPr>
        <w:pStyle w:val="Luettelokappale"/>
        <w:numPr>
          <w:ilvl w:val="1"/>
          <w:numId w:val="19"/>
        </w:numPr>
        <w:spacing w:after="0" w:line="360" w:lineRule="auto"/>
        <w:rPr>
          <w:rFonts w:cstheme="minorHAnsi"/>
        </w:rPr>
      </w:pPr>
      <w:r w:rsidRPr="006E2F34">
        <w:rPr>
          <w:rFonts w:cstheme="minorHAnsi"/>
        </w:rPr>
        <w:t xml:space="preserve">Onko toimiston ovi kiinni? </w:t>
      </w:r>
    </w:p>
    <w:p w14:paraId="17C5D88F" w14:textId="77777777" w:rsidR="00BA6EC1" w:rsidRDefault="00BA6EC1" w:rsidP="003B0EAB">
      <w:pPr>
        <w:pStyle w:val="Luettelokappale"/>
        <w:numPr>
          <w:ilvl w:val="1"/>
          <w:numId w:val="19"/>
        </w:numPr>
        <w:spacing w:after="0" w:line="360" w:lineRule="auto"/>
        <w:rPr>
          <w:rFonts w:cstheme="minorHAnsi"/>
        </w:rPr>
      </w:pPr>
      <w:r w:rsidRPr="006E2F34">
        <w:rPr>
          <w:rFonts w:cstheme="minorHAnsi"/>
        </w:rPr>
        <w:t>Onko paperisia asiakirjoja jätetty näkyville?</w:t>
      </w:r>
    </w:p>
    <w:p w14:paraId="1C11929C" w14:textId="77777777" w:rsidR="00BA6EC1" w:rsidRDefault="00BA6EC1" w:rsidP="00BA6EC1">
      <w:pPr>
        <w:pStyle w:val="Luettelokappale"/>
        <w:spacing w:after="0" w:line="360" w:lineRule="auto"/>
        <w:rPr>
          <w:rFonts w:cstheme="minorHAnsi"/>
        </w:rPr>
      </w:pPr>
    </w:p>
    <w:p w14:paraId="69322809" w14:textId="394F21EB" w:rsidR="00BA6EC1" w:rsidRPr="000E1EAC" w:rsidRDefault="00BA6EC1" w:rsidP="002E50DF">
      <w:pPr>
        <w:spacing w:after="0" w:line="360" w:lineRule="auto"/>
        <w:jc w:val="both"/>
        <w:rPr>
          <w:rFonts w:cstheme="minorHAnsi"/>
        </w:rPr>
      </w:pPr>
      <w:r w:rsidRPr="006E2F34">
        <w:rPr>
          <w:rFonts w:cstheme="minorHAnsi"/>
        </w:rPr>
        <w:t xml:space="preserve">Yksikön </w:t>
      </w:r>
      <w:r>
        <w:rPr>
          <w:rFonts w:cstheme="minorHAnsi"/>
        </w:rPr>
        <w:t xml:space="preserve">toiminnan </w:t>
      </w:r>
      <w:r w:rsidRPr="006E2F34">
        <w:rPr>
          <w:rFonts w:cstheme="minorHAnsi"/>
        </w:rPr>
        <w:t xml:space="preserve">johtaja vastaa siitä, että lainsäädännön muutokset huomioidaan. Seurannassa hyödynnetään </w:t>
      </w:r>
      <w:r w:rsidR="002E50DF">
        <w:rPr>
          <w:rFonts w:cstheme="minorHAnsi"/>
        </w:rPr>
        <w:t>Lupa- ja valvontaviraston sekä</w:t>
      </w:r>
      <w:r w:rsidRPr="006E2F34">
        <w:rPr>
          <w:rFonts w:cstheme="minorHAnsi"/>
        </w:rPr>
        <w:t xml:space="preserve"> hyvinvointialueen </w:t>
      </w:r>
      <w:r>
        <w:rPr>
          <w:rFonts w:cstheme="minorHAnsi"/>
        </w:rPr>
        <w:t xml:space="preserve">tiedotteita. </w:t>
      </w:r>
      <w:r w:rsidRPr="006E2F34">
        <w:rPr>
          <w:rFonts w:cstheme="minorHAnsi"/>
        </w:rPr>
        <w:t>Hyvinvointialueen tekemien valvontakäyntien havainnot ja korjauskehotukset viedään välittömästi käytäntöön ja niiden toteutumista seurataan.</w:t>
      </w:r>
      <w:r>
        <w:rPr>
          <w:rFonts w:cstheme="minorHAnsi"/>
        </w:rPr>
        <w:t xml:space="preserve"> </w:t>
      </w:r>
    </w:p>
    <w:p w14:paraId="4436D868" w14:textId="77777777" w:rsidR="00BA6EC1" w:rsidRPr="00EA7A3D" w:rsidRDefault="00BA6EC1" w:rsidP="00BA6EC1">
      <w:pPr>
        <w:spacing w:after="0" w:line="360" w:lineRule="auto"/>
        <w:rPr>
          <w:rFonts w:cstheme="minorHAnsi"/>
          <w:b/>
          <w:bCs/>
        </w:rPr>
      </w:pPr>
    </w:p>
    <w:p w14:paraId="0718E048" w14:textId="77777777" w:rsidR="00BA6EC1" w:rsidRPr="00FB29D6" w:rsidRDefault="00BA6EC1" w:rsidP="00BA6EC1">
      <w:pPr>
        <w:pStyle w:val="Otsikko3"/>
      </w:pPr>
      <w:bookmarkStart w:id="141" w:name="_Toc229395777"/>
      <w:r w:rsidRPr="00FB29D6">
        <w:t>Tietojärjestelmät ja teknologian käyttö</w:t>
      </w:r>
      <w:bookmarkEnd w:id="141"/>
    </w:p>
    <w:p w14:paraId="6060DD1B" w14:textId="77777777" w:rsidR="00BA6EC1" w:rsidRPr="00EA7A3D" w:rsidRDefault="00BA6EC1" w:rsidP="00BA6EC1">
      <w:pPr>
        <w:spacing w:after="0" w:line="360" w:lineRule="auto"/>
        <w:rPr>
          <w:rFonts w:cstheme="minorHAnsi"/>
          <w:color w:val="FF0000"/>
        </w:rPr>
      </w:pPr>
    </w:p>
    <w:p w14:paraId="7F0F426D" w14:textId="77777777" w:rsidR="00BA6EC1" w:rsidRPr="00EA7A3D" w:rsidRDefault="00BA6EC1" w:rsidP="002E50DF">
      <w:pPr>
        <w:spacing w:after="0" w:line="360" w:lineRule="auto"/>
        <w:jc w:val="both"/>
        <w:rPr>
          <w:rFonts w:cstheme="minorHAnsi"/>
          <w:szCs w:val="24"/>
        </w:rPr>
      </w:pPr>
      <w:r w:rsidRPr="00EA7A3D">
        <w:rPr>
          <w:rFonts w:cstheme="minorHAnsi"/>
          <w:szCs w:val="24"/>
        </w:rPr>
        <w:t xml:space="preserve">Hoitokodilla on käytössään </w:t>
      </w:r>
      <w:proofErr w:type="spellStart"/>
      <w:r>
        <w:rPr>
          <w:rFonts w:cstheme="minorHAnsi"/>
          <w:szCs w:val="24"/>
        </w:rPr>
        <w:t>M</w:t>
      </w:r>
      <w:r w:rsidRPr="00EA7A3D">
        <w:rPr>
          <w:rFonts w:cstheme="minorHAnsi"/>
          <w:szCs w:val="24"/>
        </w:rPr>
        <w:t>yneva.hilkka</w:t>
      </w:r>
      <w:proofErr w:type="spellEnd"/>
      <w:r w:rsidRPr="00EA7A3D">
        <w:rPr>
          <w:rFonts w:cstheme="minorHAnsi"/>
          <w:szCs w:val="24"/>
        </w:rPr>
        <w:t xml:space="preserve">, kokonaisvaltainen toiminnanohjausjärjestelmä, joka yhdistää lakisääteisen asiakasdokumentaation ja hoidon laadun seurannan. Hilkka on keskitetty sähköinen järjestelmä asiakasasiakirjoille, lääkelistoille ja hoitosuunnitelmille. </w:t>
      </w:r>
    </w:p>
    <w:p w14:paraId="077445D7" w14:textId="77777777" w:rsidR="00BA6EC1" w:rsidRPr="00EA7A3D" w:rsidRDefault="00BA6EC1" w:rsidP="002E50DF">
      <w:pPr>
        <w:spacing w:after="0" w:line="360" w:lineRule="auto"/>
        <w:jc w:val="both"/>
        <w:rPr>
          <w:rFonts w:cstheme="minorHAnsi"/>
          <w:color w:val="FF0000"/>
        </w:rPr>
      </w:pPr>
    </w:p>
    <w:p w14:paraId="12A7EE7F" w14:textId="77777777" w:rsidR="00BA6EC1" w:rsidRPr="00EA7A3D" w:rsidRDefault="00BA6EC1" w:rsidP="002E50DF">
      <w:pPr>
        <w:spacing w:after="0" w:line="360" w:lineRule="auto"/>
        <w:jc w:val="both"/>
        <w:rPr>
          <w:rFonts w:cstheme="minorHAnsi"/>
          <w:szCs w:val="24"/>
        </w:rPr>
      </w:pPr>
      <w:r w:rsidRPr="00EA7A3D">
        <w:rPr>
          <w:rFonts w:cstheme="minorHAnsi"/>
          <w:szCs w:val="24"/>
        </w:rPr>
        <w:t>Hoitohenkilökunta kirjaa Hilkkaan päivittäiset asiakastyön merkinnät joka vuorossa, laativat Hilkkaan hoito- ja palvelusuunnitelmat sekä hoitotyön suunnitelmat, kirjaavat Hilkkaan hoito-ohjeet sekä merkitsevät</w:t>
      </w:r>
      <w:r>
        <w:rPr>
          <w:rFonts w:cstheme="minorHAnsi"/>
          <w:szCs w:val="24"/>
        </w:rPr>
        <w:t xml:space="preserve"> Hilkkaan</w:t>
      </w:r>
      <w:r w:rsidRPr="00EA7A3D">
        <w:rPr>
          <w:rFonts w:cstheme="minorHAnsi"/>
          <w:szCs w:val="24"/>
        </w:rPr>
        <w:t xml:space="preserve"> erilaiset mittaustulokset (esim. verensokeri tai verenpaine). Hilkkaan kirjataan myös asiakkaalle annetut lisälääkkeet sekä Hilkasta löytyvät asiakkaiden henkilökohtaiset lääkelistat. Hilkka ohjaa hoitajia tekemään kirjaukset sosiaalihuollon virallisten määräysten mukaisesti. Hilkasta hoitohenkilökunta saa käyttöönsä ajantasaisen tiedon asiakkaasta, mikä parantaa hoidon laatua ja turvallisuutta.</w:t>
      </w:r>
    </w:p>
    <w:p w14:paraId="4F754A1D" w14:textId="77777777" w:rsidR="00BA6EC1" w:rsidRPr="00EA7A3D" w:rsidRDefault="00BA6EC1" w:rsidP="002E50DF">
      <w:pPr>
        <w:spacing w:after="0" w:line="360" w:lineRule="auto"/>
        <w:jc w:val="both"/>
        <w:rPr>
          <w:rFonts w:cstheme="minorHAnsi"/>
          <w:szCs w:val="24"/>
        </w:rPr>
      </w:pPr>
    </w:p>
    <w:p w14:paraId="61A91B6A" w14:textId="77777777" w:rsidR="00BA6EC1" w:rsidRDefault="00BA6EC1" w:rsidP="002E50DF">
      <w:pPr>
        <w:spacing w:after="0" w:line="360" w:lineRule="auto"/>
        <w:jc w:val="both"/>
        <w:rPr>
          <w:rFonts w:cstheme="minorHAnsi"/>
          <w:szCs w:val="24"/>
        </w:rPr>
      </w:pPr>
      <w:r w:rsidRPr="00EA7A3D">
        <w:rPr>
          <w:rFonts w:cstheme="minorHAnsi"/>
          <w:szCs w:val="24"/>
        </w:rPr>
        <w:t xml:space="preserve">Hilkka on rakennettu tukemaan siirtymää sähköiseen arkistointiin. Kaikki sosiaalihuollon asiakirjat tallennetaan jatkossa keskitetysti Kantaan, mikä mahdollistaa tiedon liikkumisen eri toimijoiden välillä. Hilkka-järjestelmän kehitys on viritetty vastaamaan kansallisia aikatauluja. Julkisia palveluita tuottavien yksityisten toimijoiden on liityttävä sosiaalihuollon arkistoon viimeistään 1.9.2026.  Järjestelmätoimittaja </w:t>
      </w:r>
      <w:proofErr w:type="spellStart"/>
      <w:r w:rsidRPr="00EA7A3D">
        <w:rPr>
          <w:rFonts w:cstheme="minorHAnsi"/>
          <w:szCs w:val="24"/>
        </w:rPr>
        <w:t>Myneva</w:t>
      </w:r>
      <w:proofErr w:type="spellEnd"/>
      <w:r w:rsidRPr="00EA7A3D">
        <w:rPr>
          <w:rFonts w:cstheme="minorHAnsi"/>
          <w:szCs w:val="24"/>
        </w:rPr>
        <w:t xml:space="preserve"> vastaa siitä, että tarvittavat asiakirjarakenteet ja Kanta-toiminnot ovat käytettävissä ja ajan tasalla kyseiseen päivämäärään mennessä.</w:t>
      </w:r>
    </w:p>
    <w:p w14:paraId="2F8DAC64" w14:textId="77777777" w:rsidR="00BA6EC1" w:rsidRDefault="00BA6EC1" w:rsidP="002E50DF">
      <w:pPr>
        <w:spacing w:after="0" w:line="360" w:lineRule="auto"/>
        <w:jc w:val="both"/>
        <w:rPr>
          <w:rFonts w:cstheme="minorHAnsi"/>
          <w:szCs w:val="24"/>
        </w:rPr>
      </w:pPr>
    </w:p>
    <w:p w14:paraId="691B4DF8" w14:textId="43D84B5F" w:rsidR="00BA6EC1" w:rsidRDefault="00BA6EC1" w:rsidP="002E50DF">
      <w:pPr>
        <w:spacing w:after="0" w:line="360" w:lineRule="auto"/>
        <w:jc w:val="both"/>
        <w:rPr>
          <w:rFonts w:cstheme="minorHAnsi"/>
          <w:szCs w:val="24"/>
        </w:rPr>
      </w:pPr>
      <w:r>
        <w:rPr>
          <w:rFonts w:cstheme="minorHAnsi"/>
          <w:szCs w:val="24"/>
        </w:rPr>
        <w:lastRenderedPageBreak/>
        <w:t xml:space="preserve">Hoitokodin hoitohenkilökunnalla on käytössään </w:t>
      </w:r>
      <w:proofErr w:type="spellStart"/>
      <w:r>
        <w:rPr>
          <w:rFonts w:cstheme="minorHAnsi"/>
          <w:szCs w:val="24"/>
        </w:rPr>
        <w:t>Pro</w:t>
      </w:r>
      <w:r w:rsidR="005A52B1">
        <w:rPr>
          <w:rFonts w:cstheme="minorHAnsi"/>
          <w:szCs w:val="24"/>
        </w:rPr>
        <w:t>F</w:t>
      </w:r>
      <w:r>
        <w:rPr>
          <w:rFonts w:cstheme="minorHAnsi"/>
          <w:szCs w:val="24"/>
        </w:rPr>
        <w:t>ile</w:t>
      </w:r>
      <w:proofErr w:type="spellEnd"/>
      <w:r>
        <w:rPr>
          <w:rFonts w:cstheme="minorHAnsi"/>
          <w:szCs w:val="24"/>
        </w:rPr>
        <w:t xml:space="preserve"> – laatujärjestelmä, johon talletetaan sähköisessä muodossa kaikki työohjeet, että toimintaan liittyvät suunnitelmat (esim. lääkehoitosuunnitelma, paloturvallisuussuunnitelma). </w:t>
      </w:r>
    </w:p>
    <w:p w14:paraId="578B1489" w14:textId="77777777" w:rsidR="00BA6EC1" w:rsidRDefault="00BA6EC1" w:rsidP="00BA6EC1">
      <w:pPr>
        <w:spacing w:after="0" w:line="360" w:lineRule="auto"/>
        <w:rPr>
          <w:rFonts w:cstheme="minorHAnsi"/>
          <w:szCs w:val="24"/>
        </w:rPr>
      </w:pPr>
    </w:p>
    <w:p w14:paraId="0D9FA5C3" w14:textId="77777777" w:rsidR="00BA6EC1" w:rsidRDefault="00BA6EC1" w:rsidP="00BA6EC1">
      <w:pPr>
        <w:pStyle w:val="Otsikko3"/>
      </w:pPr>
      <w:bookmarkStart w:id="142" w:name="_Toc229395778"/>
      <w:r>
        <w:t>Tietojen arkistointi</w:t>
      </w:r>
      <w:bookmarkEnd w:id="142"/>
      <w:r>
        <w:t xml:space="preserve"> </w:t>
      </w:r>
    </w:p>
    <w:p w14:paraId="40A6E316" w14:textId="77777777" w:rsidR="00BA6EC1" w:rsidRDefault="00BA6EC1" w:rsidP="0025050B">
      <w:pPr>
        <w:pStyle w:val="Yhteystiedot"/>
        <w:spacing w:line="360" w:lineRule="auto"/>
      </w:pPr>
    </w:p>
    <w:p w14:paraId="5D629423" w14:textId="77777777" w:rsidR="00BA6EC1" w:rsidRDefault="00BA6EC1" w:rsidP="002E50DF">
      <w:pPr>
        <w:spacing w:after="0" w:line="360" w:lineRule="auto"/>
        <w:jc w:val="both"/>
      </w:pPr>
      <w:r>
        <w:t xml:space="preserve">Paperiset asiakasasiakirjat säilytetään asiakkaiden henkilökohtaisissa kansioissa. Kansiot säilytetään lukitun oven takana, lukitussa toimistossa. Yksiköstä poismuuttaneiden asiakkaiden tiedot pakataan Hilkka-järjestelmän sisäisällä PDF-tiedostoon ja toimitetaan </w:t>
      </w:r>
      <w:proofErr w:type="spellStart"/>
      <w:r>
        <w:t>Siun</w:t>
      </w:r>
      <w:proofErr w:type="spellEnd"/>
      <w:r>
        <w:t xml:space="preserve"> Soten ohjeistuksen mukaisesti heille arkistoitavaksi, jonka jälkeen asiakkaan tiedot tuhotaan Hilkka-järjestelmästä. </w:t>
      </w:r>
    </w:p>
    <w:p w14:paraId="29D9F80E" w14:textId="77777777" w:rsidR="00BA6EC1" w:rsidRDefault="00BA6EC1" w:rsidP="002E50DF">
      <w:pPr>
        <w:spacing w:after="0" w:line="360" w:lineRule="auto"/>
        <w:jc w:val="both"/>
      </w:pPr>
    </w:p>
    <w:p w14:paraId="2A0DF5CC" w14:textId="2E8DF16E" w:rsidR="00BA6EC1" w:rsidRPr="006E2F34" w:rsidRDefault="00BA6EC1" w:rsidP="002E50DF">
      <w:pPr>
        <w:spacing w:after="0" w:line="360" w:lineRule="auto"/>
        <w:jc w:val="both"/>
        <w:rPr>
          <w:rFonts w:eastAsiaTheme="minorEastAsia"/>
        </w:rPr>
      </w:pPr>
      <w:r w:rsidRPr="006E2F34">
        <w:rPr>
          <w:rFonts w:eastAsiaTheme="minorEastAsia"/>
        </w:rPr>
        <w:t xml:space="preserve">Palveluntuottaja </w:t>
      </w:r>
      <w:r>
        <w:t>toimittaa</w:t>
      </w:r>
      <w:r w:rsidRPr="006E2F34">
        <w:rPr>
          <w:rFonts w:eastAsiaTheme="minorEastAsia"/>
        </w:rPr>
        <w:t xml:space="preserve"> palvelussa muodostuneet asiakas- ja potilastiedot </w:t>
      </w:r>
      <w:proofErr w:type="spellStart"/>
      <w:r w:rsidRPr="006E2F34">
        <w:rPr>
          <w:rFonts w:eastAsiaTheme="minorEastAsia"/>
        </w:rPr>
        <w:t>Siun</w:t>
      </w:r>
      <w:proofErr w:type="spellEnd"/>
      <w:r w:rsidRPr="006E2F34">
        <w:rPr>
          <w:rFonts w:eastAsiaTheme="minorEastAsia"/>
        </w:rPr>
        <w:t xml:space="preserve"> sotelle viimeistään palvelun päätyttyä. Tarkemmat ohjeet asiakas- ja potilastietojen arkistoinnista löytyvät </w:t>
      </w:r>
      <w:r w:rsidR="002F6170">
        <w:rPr>
          <w:rFonts w:eastAsiaTheme="minorEastAsia"/>
        </w:rPr>
        <w:t>laatujärjestelmästä</w:t>
      </w:r>
      <w:r w:rsidR="00AA2A6E">
        <w:rPr>
          <w:rFonts w:eastAsiaTheme="minorEastAsia"/>
        </w:rPr>
        <w:t xml:space="preserve"> (</w:t>
      </w:r>
      <w:r w:rsidR="00AA2A6E" w:rsidRPr="00AA2A6E">
        <w:rPr>
          <w:rFonts w:eastAsiaTheme="minorEastAsia"/>
        </w:rPr>
        <w:t xml:space="preserve">Yksityisen palvelutuottajien </w:t>
      </w:r>
      <w:proofErr w:type="spellStart"/>
      <w:r w:rsidR="00AA2A6E" w:rsidRPr="00AA2A6E">
        <w:rPr>
          <w:rFonts w:eastAsiaTheme="minorEastAsia"/>
        </w:rPr>
        <w:t>Siun</w:t>
      </w:r>
      <w:proofErr w:type="spellEnd"/>
      <w:r w:rsidR="00AA2A6E" w:rsidRPr="00AA2A6E">
        <w:rPr>
          <w:rFonts w:eastAsiaTheme="minorEastAsia"/>
        </w:rPr>
        <w:t xml:space="preserve"> Soten lukuun tuottamissa palveluissa muodostuneiden asiakirjojen tietoturva ja arkistointi </w:t>
      </w:r>
      <w:r w:rsidR="00AA2A6E">
        <w:rPr>
          <w:rFonts w:eastAsiaTheme="minorEastAsia"/>
        </w:rPr>
        <w:t>–</w:t>
      </w:r>
      <w:r w:rsidR="00AA2A6E" w:rsidRPr="00AA2A6E">
        <w:rPr>
          <w:rFonts w:eastAsiaTheme="minorEastAsia"/>
        </w:rPr>
        <w:t xml:space="preserve"> työohje</w:t>
      </w:r>
      <w:r w:rsidR="00AA2A6E">
        <w:rPr>
          <w:rFonts w:eastAsiaTheme="minorEastAsia"/>
        </w:rPr>
        <w:t>)</w:t>
      </w:r>
    </w:p>
    <w:p w14:paraId="749B5C3D" w14:textId="77777777" w:rsidR="00BA6EC1" w:rsidRDefault="00BA6EC1" w:rsidP="00BA6EC1">
      <w:pPr>
        <w:spacing w:after="0" w:line="360" w:lineRule="auto"/>
        <w:rPr>
          <w:rFonts w:cstheme="minorHAnsi"/>
          <w:szCs w:val="24"/>
        </w:rPr>
      </w:pPr>
    </w:p>
    <w:p w14:paraId="072E74CB" w14:textId="77777777" w:rsidR="00BA6EC1" w:rsidRDefault="00BA6EC1" w:rsidP="00BA6EC1">
      <w:pPr>
        <w:pStyle w:val="Otsikko3"/>
      </w:pPr>
      <w:bookmarkStart w:id="143" w:name="_Toc229395779"/>
      <w:r>
        <w:t>Tietosuoja</w:t>
      </w:r>
      <w:bookmarkEnd w:id="143"/>
      <w:r>
        <w:t xml:space="preserve"> </w:t>
      </w:r>
    </w:p>
    <w:p w14:paraId="1C434120" w14:textId="77777777" w:rsidR="00BA6EC1" w:rsidRPr="00EA7A3D" w:rsidRDefault="00BA6EC1" w:rsidP="00BA6EC1">
      <w:pPr>
        <w:spacing w:after="0" w:line="360" w:lineRule="auto"/>
        <w:rPr>
          <w:rFonts w:cstheme="minorHAnsi"/>
          <w:szCs w:val="24"/>
        </w:rPr>
      </w:pPr>
    </w:p>
    <w:p w14:paraId="5B263700" w14:textId="629F6E31" w:rsidR="00BA6EC1" w:rsidRPr="00EA7A3D" w:rsidRDefault="00BA6EC1" w:rsidP="002E50DF">
      <w:pPr>
        <w:spacing w:after="0" w:line="360" w:lineRule="auto"/>
        <w:jc w:val="both"/>
        <w:rPr>
          <w:rFonts w:cstheme="minorHAnsi"/>
        </w:rPr>
      </w:pPr>
      <w:r w:rsidRPr="00EA7A3D">
        <w:rPr>
          <w:rFonts w:cstheme="minorHAnsi"/>
        </w:rPr>
        <w:t>Yksikköön on laadittu tietosuojaseloste. Yksikössä noudatetaan henkilötietojen käsittelyyn säädettyjä lakeja ja annettuja ohjeita. Tietosuoja-asiat käydään läpi uuden työntekijän kanssa työsuhteen alussa. Jokainen työntekijä allekirjoittaa salassapitosopimuksen. Asukkaalta pyydetään vain asumisen ja kuntoutumisen kannalta tärkeät tiedot. Paperisia lomakkeita säilytetään lukitussa toimiston lukitussa kaapissa</w:t>
      </w:r>
      <w:r w:rsidR="0025050B">
        <w:rPr>
          <w:rFonts w:cstheme="minorHAnsi"/>
        </w:rPr>
        <w:t>, joihin vain hoitohenkilökunnalla on avain.</w:t>
      </w:r>
    </w:p>
    <w:p w14:paraId="6418D4B0" w14:textId="77777777" w:rsidR="00BA6EC1" w:rsidRPr="00EA7A3D" w:rsidRDefault="00BA6EC1" w:rsidP="00BA6EC1">
      <w:pPr>
        <w:spacing w:after="0" w:line="360" w:lineRule="auto"/>
        <w:rPr>
          <w:rFonts w:cstheme="minorHAnsi"/>
        </w:rPr>
      </w:pPr>
    </w:p>
    <w:p w14:paraId="27A44E0A" w14:textId="77777777" w:rsidR="00BA6EC1" w:rsidRPr="00EA7A3D" w:rsidRDefault="00BA6EC1" w:rsidP="00BA6EC1">
      <w:pPr>
        <w:spacing w:after="0" w:line="360" w:lineRule="auto"/>
        <w:rPr>
          <w:rFonts w:cstheme="minorHAnsi"/>
          <w:b/>
          <w:bCs/>
        </w:rPr>
      </w:pPr>
      <w:r w:rsidRPr="00EA7A3D">
        <w:rPr>
          <w:rFonts w:cstheme="minorHAnsi"/>
          <w:b/>
          <w:bCs/>
        </w:rPr>
        <w:t xml:space="preserve">Tietoturvasuunnitelma on päivitetty: </w:t>
      </w:r>
      <w:r w:rsidRPr="0069610C">
        <w:rPr>
          <w:rFonts w:cstheme="minorHAnsi"/>
          <w:color w:val="auto"/>
        </w:rPr>
        <w:t>Lokakuu 2023</w:t>
      </w:r>
    </w:p>
    <w:p w14:paraId="655290E6" w14:textId="77777777" w:rsidR="00BA6EC1" w:rsidRPr="00EA7A3D" w:rsidRDefault="00BA6EC1" w:rsidP="00BA6EC1">
      <w:pPr>
        <w:spacing w:after="0" w:line="360" w:lineRule="auto"/>
        <w:rPr>
          <w:rFonts w:cstheme="minorHAnsi"/>
        </w:rPr>
      </w:pPr>
      <w:r w:rsidRPr="00EA7A3D">
        <w:rPr>
          <w:rFonts w:cstheme="minorHAnsi"/>
          <w:b/>
          <w:bCs/>
        </w:rPr>
        <w:t>Tietosuojavastaavan nimi</w:t>
      </w:r>
      <w:r w:rsidRPr="00EA7A3D">
        <w:rPr>
          <w:rFonts w:cstheme="minorHAnsi"/>
        </w:rPr>
        <w:t>: sh Nina Puumalainen</w:t>
      </w:r>
    </w:p>
    <w:p w14:paraId="2B8DBB65" w14:textId="77777777" w:rsidR="00BA6EC1" w:rsidRPr="00EA7A3D" w:rsidRDefault="00BA6EC1" w:rsidP="002E50DF">
      <w:pPr>
        <w:spacing w:after="0" w:line="360" w:lineRule="auto"/>
        <w:jc w:val="both"/>
        <w:rPr>
          <w:rFonts w:cstheme="minorHAnsi"/>
        </w:rPr>
      </w:pPr>
    </w:p>
    <w:p w14:paraId="77DCCD33" w14:textId="478F843A" w:rsidR="00D31CDC" w:rsidRDefault="00BA6EC1" w:rsidP="00D31CDC">
      <w:pPr>
        <w:spacing w:after="0" w:line="360" w:lineRule="auto"/>
        <w:jc w:val="both"/>
        <w:rPr>
          <w:rFonts w:cstheme="minorHAnsi"/>
        </w:rPr>
      </w:pPr>
      <w:r w:rsidRPr="00EA7A3D">
        <w:rPr>
          <w:rFonts w:cstheme="minorHAnsi"/>
        </w:rPr>
        <w:t>Säilytämme kaikki asukastiedot lukitussa kaapissa, lukitussa henkilökunnan toimistotilassa. Keskustelut puhelimessa, henkilöstön kesken ja asiakkaan kanssa käydään salassapitosäännökset huomioiden. Arkistointisuunnitelma on laadittu</w:t>
      </w:r>
      <w:r w:rsidR="00D31CDC">
        <w:rPr>
          <w:rFonts w:cstheme="minorHAnsi"/>
        </w:rPr>
        <w:t xml:space="preserve"> ja talletettu osaksi laatujärjestelmää (</w:t>
      </w:r>
      <w:proofErr w:type="spellStart"/>
      <w:r w:rsidR="00D31CDC">
        <w:rPr>
          <w:rFonts w:cstheme="minorHAnsi"/>
        </w:rPr>
        <w:t>Profile</w:t>
      </w:r>
      <w:proofErr w:type="spellEnd"/>
      <w:r w:rsidR="00D31CDC">
        <w:rPr>
          <w:rFonts w:cstheme="minorHAnsi"/>
        </w:rPr>
        <w:t>)</w:t>
      </w:r>
      <w:r w:rsidRPr="00EA7A3D">
        <w:rPr>
          <w:rFonts w:cstheme="minorHAnsi"/>
        </w:rPr>
        <w:t xml:space="preserve">. </w:t>
      </w:r>
      <w:r w:rsidR="00D31CDC" w:rsidRPr="00EA7A3D">
        <w:rPr>
          <w:rFonts w:cstheme="minorHAnsi"/>
        </w:rPr>
        <w:t xml:space="preserve">Yksikössä on käytössä tietosuojalaatikko asiakirjojen hävitystä varten. Jokainen työntekijä on vastuussa, että laittaa hävitettävät dokumentit tietosuojalaatikkoon. Tietosuojalaatikon sisällön tuhottavaksi viemisestä </w:t>
      </w:r>
      <w:r w:rsidR="00D31CDC">
        <w:rPr>
          <w:rFonts w:cstheme="minorHAnsi"/>
        </w:rPr>
        <w:t xml:space="preserve">vastaa Lassila &amp; Tikanoja. </w:t>
      </w:r>
      <w:r w:rsidR="00D31CDC">
        <w:rPr>
          <w:rFonts w:cstheme="minorHAnsi"/>
        </w:rPr>
        <w:lastRenderedPageBreak/>
        <w:t xml:space="preserve">Tietosuojalaatikkoa ei tyhjennetä säännöllisesti, vaan täyttymisestä tulee ilmoittaa yksikön toiminnan johtajalle, joka ilmoittaa edelleen tyhjennystarpeesta Lassila &amp; Tikanojalle. </w:t>
      </w:r>
    </w:p>
    <w:p w14:paraId="49050970" w14:textId="77777777" w:rsidR="00AA2A6E" w:rsidRPr="00EA7A3D" w:rsidRDefault="00AA2A6E" w:rsidP="00BA6EC1">
      <w:pPr>
        <w:spacing w:after="0" w:line="360" w:lineRule="auto"/>
        <w:rPr>
          <w:rFonts w:cstheme="minorHAnsi"/>
        </w:rPr>
      </w:pPr>
    </w:p>
    <w:p w14:paraId="10B800F0" w14:textId="77777777" w:rsidR="00BA6EC1" w:rsidRPr="000C2411" w:rsidRDefault="00BA6EC1" w:rsidP="00BA6EC1">
      <w:pPr>
        <w:pStyle w:val="Otsikko3"/>
      </w:pPr>
      <w:bookmarkStart w:id="144" w:name="_Toc229395780"/>
      <w:r w:rsidRPr="000C2411">
        <w:t>Tietojärjestelmien käytön asianmukaisuus henkilöstön kouluttaminen ja osaamisen varmistaminen</w:t>
      </w:r>
      <w:bookmarkEnd w:id="144"/>
      <w:r w:rsidRPr="000C2411">
        <w:t xml:space="preserve">  </w:t>
      </w:r>
    </w:p>
    <w:p w14:paraId="7E08A245" w14:textId="77777777" w:rsidR="00BA6EC1" w:rsidRPr="00EA7A3D" w:rsidRDefault="00BA6EC1" w:rsidP="00BA6EC1">
      <w:pPr>
        <w:spacing w:after="0" w:line="360" w:lineRule="auto"/>
        <w:ind w:left="1425"/>
        <w:rPr>
          <w:rFonts w:cstheme="minorHAnsi"/>
          <w:color w:val="FF0000"/>
        </w:rPr>
      </w:pPr>
    </w:p>
    <w:p w14:paraId="2C461BEA" w14:textId="77777777" w:rsidR="00BA6EC1" w:rsidRDefault="00BA6EC1" w:rsidP="002E50DF">
      <w:pPr>
        <w:spacing w:after="0" w:line="360" w:lineRule="auto"/>
        <w:jc w:val="both"/>
        <w:rPr>
          <w:rFonts w:cstheme="minorHAnsi"/>
        </w:rPr>
      </w:pPr>
      <w:r w:rsidRPr="00EA7A3D">
        <w:rPr>
          <w:rFonts w:cstheme="minorHAnsi"/>
        </w:rPr>
        <w:t>Jokainen työntekijä ja opiskelija/harjoittelija perehdytetään ja heidän kanssaan tehdään kirjallinen salassapitosopimus, joka on voimassa opiskelun/työsuhteen ajan sekä sen jälkeen. Henkilöstölle järjestetään tarvittaessa täydennyskoulutusta Hilkka-järjestelmän käyttöön. Pääkäyttäjä luo käyttöoikeudet. Vain käyttöoikeuden omaava työntekijä voi tehdä merkintöjä Hilkka- tietojärjestelmään. Työtehtävästä riippuen, käyttöoikeudet voivat olla erilaiset. Opiskelija tekee merkintöjä käyttöoikeuden omaavan työntekijän tunnuksella työntekijän valvonnassa ja vastuulla.</w:t>
      </w:r>
    </w:p>
    <w:p w14:paraId="18A9BAC0" w14:textId="77777777" w:rsidR="00BA6EC1" w:rsidRDefault="00BA6EC1" w:rsidP="002E50DF">
      <w:pPr>
        <w:spacing w:after="0" w:line="360" w:lineRule="auto"/>
        <w:jc w:val="both"/>
        <w:rPr>
          <w:rFonts w:cstheme="minorHAnsi"/>
        </w:rPr>
      </w:pPr>
    </w:p>
    <w:p w14:paraId="426E09F4" w14:textId="77777777" w:rsidR="00BA6EC1" w:rsidRDefault="00BA6EC1" w:rsidP="002E50DF">
      <w:pPr>
        <w:spacing w:after="0" w:line="360" w:lineRule="auto"/>
        <w:jc w:val="both"/>
        <w:rPr>
          <w:rFonts w:cstheme="minorHAnsi"/>
        </w:rPr>
      </w:pPr>
      <w:r>
        <w:rPr>
          <w:rFonts w:cstheme="minorHAnsi"/>
        </w:rPr>
        <w:t xml:space="preserve">Kirjaamiskoulutusta on järjestetty henkilökunnalle tammikuussa 2022. </w:t>
      </w:r>
    </w:p>
    <w:p w14:paraId="1280A3F2" w14:textId="77777777" w:rsidR="00BA6EC1" w:rsidRDefault="00BA6EC1" w:rsidP="002E50DF">
      <w:pPr>
        <w:spacing w:after="0" w:line="360" w:lineRule="auto"/>
        <w:jc w:val="both"/>
        <w:rPr>
          <w:rFonts w:cstheme="minorHAnsi"/>
          <w:color w:val="FF0000"/>
        </w:rPr>
      </w:pPr>
    </w:p>
    <w:p w14:paraId="6C1E2745" w14:textId="77777777" w:rsidR="00BA6EC1" w:rsidRDefault="00BA6EC1" w:rsidP="002E50DF">
      <w:pPr>
        <w:spacing w:after="0" w:line="360" w:lineRule="auto"/>
        <w:jc w:val="both"/>
        <w:rPr>
          <w:lang w:eastAsia="fi-FI"/>
        </w:rPr>
      </w:pPr>
      <w:r w:rsidRPr="006D25EF">
        <w:rPr>
          <w:lang w:eastAsia="fi-FI"/>
        </w:rPr>
        <w:t>Yksiköllä on nimetty rekisterinpitäjän edustaja (yksikön johtaja), joka vastaa tietosuojan kokonaisuudesta, rekisteröityjen oikeuksien toteutumisesta ja tietosuojaselosteiden oikeellisuudesta.</w:t>
      </w:r>
      <w:r>
        <w:rPr>
          <w:rFonts w:ascii="Times New Roman" w:hAnsi="Times New Roman" w:cs="Times New Roman"/>
          <w:lang w:eastAsia="fi-FI"/>
        </w:rPr>
        <w:t xml:space="preserve"> </w:t>
      </w:r>
      <w:r w:rsidRPr="006D25EF">
        <w:rPr>
          <w:lang w:eastAsia="fi-FI"/>
        </w:rPr>
        <w:t>Rekisterinpitäjä huolehtii, että kaikesta tietojen käsittelystä jää jälki (loki</w:t>
      </w:r>
      <w:r>
        <w:rPr>
          <w:lang w:eastAsia="fi-FI"/>
        </w:rPr>
        <w:t>tiedot Hilkkaan</w:t>
      </w:r>
      <w:r w:rsidRPr="006D25EF">
        <w:rPr>
          <w:lang w:eastAsia="fi-FI"/>
        </w:rPr>
        <w:t>) ja että yksiköllä on dokumentoidut ohjeet tietojen käsittelyyn, säilyttämiseen ja hävittämiseen.</w:t>
      </w:r>
      <w:r>
        <w:rPr>
          <w:rFonts w:ascii="Times New Roman" w:hAnsi="Times New Roman" w:cs="Times New Roman"/>
          <w:lang w:eastAsia="fi-FI"/>
        </w:rPr>
        <w:t xml:space="preserve"> </w:t>
      </w:r>
      <w:r w:rsidRPr="006D25EF">
        <w:rPr>
          <w:lang w:eastAsia="fi-FI"/>
        </w:rPr>
        <w:t>Rekisterinpitäjä arvioi säännöllisesti riskit, joita potilastietojen käsittely aiheuttaa asukkaiden yksityisyydelle, ja ryhtyy toimenpiteisiin näiden riskien minimoimiseksi.</w:t>
      </w:r>
    </w:p>
    <w:p w14:paraId="5BD57049" w14:textId="77777777" w:rsidR="00BA6EC1" w:rsidRDefault="00BA6EC1" w:rsidP="002E50DF">
      <w:pPr>
        <w:spacing w:after="0" w:line="360" w:lineRule="auto"/>
        <w:jc w:val="both"/>
        <w:rPr>
          <w:lang w:eastAsia="fi-FI"/>
        </w:rPr>
      </w:pPr>
    </w:p>
    <w:p w14:paraId="264181DA" w14:textId="77777777" w:rsidR="00BA6EC1" w:rsidRPr="006D25EF" w:rsidRDefault="00BA6EC1" w:rsidP="002E50DF">
      <w:pPr>
        <w:spacing w:after="0" w:line="360" w:lineRule="auto"/>
        <w:jc w:val="both"/>
        <w:rPr>
          <w:lang w:eastAsia="fi-FI"/>
        </w:rPr>
      </w:pPr>
      <w:r>
        <w:rPr>
          <w:lang w:eastAsia="fi-FI"/>
        </w:rPr>
        <w:t xml:space="preserve">Alihankkijoilla ei ole lainkaan pääsyä asiakasasiakirjoihin. Yksikön toiminnan johtaja kuitenkin varmistaa, </w:t>
      </w:r>
      <w:r w:rsidRPr="006D25EF">
        <w:rPr>
          <w:lang w:eastAsia="fi-FI"/>
        </w:rPr>
        <w:t xml:space="preserve">alihankkijan työntekijät (esim. </w:t>
      </w:r>
      <w:r>
        <w:rPr>
          <w:lang w:eastAsia="fi-FI"/>
        </w:rPr>
        <w:t>musiikkiterapeutti</w:t>
      </w:r>
      <w:r w:rsidRPr="006D25EF">
        <w:rPr>
          <w:lang w:eastAsia="fi-FI"/>
        </w:rPr>
        <w:t xml:space="preserve">), jotka liikkuvat yksikön tiloissa, ovat allekirjoittaneet vaitiolositoumuksen, vaikka he eivät varsinaisesti käsittelisikään </w:t>
      </w:r>
      <w:r>
        <w:rPr>
          <w:lang w:eastAsia="fi-FI"/>
        </w:rPr>
        <w:t>asiakas</w:t>
      </w:r>
      <w:r w:rsidRPr="006D25EF">
        <w:rPr>
          <w:lang w:eastAsia="fi-FI"/>
        </w:rPr>
        <w:t>rekistereitä.</w:t>
      </w:r>
    </w:p>
    <w:p w14:paraId="115A731B" w14:textId="77777777" w:rsidR="0025050B" w:rsidRDefault="0025050B" w:rsidP="00BA6EC1">
      <w:pPr>
        <w:spacing w:after="0" w:line="360" w:lineRule="auto"/>
        <w:rPr>
          <w:lang w:eastAsia="fi-FI"/>
        </w:rPr>
      </w:pPr>
    </w:p>
    <w:p w14:paraId="60B8E82C" w14:textId="77777777" w:rsidR="00BA6EC1" w:rsidRDefault="00BA6EC1" w:rsidP="00BA6EC1">
      <w:pPr>
        <w:pStyle w:val="Otsikko3"/>
        <w:rPr>
          <w:rFonts w:eastAsia="Times New Roman"/>
          <w:lang w:eastAsia="fi-FI"/>
        </w:rPr>
      </w:pPr>
      <w:bookmarkStart w:id="145" w:name="_Toc229395781"/>
      <w:r>
        <w:rPr>
          <w:lang w:eastAsia="fi-FI"/>
        </w:rPr>
        <w:t>Tietosuojaan liittyvät riskit ja riskien hallinta</w:t>
      </w:r>
      <w:bookmarkEnd w:id="145"/>
    </w:p>
    <w:p w14:paraId="30AFD3AD" w14:textId="77777777" w:rsidR="00BA6EC1" w:rsidRPr="006D25EF" w:rsidRDefault="00BA6EC1" w:rsidP="00532D99">
      <w:pPr>
        <w:spacing w:after="0" w:line="360" w:lineRule="auto"/>
        <w:rPr>
          <w:rFonts w:ascii="Times New Roman" w:eastAsia="Times New Roman" w:hAnsi="Times New Roman" w:cs="Times New Roman"/>
          <w:color w:val="auto"/>
          <w:szCs w:val="24"/>
          <w:lang w:eastAsia="fi-FI"/>
        </w:rPr>
      </w:pPr>
    </w:p>
    <w:p w14:paraId="2697CA6A" w14:textId="496BE053" w:rsidR="002E50DF" w:rsidRDefault="00BA6EC1" w:rsidP="0025050B">
      <w:pPr>
        <w:spacing w:after="0" w:line="360" w:lineRule="auto"/>
        <w:jc w:val="both"/>
        <w:rPr>
          <w:rFonts w:ascii="Arial" w:eastAsia="Times New Roman" w:hAnsi="Arial" w:cs="Arial"/>
          <w:color w:val="auto"/>
          <w:szCs w:val="24"/>
          <w:lang w:eastAsia="fi-FI"/>
        </w:rPr>
      </w:pPr>
      <w:r w:rsidRPr="00B63922">
        <w:rPr>
          <w:rFonts w:ascii="Arial" w:eastAsia="Times New Roman" w:hAnsi="Arial" w:cs="Arial"/>
          <w:color w:val="auto"/>
          <w:szCs w:val="24"/>
          <w:lang w:eastAsia="fi-FI"/>
        </w:rPr>
        <w:t>Asiakastietolai</w:t>
      </w:r>
      <w:r>
        <w:rPr>
          <w:rFonts w:ascii="Arial" w:eastAsia="Times New Roman" w:hAnsi="Arial" w:cs="Arial"/>
          <w:color w:val="auto"/>
          <w:szCs w:val="24"/>
          <w:lang w:eastAsia="fi-FI"/>
        </w:rPr>
        <w:t>n</w:t>
      </w:r>
      <w:r w:rsidRPr="00B63922">
        <w:rPr>
          <w:rFonts w:ascii="Arial" w:eastAsia="Times New Roman" w:hAnsi="Arial" w:cs="Arial"/>
          <w:color w:val="auto"/>
          <w:szCs w:val="24"/>
          <w:lang w:eastAsia="fi-FI"/>
        </w:rPr>
        <w:t xml:space="preserve"> 90 § asettaa tiukan velvollisuuden reagoida tietojärjestelmien ongelmiin. </w:t>
      </w:r>
      <w:r>
        <w:rPr>
          <w:rFonts w:ascii="Arial" w:eastAsia="Times New Roman" w:hAnsi="Arial" w:cs="Arial"/>
          <w:color w:val="auto"/>
          <w:szCs w:val="24"/>
          <w:lang w:eastAsia="fi-FI"/>
        </w:rPr>
        <w:t>T</w:t>
      </w:r>
      <w:r w:rsidRPr="00B63922">
        <w:rPr>
          <w:rFonts w:ascii="Arial" w:eastAsia="Times New Roman" w:hAnsi="Arial" w:cs="Arial"/>
          <w:color w:val="auto"/>
          <w:szCs w:val="24"/>
          <w:lang w:eastAsia="fi-FI"/>
        </w:rPr>
        <w:t xml:space="preserve">ämä tarkoittaa käytännössä </w:t>
      </w:r>
      <w:r>
        <w:rPr>
          <w:rFonts w:ascii="Arial" w:eastAsia="Times New Roman" w:hAnsi="Arial" w:cs="Arial"/>
          <w:color w:val="auto"/>
          <w:szCs w:val="24"/>
          <w:lang w:eastAsia="fi-FI"/>
        </w:rPr>
        <w:t xml:space="preserve">henkilökunnan </w:t>
      </w:r>
      <w:r w:rsidRPr="00B63922">
        <w:rPr>
          <w:rFonts w:ascii="Arial" w:eastAsia="Times New Roman" w:hAnsi="Arial" w:cs="Arial"/>
          <w:color w:val="auto"/>
          <w:szCs w:val="24"/>
          <w:lang w:eastAsia="fi-FI"/>
        </w:rPr>
        <w:t>kykyä tunnistaa, milloin kyseessä on "tavallinen vika" ja milloin "olennainen poikkeama".</w:t>
      </w:r>
      <w:r>
        <w:rPr>
          <w:rFonts w:ascii="Arial" w:eastAsia="Times New Roman" w:hAnsi="Arial" w:cs="Arial"/>
          <w:color w:val="auto"/>
          <w:szCs w:val="24"/>
          <w:lang w:eastAsia="fi-FI"/>
        </w:rPr>
        <w:t xml:space="preserve"> </w:t>
      </w:r>
    </w:p>
    <w:p w14:paraId="2C4FEED2" w14:textId="77777777" w:rsidR="00BA6EC1" w:rsidRDefault="00BA6EC1" w:rsidP="00BA6EC1">
      <w:pPr>
        <w:spacing w:after="0" w:line="240" w:lineRule="auto"/>
        <w:rPr>
          <w:rFonts w:ascii="Arial" w:eastAsia="Times New Roman" w:hAnsi="Arial" w:cs="Arial"/>
          <w:color w:val="auto"/>
          <w:szCs w:val="24"/>
          <w:lang w:eastAsia="fi-FI"/>
        </w:rPr>
      </w:pPr>
    </w:p>
    <w:p w14:paraId="6CAF85AF" w14:textId="77777777" w:rsidR="00D2737C" w:rsidRDefault="00D2737C" w:rsidP="00BA6EC1">
      <w:pPr>
        <w:spacing w:after="0" w:line="240" w:lineRule="auto"/>
        <w:rPr>
          <w:rFonts w:ascii="Arial" w:eastAsia="Times New Roman" w:hAnsi="Arial" w:cs="Arial"/>
          <w:color w:val="auto"/>
          <w:szCs w:val="24"/>
          <w:lang w:eastAsia="fi-FI"/>
        </w:rPr>
      </w:pPr>
    </w:p>
    <w:tbl>
      <w:tblPr>
        <w:tblStyle w:val="TaulukkoRuudukko"/>
        <w:tblW w:w="0" w:type="auto"/>
        <w:tblLook w:val="04A0" w:firstRow="1" w:lastRow="0" w:firstColumn="1" w:lastColumn="0" w:noHBand="0" w:noVBand="1"/>
      </w:tblPr>
      <w:tblGrid>
        <w:gridCol w:w="3390"/>
        <w:gridCol w:w="3391"/>
        <w:gridCol w:w="3391"/>
      </w:tblGrid>
      <w:tr w:rsidR="00BA6EC1" w14:paraId="418D9337" w14:textId="77777777" w:rsidTr="00D83FF9">
        <w:tc>
          <w:tcPr>
            <w:tcW w:w="3390" w:type="dxa"/>
          </w:tcPr>
          <w:p w14:paraId="1189CAAE" w14:textId="77777777" w:rsidR="00BA6EC1" w:rsidRPr="00B63922" w:rsidRDefault="00BA6EC1" w:rsidP="00D83FF9">
            <w:pPr>
              <w:rPr>
                <w:rFonts w:ascii="Arial" w:eastAsia="Times New Roman" w:hAnsi="Arial" w:cs="Arial"/>
                <w:b/>
                <w:bCs/>
                <w:color w:val="auto"/>
                <w:szCs w:val="24"/>
                <w:lang w:eastAsia="fi-FI"/>
              </w:rPr>
            </w:pPr>
            <w:r w:rsidRPr="00B63922">
              <w:rPr>
                <w:rFonts w:ascii="Arial" w:eastAsia="Times New Roman" w:hAnsi="Arial" w:cs="Arial"/>
                <w:b/>
                <w:bCs/>
                <w:color w:val="auto"/>
                <w:szCs w:val="24"/>
                <w:lang w:eastAsia="fi-FI"/>
              </w:rPr>
              <w:lastRenderedPageBreak/>
              <w:t xml:space="preserve">Riski </w:t>
            </w:r>
          </w:p>
        </w:tc>
        <w:tc>
          <w:tcPr>
            <w:tcW w:w="3391" w:type="dxa"/>
          </w:tcPr>
          <w:p w14:paraId="6E312743" w14:textId="77777777" w:rsidR="00BA6EC1" w:rsidRPr="00B63922" w:rsidRDefault="00BA6EC1" w:rsidP="00D83FF9">
            <w:pPr>
              <w:rPr>
                <w:rFonts w:ascii="Arial" w:eastAsia="Times New Roman" w:hAnsi="Arial" w:cs="Arial"/>
                <w:b/>
                <w:bCs/>
                <w:color w:val="auto"/>
                <w:szCs w:val="24"/>
                <w:lang w:eastAsia="fi-FI"/>
              </w:rPr>
            </w:pPr>
            <w:r>
              <w:rPr>
                <w:rFonts w:ascii="Arial" w:eastAsia="Times New Roman" w:hAnsi="Arial" w:cs="Arial"/>
                <w:b/>
                <w:bCs/>
                <w:color w:val="auto"/>
                <w:szCs w:val="24"/>
                <w:lang w:eastAsia="fi-FI"/>
              </w:rPr>
              <w:t>Vastuu</w:t>
            </w:r>
          </w:p>
        </w:tc>
        <w:tc>
          <w:tcPr>
            <w:tcW w:w="3391" w:type="dxa"/>
          </w:tcPr>
          <w:p w14:paraId="6EBC1C10" w14:textId="77777777" w:rsidR="00BA6EC1" w:rsidRPr="00B63922" w:rsidRDefault="00BA6EC1" w:rsidP="00D83FF9">
            <w:pPr>
              <w:rPr>
                <w:rFonts w:ascii="Arial" w:eastAsia="Times New Roman" w:hAnsi="Arial" w:cs="Arial"/>
                <w:b/>
                <w:bCs/>
                <w:color w:val="auto"/>
                <w:szCs w:val="24"/>
                <w:lang w:eastAsia="fi-FI"/>
              </w:rPr>
            </w:pPr>
            <w:r w:rsidRPr="00B63922">
              <w:rPr>
                <w:rFonts w:ascii="Arial" w:eastAsia="Times New Roman" w:hAnsi="Arial" w:cs="Arial"/>
                <w:b/>
                <w:bCs/>
                <w:color w:val="auto"/>
                <w:szCs w:val="24"/>
                <w:lang w:eastAsia="fi-FI"/>
              </w:rPr>
              <w:t>Riskienhallinnan toimet</w:t>
            </w:r>
          </w:p>
        </w:tc>
      </w:tr>
      <w:tr w:rsidR="00BA6EC1" w14:paraId="3C558871" w14:textId="77777777" w:rsidTr="00D83FF9">
        <w:tc>
          <w:tcPr>
            <w:tcW w:w="3390" w:type="dxa"/>
          </w:tcPr>
          <w:p w14:paraId="6F557321"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Häiriöt (tietomurrot, pitkät käyttökatkot)</w:t>
            </w:r>
          </w:p>
        </w:tc>
        <w:tc>
          <w:tcPr>
            <w:tcW w:w="3391" w:type="dxa"/>
          </w:tcPr>
          <w:p w14:paraId="3C2EA423" w14:textId="77777777" w:rsidR="00BA6EC1"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 xml:space="preserve">Työntekijä ilmoittaa havainnostaan heti yksikön </w:t>
            </w:r>
            <w:r>
              <w:rPr>
                <w:rFonts w:ascii="Arial" w:eastAsia="Times New Roman" w:hAnsi="Arial" w:cs="Arial"/>
                <w:color w:val="auto"/>
                <w:szCs w:val="24"/>
                <w:lang w:eastAsia="fi-FI"/>
              </w:rPr>
              <w:t xml:space="preserve">toiminnan </w:t>
            </w:r>
            <w:r w:rsidRPr="00B63922">
              <w:rPr>
                <w:rFonts w:ascii="Arial" w:eastAsia="Times New Roman" w:hAnsi="Arial" w:cs="Arial"/>
                <w:color w:val="auto"/>
                <w:szCs w:val="24"/>
                <w:lang w:eastAsia="fi-FI"/>
              </w:rPr>
              <w:t>johtajalle ja järjestelmätoimittajalle</w:t>
            </w:r>
          </w:p>
          <w:p w14:paraId="645BA2F6" w14:textId="77777777" w:rsidR="00BA6EC1" w:rsidRDefault="00BA6EC1" w:rsidP="00D83FF9">
            <w:pPr>
              <w:rPr>
                <w:rFonts w:ascii="Arial" w:eastAsia="Times New Roman" w:hAnsi="Arial" w:cs="Arial"/>
                <w:color w:val="auto"/>
                <w:szCs w:val="24"/>
                <w:lang w:eastAsia="fi-FI"/>
              </w:rPr>
            </w:pPr>
          </w:p>
          <w:p w14:paraId="2A87A5D0"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Tietomurtojen osalta yksikön johtaja tekee ilmoituksen viipymättä </w:t>
            </w:r>
            <w:proofErr w:type="spellStart"/>
            <w:r>
              <w:rPr>
                <w:rFonts w:ascii="Arial" w:eastAsia="Times New Roman" w:hAnsi="Arial" w:cs="Arial"/>
                <w:color w:val="auto"/>
                <w:szCs w:val="24"/>
                <w:lang w:eastAsia="fi-FI"/>
              </w:rPr>
              <w:t>Siun</w:t>
            </w:r>
            <w:proofErr w:type="spellEnd"/>
            <w:r>
              <w:rPr>
                <w:rFonts w:ascii="Arial" w:eastAsia="Times New Roman" w:hAnsi="Arial" w:cs="Arial"/>
                <w:color w:val="auto"/>
                <w:szCs w:val="24"/>
                <w:lang w:eastAsia="fi-FI"/>
              </w:rPr>
              <w:t xml:space="preserve"> Sotelle (Laatuportti).</w:t>
            </w:r>
          </w:p>
          <w:p w14:paraId="30F0EC5D" w14:textId="77777777" w:rsidR="00BA6EC1" w:rsidRDefault="00BA6EC1" w:rsidP="00D83FF9">
            <w:pPr>
              <w:rPr>
                <w:rFonts w:ascii="Arial" w:eastAsia="Times New Roman" w:hAnsi="Arial" w:cs="Arial"/>
                <w:color w:val="auto"/>
                <w:szCs w:val="24"/>
                <w:lang w:eastAsia="fi-FI"/>
              </w:rPr>
            </w:pPr>
          </w:p>
          <w:p w14:paraId="25A8706C"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Jos kyseessä vakava </w:t>
            </w:r>
            <w:r w:rsidRPr="00B63922">
              <w:rPr>
                <w:rFonts w:ascii="Arial" w:eastAsia="Times New Roman" w:hAnsi="Arial" w:cs="Arial"/>
                <w:color w:val="auto"/>
                <w:szCs w:val="24"/>
                <w:lang w:eastAsia="fi-FI"/>
              </w:rPr>
              <w:t>tietoverkkoon kohdistuva tietoturvahäiriö</w:t>
            </w:r>
            <w:r>
              <w:rPr>
                <w:rFonts w:ascii="Arial" w:eastAsia="Times New Roman" w:hAnsi="Arial" w:cs="Arial"/>
                <w:color w:val="auto"/>
                <w:szCs w:val="24"/>
                <w:lang w:eastAsia="fi-FI"/>
              </w:rPr>
              <w:t xml:space="preserve">, ilmoitetaan Kyberturvallisuuskeskukselle. </w:t>
            </w:r>
          </w:p>
        </w:tc>
        <w:tc>
          <w:tcPr>
            <w:tcW w:w="3391" w:type="dxa"/>
          </w:tcPr>
          <w:p w14:paraId="49EDA165" w14:textId="77777777" w:rsidR="00BA6EC1"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Koko häiriön kesto, sen syyt ja tehdyt korjaustoimenpiteet dokumentoidaan huolellisesti osaksi omavalvontaa.</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Koko häiriön kesto, sen syyt ja tehdyt korjaustoimenpiteet dokumentoidaan huolellisesti osaksi omavalvontaa.</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Poikkeaman jälkeen käydään läpi, miksi järjestelmä petti ja päivitetään ohjeistusta, jotta vastaava vältetään tai se havaitaan aiemmin.</w:t>
            </w:r>
          </w:p>
        </w:tc>
      </w:tr>
      <w:tr w:rsidR="00BA6EC1" w14:paraId="12A38943" w14:textId="77777777" w:rsidTr="00D83FF9">
        <w:tc>
          <w:tcPr>
            <w:tcW w:w="3390" w:type="dxa"/>
          </w:tcPr>
          <w:p w14:paraId="38602E58"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Tavallinen vika (internetyhteyden ohimenevät, nopeat häiriöt)</w:t>
            </w:r>
          </w:p>
        </w:tc>
        <w:tc>
          <w:tcPr>
            <w:tcW w:w="3391" w:type="dxa"/>
          </w:tcPr>
          <w:p w14:paraId="5CDEB0E5"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Mikäli vika ei mene ohi n. 30 minuutin kuluessa, ilmoittaa työntekijä asiasta yksikön johtajalle, joka tekee tarvittavat jatkotoimenpiteet </w:t>
            </w:r>
          </w:p>
        </w:tc>
        <w:tc>
          <w:tcPr>
            <w:tcW w:w="3391" w:type="dxa"/>
          </w:tcPr>
          <w:p w14:paraId="6635339B"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Siirrytään paperisiin lääkelistoihin (toimiston lääkehoitokansiossa), internet-modeemin johto </w:t>
            </w:r>
            <w:proofErr w:type="spellStart"/>
            <w:r>
              <w:rPr>
                <w:rFonts w:ascii="Arial" w:eastAsia="Times New Roman" w:hAnsi="Arial" w:cs="Arial"/>
                <w:color w:val="auto"/>
                <w:szCs w:val="24"/>
                <w:lang w:eastAsia="fi-FI"/>
              </w:rPr>
              <w:t>irroitetaan</w:t>
            </w:r>
            <w:proofErr w:type="spellEnd"/>
            <w:r>
              <w:rPr>
                <w:rFonts w:ascii="Arial" w:eastAsia="Times New Roman" w:hAnsi="Arial" w:cs="Arial"/>
                <w:color w:val="auto"/>
                <w:szCs w:val="24"/>
                <w:lang w:eastAsia="fi-FI"/>
              </w:rPr>
              <w:t xml:space="preserve"> 5min ajaksi, jonka jälkeen laitetaan takaisin paikalleen. </w:t>
            </w:r>
          </w:p>
          <w:p w14:paraId="2209A929" w14:textId="77777777" w:rsidR="00BA6EC1" w:rsidRDefault="00BA6EC1" w:rsidP="00D83FF9">
            <w:pPr>
              <w:rPr>
                <w:rFonts w:ascii="Arial" w:eastAsia="Times New Roman" w:hAnsi="Arial" w:cs="Arial"/>
                <w:color w:val="auto"/>
                <w:szCs w:val="24"/>
                <w:lang w:eastAsia="fi-FI"/>
              </w:rPr>
            </w:pPr>
          </w:p>
          <w:p w14:paraId="67AB5A4A" w14:textId="77777777" w:rsidR="00BA6EC1" w:rsidRPr="00B63922"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Arvioidaan jatkuvasti, vaarantaako häiriö asukkaiden hoidon laadun</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sym w:font="Wingdings" w:char="F0E0"/>
            </w:r>
            <w:r>
              <w:rPr>
                <w:rFonts w:ascii="Arial" w:eastAsia="Times New Roman" w:hAnsi="Arial" w:cs="Arial"/>
                <w:color w:val="auto"/>
                <w:szCs w:val="24"/>
                <w:lang w:eastAsia="fi-FI"/>
              </w:rPr>
              <w:t xml:space="preserve"> j</w:t>
            </w:r>
            <w:r w:rsidRPr="00B63922">
              <w:rPr>
                <w:rFonts w:ascii="Arial" w:eastAsia="Times New Roman" w:hAnsi="Arial" w:cs="Arial"/>
                <w:color w:val="auto"/>
                <w:szCs w:val="24"/>
                <w:lang w:eastAsia="fi-FI"/>
              </w:rPr>
              <w:t>os vaarantaa, ollaan yhteydessä hyvinvointialueeseen varajärjestelyistä.</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Koko häiriön kesto, sen syyt ja tehdyt korjaustoimenpiteet dokumentoidaan huolellisesti osaksi omavalvontaa.</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Poikkeaman jälkeen käydään läpi, miksi järjestelmä petti ja päivitetään ohjeistusta, jotta vastaava vältetään tai se havaitaan aiemmin.</w:t>
            </w:r>
          </w:p>
          <w:p w14:paraId="33B3C544" w14:textId="77777777" w:rsidR="00BA6EC1" w:rsidRDefault="00BA6EC1" w:rsidP="00D83FF9">
            <w:pPr>
              <w:rPr>
                <w:rFonts w:ascii="Arial" w:eastAsia="Times New Roman" w:hAnsi="Arial" w:cs="Arial"/>
                <w:color w:val="auto"/>
                <w:szCs w:val="24"/>
                <w:lang w:eastAsia="fi-FI"/>
              </w:rPr>
            </w:pPr>
          </w:p>
        </w:tc>
      </w:tr>
      <w:tr w:rsidR="00BA6EC1" w14:paraId="470F4384" w14:textId="77777777" w:rsidTr="00D83FF9">
        <w:tc>
          <w:tcPr>
            <w:tcW w:w="3390" w:type="dxa"/>
          </w:tcPr>
          <w:p w14:paraId="26D594BA"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Olennainen poikkeama (asukastiedot häviävät tai joutuvat vääriin käsiin) </w:t>
            </w:r>
          </w:p>
        </w:tc>
        <w:tc>
          <w:tcPr>
            <w:tcW w:w="3391" w:type="dxa"/>
          </w:tcPr>
          <w:p w14:paraId="6AB75EB0" w14:textId="77777777" w:rsidR="00BA6EC1"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Työntekijä ilmoittaa havainnostaan heti yksikön johtajalle ja järjestelmätoimittajalle</w:t>
            </w:r>
            <w:r>
              <w:rPr>
                <w:rFonts w:ascii="Arial" w:eastAsia="Times New Roman" w:hAnsi="Arial" w:cs="Arial"/>
                <w:color w:val="auto"/>
                <w:szCs w:val="24"/>
                <w:lang w:eastAsia="fi-FI"/>
              </w:rPr>
              <w:t xml:space="preserve">. </w:t>
            </w:r>
          </w:p>
          <w:p w14:paraId="17B86BD8"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Yksikön johtaja tekee ilmoituksen viipymättä </w:t>
            </w:r>
            <w:proofErr w:type="spellStart"/>
            <w:r>
              <w:rPr>
                <w:rFonts w:ascii="Arial" w:eastAsia="Times New Roman" w:hAnsi="Arial" w:cs="Arial"/>
                <w:color w:val="auto"/>
                <w:szCs w:val="24"/>
                <w:lang w:eastAsia="fi-FI"/>
              </w:rPr>
              <w:t>Siun</w:t>
            </w:r>
            <w:proofErr w:type="spellEnd"/>
            <w:r>
              <w:rPr>
                <w:rFonts w:ascii="Arial" w:eastAsia="Times New Roman" w:hAnsi="Arial" w:cs="Arial"/>
                <w:color w:val="auto"/>
                <w:szCs w:val="24"/>
                <w:lang w:eastAsia="fi-FI"/>
              </w:rPr>
              <w:t xml:space="preserve"> Sotelle (Laatuportti). </w:t>
            </w:r>
          </w:p>
        </w:tc>
        <w:tc>
          <w:tcPr>
            <w:tcW w:w="3391" w:type="dxa"/>
          </w:tcPr>
          <w:p w14:paraId="190DF225"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Toimitaan </w:t>
            </w:r>
            <w:proofErr w:type="spellStart"/>
            <w:r>
              <w:rPr>
                <w:rFonts w:ascii="Arial" w:eastAsia="Times New Roman" w:hAnsi="Arial" w:cs="Arial"/>
                <w:color w:val="auto"/>
                <w:szCs w:val="24"/>
                <w:lang w:eastAsia="fi-FI"/>
              </w:rPr>
              <w:t>Siun</w:t>
            </w:r>
            <w:proofErr w:type="spellEnd"/>
            <w:r>
              <w:rPr>
                <w:rFonts w:ascii="Arial" w:eastAsia="Times New Roman" w:hAnsi="Arial" w:cs="Arial"/>
                <w:color w:val="auto"/>
                <w:szCs w:val="24"/>
                <w:lang w:eastAsia="fi-FI"/>
              </w:rPr>
              <w:t xml:space="preserve"> Sotelta saatujen ohjeiden mukaisesti. </w:t>
            </w:r>
          </w:p>
        </w:tc>
      </w:tr>
    </w:tbl>
    <w:p w14:paraId="2F9E0322" w14:textId="77777777" w:rsidR="00BA6EC1" w:rsidRDefault="00BA6EC1" w:rsidP="00BA6EC1">
      <w:pPr>
        <w:spacing w:after="0" w:line="240" w:lineRule="auto"/>
        <w:rPr>
          <w:rFonts w:ascii="Arial" w:eastAsia="Times New Roman" w:hAnsi="Arial" w:cs="Arial"/>
          <w:color w:val="auto"/>
          <w:szCs w:val="24"/>
          <w:lang w:eastAsia="fi-FI"/>
        </w:rPr>
      </w:pPr>
    </w:p>
    <w:p w14:paraId="5BEB0392" w14:textId="77777777" w:rsidR="00BA6EC1" w:rsidRPr="00B63922" w:rsidRDefault="00BA6EC1" w:rsidP="00BA6EC1">
      <w:pPr>
        <w:spacing w:after="0" w:line="240" w:lineRule="auto"/>
        <w:rPr>
          <w:rFonts w:ascii="Arial" w:eastAsia="Times New Roman" w:hAnsi="Arial" w:cs="Arial"/>
          <w:color w:val="auto"/>
          <w:szCs w:val="24"/>
          <w:lang w:eastAsia="fi-FI"/>
        </w:rPr>
      </w:pPr>
    </w:p>
    <w:p w14:paraId="61F4D82C" w14:textId="77777777" w:rsidR="00BA6EC1" w:rsidRDefault="00BA6EC1" w:rsidP="00BA6EC1">
      <w:pPr>
        <w:pStyle w:val="Otsikko3"/>
      </w:pPr>
      <w:bookmarkStart w:id="146" w:name="_Toc229395782"/>
      <w:r>
        <w:lastRenderedPageBreak/>
        <w:t>Kameravalvonta</w:t>
      </w:r>
      <w:bookmarkEnd w:id="146"/>
      <w:r>
        <w:t xml:space="preserve"> </w:t>
      </w:r>
    </w:p>
    <w:p w14:paraId="0915EB8D" w14:textId="77777777" w:rsidR="00BA6EC1" w:rsidRDefault="00BA6EC1" w:rsidP="002E50DF">
      <w:pPr>
        <w:spacing w:after="0" w:line="360" w:lineRule="auto"/>
        <w:jc w:val="both"/>
        <w:rPr>
          <w:rFonts w:cstheme="minorHAnsi"/>
          <w:color w:val="FF0000"/>
        </w:rPr>
      </w:pPr>
    </w:p>
    <w:p w14:paraId="28FA325A" w14:textId="77777777" w:rsidR="00BA6EC1" w:rsidRPr="00387260" w:rsidRDefault="00BA6EC1" w:rsidP="002E50DF">
      <w:pPr>
        <w:spacing w:after="0" w:line="360" w:lineRule="auto"/>
        <w:jc w:val="both"/>
        <w:rPr>
          <w:rFonts w:cstheme="minorHAnsi"/>
          <w:color w:val="auto"/>
        </w:rPr>
      </w:pPr>
      <w:r w:rsidRPr="00387260">
        <w:rPr>
          <w:rFonts w:cstheme="minorHAnsi"/>
          <w:color w:val="auto"/>
        </w:rPr>
        <w:t xml:space="preserve">Yksikön kiinteistöllä sijaitsee yksi (1) valvontakamera. Valvontakamera osoittaa kohti Rekivaarantietä ja Honkakodin parkkipaikkaa. Valvontakamera ei osoita mitään </w:t>
      </w:r>
      <w:r>
        <w:rPr>
          <w:rFonts w:cstheme="minorHAnsi"/>
          <w:color w:val="auto"/>
        </w:rPr>
        <w:t>sisäänkäyntiä</w:t>
      </w:r>
      <w:r w:rsidRPr="00387260">
        <w:rPr>
          <w:rFonts w:cstheme="minorHAnsi"/>
          <w:color w:val="auto"/>
        </w:rPr>
        <w:t xml:space="preserve"> </w:t>
      </w:r>
      <w:r>
        <w:rPr>
          <w:rFonts w:cstheme="minorHAnsi"/>
          <w:color w:val="auto"/>
        </w:rPr>
        <w:t>eikä kuvaa lainkaan sisätiloja.</w:t>
      </w:r>
      <w:r w:rsidRPr="00387260">
        <w:rPr>
          <w:rFonts w:cstheme="minorHAnsi"/>
          <w:color w:val="auto"/>
        </w:rPr>
        <w:t xml:space="preserve"> Kameravalvonnasta ilmoitetaan parkkipaikalle kääntyessä kyltillä ”Alueella tallentava kameravalvonta”. </w:t>
      </w:r>
      <w:r>
        <w:rPr>
          <w:rFonts w:cstheme="minorHAnsi"/>
          <w:color w:val="auto"/>
        </w:rPr>
        <w:t>H</w:t>
      </w:r>
      <w:r w:rsidRPr="00387260">
        <w:rPr>
          <w:rFonts w:cstheme="minorHAnsi"/>
          <w:color w:val="auto"/>
        </w:rPr>
        <w:t xml:space="preserve">enkilöstöä ja Honkakodin asiakkaita on tiedotettu kameravalvonnasta. Kyseessä on tallentava kameravalvonta, joka lähettää samanaikaisesti myös livekuvaa suoraan puhelimeen ladattuun applikaatioon. Tallenteita syntyy, kun valvontakamera tunnistaa liikettä valvonta-alueella. Tallenteet tuhoutuvat sovelluksesta automaattisesti 30vrk:n kuluttua tallenteen syntymisestä. Tallenteet kameravalvonnasta tallentuvat </w:t>
      </w:r>
      <w:proofErr w:type="spellStart"/>
      <w:r w:rsidRPr="00387260">
        <w:rPr>
          <w:rFonts w:cstheme="minorHAnsi"/>
          <w:color w:val="auto"/>
        </w:rPr>
        <w:t>ReoLink</w:t>
      </w:r>
      <w:proofErr w:type="spellEnd"/>
      <w:r w:rsidRPr="00387260">
        <w:rPr>
          <w:rFonts w:cstheme="minorHAnsi"/>
          <w:color w:val="auto"/>
        </w:rPr>
        <w:t xml:space="preserve">-applikaatioon. Kyseinen applikaatio löytyy ladattuna yksikön matkapuhelimeen. </w:t>
      </w:r>
      <w:proofErr w:type="spellStart"/>
      <w:r w:rsidRPr="00387260">
        <w:rPr>
          <w:rFonts w:cstheme="minorHAnsi"/>
          <w:color w:val="auto"/>
        </w:rPr>
        <w:t>ReoLink</w:t>
      </w:r>
      <w:proofErr w:type="spellEnd"/>
      <w:r w:rsidRPr="00387260">
        <w:rPr>
          <w:rFonts w:cstheme="minorHAnsi"/>
          <w:color w:val="auto"/>
        </w:rPr>
        <w:t>-sovellus on salasanasuojattu ja vain nimetyillä, työantajan määrittelemillä</w:t>
      </w:r>
      <w:r>
        <w:rPr>
          <w:rFonts w:cstheme="minorHAnsi"/>
          <w:color w:val="auto"/>
        </w:rPr>
        <w:t xml:space="preserve"> henkilöillä on salasana tiedossa ja oikeus perustellusta syystä katsoa tallenteita</w:t>
      </w:r>
      <w:r w:rsidRPr="00387260">
        <w:rPr>
          <w:rFonts w:cstheme="minorHAnsi"/>
          <w:color w:val="auto"/>
        </w:rPr>
        <w:t>. Sovellukseen ei pääse ilman salasanaa. Tallenteita ei saa katsoa ulkopuoliset, nimeämättömät henkilöt.</w:t>
      </w:r>
    </w:p>
    <w:p w14:paraId="216A6E07" w14:textId="77777777" w:rsidR="00BA6EC1" w:rsidRPr="00387260" w:rsidRDefault="00BA6EC1" w:rsidP="00BA6EC1">
      <w:pPr>
        <w:spacing w:after="0" w:line="360" w:lineRule="auto"/>
        <w:rPr>
          <w:rFonts w:cstheme="minorHAnsi"/>
          <w:color w:val="auto"/>
        </w:rPr>
      </w:pPr>
    </w:p>
    <w:p w14:paraId="0B0BD963" w14:textId="77777777" w:rsidR="00BA6EC1" w:rsidRDefault="00BA6EC1" w:rsidP="00BA6EC1">
      <w:pPr>
        <w:pStyle w:val="Otsikko3"/>
      </w:pPr>
      <w:bookmarkStart w:id="147" w:name="_Toc229395783"/>
      <w:r>
        <w:t>Teknologiset ratkaisut</w:t>
      </w:r>
      <w:bookmarkEnd w:id="147"/>
      <w:r>
        <w:t xml:space="preserve"> </w:t>
      </w:r>
    </w:p>
    <w:p w14:paraId="609F7272" w14:textId="77777777" w:rsidR="00BA6EC1" w:rsidRDefault="00BA6EC1" w:rsidP="00BA6EC1">
      <w:pPr>
        <w:spacing w:after="0" w:line="360" w:lineRule="auto"/>
        <w:rPr>
          <w:rFonts w:cstheme="minorHAnsi"/>
          <w:color w:val="FF0000"/>
        </w:rPr>
      </w:pPr>
    </w:p>
    <w:p w14:paraId="5FF66431" w14:textId="77777777" w:rsidR="00BA6EC1" w:rsidRPr="00BB6016" w:rsidRDefault="00BA6EC1" w:rsidP="002E50DF">
      <w:pPr>
        <w:spacing w:after="0" w:line="360" w:lineRule="auto"/>
        <w:jc w:val="both"/>
        <w:rPr>
          <w:rFonts w:cstheme="minorHAnsi"/>
          <w:color w:val="auto"/>
        </w:rPr>
      </w:pPr>
      <w:r w:rsidRPr="00BB6016">
        <w:rPr>
          <w:rFonts w:cstheme="minorHAnsi"/>
          <w:color w:val="auto"/>
        </w:rPr>
        <w:t xml:space="preserve">Jokainen huone on varustettu hätäpainikkeella. Asiakkaan henkilökohtaisen tarpeen mukaan muut apuvälineet, kuten turvaranneke. </w:t>
      </w:r>
    </w:p>
    <w:p w14:paraId="0A6E9168" w14:textId="77777777" w:rsidR="00BA6EC1" w:rsidRPr="00BB6016" w:rsidRDefault="00BA6EC1" w:rsidP="002E50DF">
      <w:pPr>
        <w:spacing w:after="0" w:line="360" w:lineRule="auto"/>
        <w:jc w:val="both"/>
        <w:rPr>
          <w:rFonts w:cstheme="minorHAnsi"/>
          <w:b/>
          <w:bCs/>
          <w:color w:val="auto"/>
        </w:rPr>
      </w:pPr>
    </w:p>
    <w:p w14:paraId="4ECD01F2" w14:textId="77777777" w:rsidR="00BA6EC1" w:rsidRDefault="00BA6EC1" w:rsidP="002E50DF">
      <w:pPr>
        <w:spacing w:after="0" w:line="360" w:lineRule="auto"/>
        <w:jc w:val="both"/>
        <w:rPr>
          <w:rFonts w:cstheme="minorHAnsi"/>
          <w:color w:val="auto"/>
        </w:rPr>
      </w:pPr>
      <w:r w:rsidRPr="00BB6016">
        <w:rPr>
          <w:rFonts w:cstheme="minorHAnsi"/>
          <w:color w:val="auto"/>
        </w:rPr>
        <w:t>Turva- ja kutsulaitteet hälyttävät yksikön matkapuhelimeen. Jokainen hälytys vaatii kuittauksen. Jokaiseen hälytykseen vastataan viipymättä</w:t>
      </w:r>
      <w:r>
        <w:rPr>
          <w:rFonts w:cstheme="minorHAnsi"/>
          <w:color w:val="auto"/>
        </w:rPr>
        <w:t xml:space="preserve">. </w:t>
      </w:r>
      <w:r w:rsidRPr="00BB6016">
        <w:rPr>
          <w:rFonts w:cstheme="minorHAnsi"/>
          <w:color w:val="auto"/>
        </w:rPr>
        <w:t xml:space="preserve">Jokainen uusi teknologinen ratkaisu arvioidaan </w:t>
      </w:r>
      <w:r>
        <w:rPr>
          <w:rFonts w:cstheme="minorHAnsi"/>
          <w:color w:val="auto"/>
        </w:rPr>
        <w:t>käytännössä:</w:t>
      </w:r>
      <w:r w:rsidRPr="00BB6016">
        <w:rPr>
          <w:rFonts w:cstheme="minorHAnsi"/>
          <w:color w:val="auto"/>
        </w:rPr>
        <w:t xml:space="preserve"> </w:t>
      </w:r>
      <w:r>
        <w:rPr>
          <w:rFonts w:cstheme="minorHAnsi"/>
          <w:color w:val="auto"/>
        </w:rPr>
        <w:t>p</w:t>
      </w:r>
      <w:r w:rsidRPr="00BB6016">
        <w:rPr>
          <w:rFonts w:cstheme="minorHAnsi"/>
          <w:color w:val="auto"/>
        </w:rPr>
        <w:t>ohditaan</w:t>
      </w:r>
      <w:r>
        <w:rPr>
          <w:rFonts w:cstheme="minorHAnsi"/>
          <w:color w:val="auto"/>
        </w:rPr>
        <w:t xml:space="preserve"> mm. sitä, o</w:t>
      </w:r>
      <w:r w:rsidRPr="00BB6016">
        <w:rPr>
          <w:rFonts w:cstheme="minorHAnsi"/>
          <w:color w:val="auto"/>
        </w:rPr>
        <w:t>nko laite helppokäyttöinen</w:t>
      </w:r>
      <w:r>
        <w:rPr>
          <w:rFonts w:cstheme="minorHAnsi"/>
          <w:color w:val="auto"/>
        </w:rPr>
        <w:t xml:space="preserve"> ja v</w:t>
      </w:r>
      <w:r w:rsidRPr="00BB6016">
        <w:rPr>
          <w:rFonts w:cstheme="minorHAnsi"/>
          <w:color w:val="auto"/>
        </w:rPr>
        <w:t>oiko sitä käyttää väärin</w:t>
      </w:r>
      <w:r>
        <w:rPr>
          <w:rFonts w:cstheme="minorHAnsi"/>
          <w:color w:val="auto"/>
        </w:rPr>
        <w:t>.</w:t>
      </w:r>
    </w:p>
    <w:p w14:paraId="29D07F7A" w14:textId="77777777" w:rsidR="00BA6EC1" w:rsidRDefault="00BA6EC1" w:rsidP="002E50DF">
      <w:pPr>
        <w:spacing w:after="0" w:line="360" w:lineRule="auto"/>
        <w:jc w:val="both"/>
        <w:rPr>
          <w:rFonts w:cstheme="minorHAnsi"/>
          <w:color w:val="auto"/>
        </w:rPr>
      </w:pPr>
    </w:p>
    <w:p w14:paraId="3EB727A3" w14:textId="77777777" w:rsidR="00BA6EC1" w:rsidRPr="00BB6016" w:rsidRDefault="00BA6EC1" w:rsidP="002E50DF">
      <w:pPr>
        <w:spacing w:after="0" w:line="360" w:lineRule="auto"/>
        <w:jc w:val="both"/>
        <w:rPr>
          <w:rFonts w:cstheme="minorHAnsi"/>
          <w:color w:val="auto"/>
        </w:rPr>
      </w:pPr>
      <w:r w:rsidRPr="00BB6016">
        <w:rPr>
          <w:rFonts w:cstheme="minorHAnsi"/>
          <w:color w:val="auto"/>
        </w:rPr>
        <w:t xml:space="preserve">Teknologian toimivuus testataan säännöllisesti (esim. </w:t>
      </w:r>
      <w:r>
        <w:rPr>
          <w:rFonts w:cstheme="minorHAnsi"/>
          <w:color w:val="auto"/>
        </w:rPr>
        <w:t>huonehälytin painikkeet 1x/kk</w:t>
      </w:r>
      <w:r w:rsidRPr="00BB6016">
        <w:rPr>
          <w:rFonts w:cstheme="minorHAnsi"/>
          <w:color w:val="auto"/>
        </w:rPr>
        <w:t xml:space="preserve">). </w:t>
      </w:r>
      <w:r>
        <w:rPr>
          <w:rFonts w:cstheme="minorHAnsi"/>
          <w:color w:val="auto"/>
        </w:rPr>
        <w:t>Testauksista</w:t>
      </w:r>
      <w:r w:rsidRPr="00BB6016">
        <w:rPr>
          <w:rFonts w:cstheme="minorHAnsi"/>
          <w:color w:val="auto"/>
        </w:rPr>
        <w:t xml:space="preserve"> pidetään kirjaa</w:t>
      </w:r>
      <w:r>
        <w:rPr>
          <w:rFonts w:cstheme="minorHAnsi"/>
          <w:color w:val="auto"/>
        </w:rPr>
        <w:t>,</w:t>
      </w:r>
      <w:r w:rsidRPr="00BB6016">
        <w:rPr>
          <w:rFonts w:cstheme="minorHAnsi"/>
          <w:color w:val="auto"/>
        </w:rPr>
        <w:t xml:space="preserve"> </w:t>
      </w:r>
      <w:r>
        <w:rPr>
          <w:rFonts w:cstheme="minorHAnsi"/>
          <w:color w:val="auto"/>
        </w:rPr>
        <w:t xml:space="preserve">joka talletetaan laatujärjestelmään. </w:t>
      </w:r>
      <w:r w:rsidRPr="00BB6016">
        <w:rPr>
          <w:rFonts w:cstheme="minorHAnsi"/>
          <w:color w:val="auto"/>
        </w:rPr>
        <w:t xml:space="preserve">Kukaan työntekijä ei käytä laitteita ennen kuin on saanut niihin perehdytyksen. Kaikki teknologian </w:t>
      </w:r>
      <w:r>
        <w:rPr>
          <w:rFonts w:cstheme="minorHAnsi"/>
          <w:color w:val="auto"/>
        </w:rPr>
        <w:t>virhetilanteet</w:t>
      </w:r>
      <w:r w:rsidRPr="00BB6016">
        <w:rPr>
          <w:rFonts w:cstheme="minorHAnsi"/>
          <w:color w:val="auto"/>
        </w:rPr>
        <w:t xml:space="preserve"> tai väärinkäytöt raportoidaan </w:t>
      </w:r>
      <w:r>
        <w:rPr>
          <w:rFonts w:cstheme="minorHAnsi"/>
          <w:color w:val="auto"/>
        </w:rPr>
        <w:t>poikkeama- ja haittatapahtumakaavakkeelle</w:t>
      </w:r>
      <w:r w:rsidRPr="00BB6016">
        <w:rPr>
          <w:rFonts w:cstheme="minorHAnsi"/>
          <w:color w:val="auto"/>
        </w:rPr>
        <w:t>, jotta nähdään, johtuiko häiriö laitteesta, ohjeistuksesta vai osaamisen puutteesta.</w:t>
      </w:r>
    </w:p>
    <w:p w14:paraId="13787A86" w14:textId="77777777" w:rsidR="00BA6EC1" w:rsidRPr="00BB6016" w:rsidRDefault="00BA6EC1" w:rsidP="002E50DF">
      <w:pPr>
        <w:spacing w:after="0" w:line="360" w:lineRule="auto"/>
        <w:jc w:val="both"/>
        <w:rPr>
          <w:rFonts w:cstheme="minorHAnsi"/>
          <w:color w:val="auto"/>
        </w:rPr>
      </w:pPr>
    </w:p>
    <w:p w14:paraId="10012626" w14:textId="77777777" w:rsidR="00BA6EC1" w:rsidRDefault="00BA6EC1" w:rsidP="002E50DF">
      <w:pPr>
        <w:spacing w:after="0" w:line="360" w:lineRule="auto"/>
        <w:jc w:val="both"/>
        <w:rPr>
          <w:rFonts w:cstheme="minorHAnsi"/>
          <w:color w:val="auto"/>
        </w:rPr>
      </w:pPr>
      <w:r w:rsidRPr="00BB6016">
        <w:rPr>
          <w:rFonts w:cstheme="minorHAnsi"/>
          <w:color w:val="auto"/>
        </w:rPr>
        <w:t>Jos sähköinen kutsujärjestelmä vikaantuu, henkilökunta tehostaa huonekiertoja. Yksikössä on oma</w:t>
      </w:r>
      <w:r>
        <w:rPr>
          <w:rFonts w:cstheme="minorHAnsi"/>
          <w:color w:val="auto"/>
        </w:rPr>
        <w:t xml:space="preserve"> varautumis</w:t>
      </w:r>
      <w:r w:rsidRPr="00BB6016">
        <w:rPr>
          <w:rFonts w:cstheme="minorHAnsi"/>
          <w:color w:val="auto"/>
        </w:rPr>
        <w:t xml:space="preserve">suunnitelma sähkökatkoja varten, joka sisältää ohjeet mm. valaistuksesta </w:t>
      </w:r>
      <w:r>
        <w:rPr>
          <w:rFonts w:cstheme="minorHAnsi"/>
          <w:color w:val="auto"/>
        </w:rPr>
        <w:t xml:space="preserve">ja palosammutinjärjestelmästä. </w:t>
      </w:r>
    </w:p>
    <w:p w14:paraId="17212D84" w14:textId="77777777" w:rsidR="00BA6EC1" w:rsidRDefault="00BA6EC1" w:rsidP="002E50DF">
      <w:pPr>
        <w:spacing w:after="0" w:line="360" w:lineRule="auto"/>
        <w:jc w:val="both"/>
        <w:rPr>
          <w:rFonts w:cstheme="minorHAnsi"/>
          <w:color w:val="auto"/>
        </w:rPr>
      </w:pPr>
    </w:p>
    <w:p w14:paraId="6EDBCCC9" w14:textId="77777777" w:rsidR="00BA6EC1" w:rsidRPr="00467503" w:rsidRDefault="00BA6EC1" w:rsidP="002E50DF">
      <w:pPr>
        <w:spacing w:after="0" w:line="360" w:lineRule="auto"/>
        <w:jc w:val="both"/>
        <w:rPr>
          <w:rFonts w:cstheme="minorHAnsi"/>
          <w:color w:val="auto"/>
        </w:rPr>
      </w:pPr>
      <w:r>
        <w:rPr>
          <w:rFonts w:cstheme="minorHAnsi"/>
          <w:color w:val="auto"/>
        </w:rPr>
        <w:t>Tulovaiheessa jokaiselle asiakkaalle neuvotaan huoneessa olevan hälytyspainikkeen käyttö. Lisäksi käytössä ohjataan jatkuvasti ja hälytyspainikkeen käyttöön ohjataan aina tarvittaessa. Asiakastyössä teknologian käyttöä a</w:t>
      </w:r>
      <w:r w:rsidRPr="00BB6016">
        <w:rPr>
          <w:rFonts w:cstheme="minorHAnsi"/>
          <w:color w:val="auto"/>
        </w:rPr>
        <w:t>rvioidaan</w:t>
      </w:r>
      <w:r>
        <w:rPr>
          <w:rFonts w:cstheme="minorHAnsi"/>
          <w:color w:val="auto"/>
        </w:rPr>
        <w:t xml:space="preserve"> jatkuvasti. Arvioitavia kohteita ovat mm. asiakkaan toimintakyky: o</w:t>
      </w:r>
      <w:r w:rsidRPr="00467503">
        <w:rPr>
          <w:rFonts w:cstheme="minorHAnsi"/>
          <w:color w:val="auto"/>
        </w:rPr>
        <w:t>nko asiakkaalla fyysisiä esteitä teknologian käytölle, kuten esimerkiksi estääkö käsien voimattomuus hälytyspainikkeen käytön</w:t>
      </w:r>
      <w:r>
        <w:rPr>
          <w:rFonts w:cstheme="minorHAnsi"/>
          <w:color w:val="auto"/>
        </w:rPr>
        <w:t xml:space="preserve"> </w:t>
      </w:r>
      <w:r w:rsidRPr="00467503">
        <w:rPr>
          <w:rFonts w:cstheme="minorHAnsi"/>
          <w:color w:val="auto"/>
        </w:rPr>
        <w:sym w:font="Wingdings" w:char="F0E0"/>
      </w:r>
      <w:r>
        <w:rPr>
          <w:rFonts w:cstheme="minorHAnsi"/>
          <w:color w:val="auto"/>
        </w:rPr>
        <w:t xml:space="preserve"> jos estää, mikä on vaihtoehtoinen ratkaisu turvallisuuden parantamiseksi. </w:t>
      </w:r>
    </w:p>
    <w:p w14:paraId="014C1ED4" w14:textId="77777777" w:rsidR="00BA6EC1" w:rsidRPr="00467503" w:rsidRDefault="00BA6EC1" w:rsidP="002E50DF">
      <w:pPr>
        <w:spacing w:after="0" w:line="360" w:lineRule="auto"/>
        <w:jc w:val="both"/>
        <w:rPr>
          <w:rFonts w:cstheme="minorHAnsi"/>
          <w:color w:val="auto"/>
        </w:rPr>
      </w:pPr>
    </w:p>
    <w:p w14:paraId="60475C64" w14:textId="77777777" w:rsidR="00BA6EC1" w:rsidRPr="0069610C" w:rsidRDefault="00BA6EC1" w:rsidP="002E50DF">
      <w:pPr>
        <w:spacing w:after="0" w:line="360" w:lineRule="auto"/>
        <w:jc w:val="both"/>
        <w:rPr>
          <w:rFonts w:cstheme="minorHAnsi"/>
          <w:color w:val="auto"/>
          <w:szCs w:val="22"/>
        </w:rPr>
      </w:pPr>
      <w:r w:rsidRPr="0069610C">
        <w:rPr>
          <w:rFonts w:cstheme="minorHAnsi"/>
          <w:color w:val="auto"/>
          <w:szCs w:val="22"/>
        </w:rPr>
        <w:t xml:space="preserve">Mikäli asiakas tarvitsee käyttöönsä esim. turvarannekkeen, sovitaan asiasta yhdessä asiakkaan kanssa. </w:t>
      </w:r>
    </w:p>
    <w:p w14:paraId="49337EBA" w14:textId="77777777" w:rsidR="00BA6EC1" w:rsidRDefault="00BA6EC1" w:rsidP="00EA7A3D">
      <w:pPr>
        <w:spacing w:after="0" w:line="360" w:lineRule="auto"/>
        <w:rPr>
          <w:rFonts w:cstheme="minorHAnsi"/>
        </w:rPr>
      </w:pPr>
    </w:p>
    <w:p w14:paraId="23F2F49D" w14:textId="77777777" w:rsidR="00D31CDC" w:rsidRPr="00EA7A3D" w:rsidRDefault="00D31CDC" w:rsidP="00EA7A3D">
      <w:pPr>
        <w:spacing w:after="0" w:line="360" w:lineRule="auto"/>
        <w:rPr>
          <w:rFonts w:cstheme="minorHAnsi"/>
        </w:rPr>
      </w:pPr>
    </w:p>
    <w:p w14:paraId="0EFD23F0" w14:textId="66C10E04" w:rsidR="00B53CF6" w:rsidRDefault="00847227" w:rsidP="00847227">
      <w:pPr>
        <w:pStyle w:val="Otsikko2"/>
      </w:pPr>
      <w:bookmarkStart w:id="148" w:name="_Toc229395784"/>
      <w:r>
        <w:t>HAVAITTUJEN PUUTTEIDEN JA EPÄKOHTIEN KÄSITTELY SEKÄ TOIMINNAN KEHITTÄMINEN</w:t>
      </w:r>
      <w:bookmarkEnd w:id="148"/>
      <w:r>
        <w:t xml:space="preserve"> </w:t>
      </w:r>
    </w:p>
    <w:p w14:paraId="7C609289" w14:textId="77777777" w:rsidR="00D31CDC" w:rsidRPr="00D31CDC" w:rsidRDefault="00D31CDC" w:rsidP="00D31CDC"/>
    <w:p w14:paraId="474FC137" w14:textId="77777777" w:rsidR="002E50DF" w:rsidRPr="00EA7A3D" w:rsidRDefault="002E50DF" w:rsidP="00EA7A3D">
      <w:pPr>
        <w:spacing w:after="0" w:line="360" w:lineRule="auto"/>
        <w:rPr>
          <w:rFonts w:cstheme="minorHAnsi"/>
        </w:rPr>
      </w:pPr>
    </w:p>
    <w:p w14:paraId="166A68B1" w14:textId="77777777" w:rsidR="00B53CF6" w:rsidRPr="00EA7A3D" w:rsidRDefault="00B53CF6" w:rsidP="00D04219">
      <w:pPr>
        <w:pStyle w:val="Otsikko3"/>
      </w:pPr>
      <w:bookmarkStart w:id="149" w:name="_Toc229395785"/>
      <w:bookmarkStart w:id="150" w:name="_Toc28444"/>
      <w:r w:rsidRPr="00EA7A3D">
        <w:t>Toiminnassa ilmenevien epäkohtien ja puutteiden käsittely</w:t>
      </w:r>
      <w:bookmarkEnd w:id="149"/>
      <w:r w:rsidRPr="00EA7A3D">
        <w:rPr>
          <w:color w:val="5B9AD5"/>
        </w:rPr>
        <w:t xml:space="preserve"> </w:t>
      </w:r>
      <w:bookmarkEnd w:id="150"/>
    </w:p>
    <w:p w14:paraId="073E7C72" w14:textId="77777777" w:rsidR="00F96471" w:rsidRDefault="00F96471" w:rsidP="00F96471">
      <w:pPr>
        <w:spacing w:after="0" w:line="360" w:lineRule="auto"/>
        <w:rPr>
          <w:rFonts w:cstheme="minorHAnsi"/>
          <w:color w:val="FF0000"/>
        </w:rPr>
      </w:pPr>
    </w:p>
    <w:p w14:paraId="2913310F" w14:textId="76B69968" w:rsidR="00F96471" w:rsidRDefault="00F96471" w:rsidP="002E50DF">
      <w:pPr>
        <w:spacing w:after="0" w:line="360" w:lineRule="auto"/>
        <w:jc w:val="both"/>
        <w:rPr>
          <w:rFonts w:cstheme="minorHAnsi"/>
          <w:color w:val="auto"/>
        </w:rPr>
      </w:pPr>
      <w:r w:rsidRPr="00F96471">
        <w:rPr>
          <w:rFonts w:cstheme="minorHAnsi"/>
          <w:color w:val="auto"/>
        </w:rPr>
        <w:t>Yksikkö osallistuu aktiivisesti palvelun</w:t>
      </w:r>
      <w:r>
        <w:rPr>
          <w:rFonts w:cstheme="minorHAnsi"/>
          <w:color w:val="auto"/>
        </w:rPr>
        <w:t xml:space="preserve"> tilaajan</w:t>
      </w:r>
      <w:r w:rsidRPr="00F96471">
        <w:rPr>
          <w:rFonts w:cstheme="minorHAnsi"/>
          <w:color w:val="auto"/>
        </w:rPr>
        <w:t xml:space="preserve"> valvontayhteistyöhön. </w:t>
      </w:r>
      <w:r>
        <w:rPr>
          <w:rFonts w:cstheme="minorHAnsi"/>
          <w:color w:val="auto"/>
        </w:rPr>
        <w:t>Yksikössä v</w:t>
      </w:r>
      <w:r w:rsidRPr="00F96471">
        <w:rPr>
          <w:rFonts w:cstheme="minorHAnsi"/>
          <w:color w:val="auto"/>
        </w:rPr>
        <w:t>almistaudutaan tilaajan tekemiin valvontakäynteihin esittelemällä avoimesti yksikön laatujärjestelmä ja riskienhallinnan seurantatyökalut.</w:t>
      </w:r>
      <w:r>
        <w:rPr>
          <w:rFonts w:cstheme="minorHAnsi"/>
          <w:color w:val="auto"/>
        </w:rPr>
        <w:t xml:space="preserve"> </w:t>
      </w:r>
      <w:r w:rsidRPr="00F96471">
        <w:rPr>
          <w:rFonts w:cstheme="minorHAnsi"/>
          <w:color w:val="auto"/>
        </w:rPr>
        <w:t xml:space="preserve">Palveluntuottaja toimittaa </w:t>
      </w:r>
      <w:r w:rsidR="00B175ED">
        <w:rPr>
          <w:rFonts w:cstheme="minorHAnsi"/>
          <w:color w:val="auto"/>
        </w:rPr>
        <w:t>sovitusti</w:t>
      </w:r>
      <w:r>
        <w:rPr>
          <w:rFonts w:cstheme="minorHAnsi"/>
          <w:color w:val="auto"/>
        </w:rPr>
        <w:t xml:space="preserve"> </w:t>
      </w:r>
      <w:r w:rsidRPr="00F96471">
        <w:rPr>
          <w:rFonts w:cstheme="minorHAnsi"/>
          <w:color w:val="auto"/>
        </w:rPr>
        <w:t>yhteenvedon, joka sisältää</w:t>
      </w:r>
      <w:r>
        <w:rPr>
          <w:rFonts w:cstheme="minorHAnsi"/>
          <w:color w:val="auto"/>
        </w:rPr>
        <w:t xml:space="preserve"> t</w:t>
      </w:r>
      <w:r w:rsidRPr="00F96471">
        <w:rPr>
          <w:rFonts w:cstheme="minorHAnsi"/>
          <w:color w:val="auto"/>
        </w:rPr>
        <w:t>ilastot poikkeamista (</w:t>
      </w:r>
      <w:r>
        <w:rPr>
          <w:rFonts w:cstheme="minorHAnsi"/>
          <w:color w:val="auto"/>
        </w:rPr>
        <w:t>poikkeama- ja haittatapahtumailmoitusten kooste), h</w:t>
      </w:r>
      <w:r w:rsidRPr="00F96471">
        <w:rPr>
          <w:rFonts w:cstheme="minorHAnsi"/>
          <w:color w:val="auto"/>
        </w:rPr>
        <w:t>enkilöstömitoituksen toteutuman ja vaihtuvuuden</w:t>
      </w:r>
      <w:r>
        <w:rPr>
          <w:rFonts w:cstheme="minorHAnsi"/>
          <w:color w:val="auto"/>
        </w:rPr>
        <w:t>, omavalvontasuunnitelman riskiarviointeineen</w:t>
      </w:r>
      <w:r w:rsidR="00B175ED">
        <w:rPr>
          <w:rFonts w:cstheme="minorHAnsi"/>
          <w:color w:val="auto"/>
        </w:rPr>
        <w:t xml:space="preserve"> yms</w:t>
      </w:r>
      <w:r>
        <w:rPr>
          <w:rFonts w:cstheme="minorHAnsi"/>
          <w:color w:val="auto"/>
        </w:rPr>
        <w:t xml:space="preserve">. </w:t>
      </w:r>
      <w:r w:rsidRPr="00F96471">
        <w:rPr>
          <w:rFonts w:cstheme="minorHAnsi"/>
          <w:color w:val="auto"/>
        </w:rPr>
        <w:t>Jos havaitaan vakava riski, jota ei pystytä hallitsemaan yksikön omin keinoin (esim. pitkäaikainen henkilöstövaje, sisäilmaongelma tai vakava turvallisuusuhka), tästä raportoidaan viipymättä tilaajan nimeämälle valvontayhteyshenkilölle.</w:t>
      </w:r>
      <w:r>
        <w:rPr>
          <w:rFonts w:cstheme="minorHAnsi"/>
          <w:color w:val="auto"/>
        </w:rPr>
        <w:t xml:space="preserve"> </w:t>
      </w:r>
    </w:p>
    <w:p w14:paraId="74572944" w14:textId="77777777" w:rsidR="00F96471" w:rsidRDefault="00F96471" w:rsidP="002E50DF">
      <w:pPr>
        <w:spacing w:after="0" w:line="360" w:lineRule="auto"/>
        <w:jc w:val="both"/>
        <w:rPr>
          <w:rFonts w:cstheme="minorHAnsi"/>
          <w:color w:val="auto"/>
        </w:rPr>
      </w:pPr>
    </w:p>
    <w:p w14:paraId="76528C4C" w14:textId="4A89AB44" w:rsidR="00F96471" w:rsidRDefault="00F96471" w:rsidP="0025050B">
      <w:pPr>
        <w:spacing w:after="0" w:line="360" w:lineRule="auto"/>
        <w:jc w:val="both"/>
        <w:rPr>
          <w:rFonts w:cstheme="minorHAnsi"/>
          <w:color w:val="auto"/>
        </w:rPr>
      </w:pPr>
      <w:r w:rsidRPr="00F96471">
        <w:rPr>
          <w:rFonts w:cstheme="minorHAnsi"/>
          <w:color w:val="auto"/>
        </w:rPr>
        <w:t>Sosiaalityöntekijöiden kanssa käytävät asiakaskohtais</w:t>
      </w:r>
      <w:r>
        <w:rPr>
          <w:rFonts w:cstheme="minorHAnsi"/>
          <w:color w:val="auto"/>
        </w:rPr>
        <w:t xml:space="preserve">issa </w:t>
      </w:r>
      <w:r w:rsidRPr="00F96471">
        <w:rPr>
          <w:rFonts w:cstheme="minorHAnsi"/>
          <w:color w:val="auto"/>
        </w:rPr>
        <w:t>verkostopalave</w:t>
      </w:r>
      <w:r>
        <w:rPr>
          <w:rFonts w:cstheme="minorHAnsi"/>
          <w:color w:val="auto"/>
        </w:rPr>
        <w:t>reissa raportoidaan</w:t>
      </w:r>
      <w:r w:rsidRPr="00F96471">
        <w:rPr>
          <w:rFonts w:cstheme="minorHAnsi"/>
          <w:color w:val="auto"/>
        </w:rPr>
        <w:t xml:space="preserve"> yksilötasolla ilmenevät riskit</w:t>
      </w:r>
      <w:r>
        <w:rPr>
          <w:rFonts w:cstheme="minorHAnsi"/>
          <w:color w:val="auto"/>
        </w:rPr>
        <w:t xml:space="preserve">, kuten asiakkaan </w:t>
      </w:r>
      <w:r w:rsidRPr="00F96471">
        <w:rPr>
          <w:rFonts w:cstheme="minorHAnsi"/>
          <w:color w:val="auto"/>
        </w:rPr>
        <w:t>kuntoutumisen pysähtyminen</w:t>
      </w:r>
      <w:r>
        <w:rPr>
          <w:rFonts w:cstheme="minorHAnsi"/>
          <w:color w:val="auto"/>
        </w:rPr>
        <w:t xml:space="preserve">. </w:t>
      </w:r>
    </w:p>
    <w:p w14:paraId="4E9736C7" w14:textId="77777777" w:rsidR="00D31CDC" w:rsidRDefault="00D31CDC" w:rsidP="0025050B">
      <w:pPr>
        <w:spacing w:after="0" w:line="360" w:lineRule="auto"/>
        <w:jc w:val="both"/>
        <w:rPr>
          <w:rFonts w:cstheme="minorHAnsi"/>
          <w:color w:val="auto"/>
        </w:rPr>
      </w:pPr>
    </w:p>
    <w:p w14:paraId="7BC24727" w14:textId="43A316DB" w:rsidR="00386102" w:rsidRDefault="00386102" w:rsidP="002E50DF">
      <w:pPr>
        <w:pStyle w:val="Otsikko3"/>
      </w:pPr>
      <w:bookmarkStart w:id="151" w:name="_Toc229395786"/>
      <w:r w:rsidRPr="002E50DF">
        <w:t>Ilmoitusvelvollisuus</w:t>
      </w:r>
      <w:bookmarkEnd w:id="151"/>
      <w:r>
        <w:t xml:space="preserve"> </w:t>
      </w:r>
    </w:p>
    <w:p w14:paraId="3C09C5F7" w14:textId="77777777" w:rsidR="00386102" w:rsidRPr="00386102" w:rsidRDefault="00386102" w:rsidP="00386102"/>
    <w:p w14:paraId="2D132118" w14:textId="77777777" w:rsidR="00386102" w:rsidRPr="00386102" w:rsidRDefault="00386102" w:rsidP="002E50DF">
      <w:pPr>
        <w:spacing w:after="0" w:line="360" w:lineRule="auto"/>
        <w:jc w:val="both"/>
        <w:rPr>
          <w:rFonts w:cstheme="minorHAnsi"/>
          <w:color w:val="auto"/>
        </w:rPr>
      </w:pPr>
      <w:r w:rsidRPr="00386102">
        <w:rPr>
          <w:rFonts w:cstheme="minorHAnsi"/>
          <w:color w:val="auto"/>
        </w:rPr>
        <w:t>Yksikössämme noudatetaan avoimuuden periaatetta ja varmistetaan, että jokainen työntekijä on tietoinen lakisääteisestä velvollisuudestaan ilmoittaa epäkohdista.</w:t>
      </w:r>
    </w:p>
    <w:p w14:paraId="4FB8A377" w14:textId="0FFE55F7" w:rsidR="00386102" w:rsidRPr="00386102" w:rsidRDefault="00386102" w:rsidP="002E50DF">
      <w:pPr>
        <w:spacing w:after="0" w:line="360" w:lineRule="auto"/>
        <w:jc w:val="both"/>
        <w:rPr>
          <w:rFonts w:cstheme="minorHAnsi"/>
          <w:color w:val="auto"/>
        </w:rPr>
      </w:pPr>
      <w:r w:rsidRPr="00386102">
        <w:rPr>
          <w:rFonts w:cstheme="minorHAnsi"/>
          <w:color w:val="auto"/>
        </w:rPr>
        <w:lastRenderedPageBreak/>
        <w:br/>
        <w:t xml:space="preserve">Henkilöstöllä on velvollisuus ilmoittaa viipymättä yksikön </w:t>
      </w:r>
      <w:r>
        <w:rPr>
          <w:rFonts w:cstheme="minorHAnsi"/>
          <w:color w:val="auto"/>
        </w:rPr>
        <w:t>toiminnan johtajalle</w:t>
      </w:r>
      <w:r w:rsidRPr="00386102">
        <w:rPr>
          <w:rFonts w:cstheme="minorHAnsi"/>
          <w:color w:val="auto"/>
        </w:rPr>
        <w:t>, jos he havaitsevat asiakkaan hoidossa tai huolenpidossa epäkohdan tai sen ilmeisen uhan (esim. riittämätön mitoitus, epäasiallinen kohtelu).</w:t>
      </w:r>
      <w:r>
        <w:rPr>
          <w:rFonts w:cstheme="minorHAnsi"/>
          <w:color w:val="auto"/>
        </w:rPr>
        <w:t xml:space="preserve"> </w:t>
      </w:r>
      <w:r w:rsidRPr="00386102">
        <w:rPr>
          <w:rFonts w:cstheme="minorHAnsi"/>
          <w:color w:val="auto"/>
        </w:rPr>
        <w:t xml:space="preserve">Ilmoitus tehdään ensisijaisesti kirjallisesti yksikön </w:t>
      </w:r>
      <w:r>
        <w:rPr>
          <w:rFonts w:cstheme="minorHAnsi"/>
          <w:color w:val="auto"/>
        </w:rPr>
        <w:t>poikkeamailmoituksen</w:t>
      </w:r>
      <w:r w:rsidRPr="00386102">
        <w:rPr>
          <w:rFonts w:cstheme="minorHAnsi"/>
          <w:color w:val="auto"/>
        </w:rPr>
        <w:t xml:space="preserve"> kautta tai erillisellä kirjallisella ilmoituksella </w:t>
      </w:r>
      <w:r>
        <w:rPr>
          <w:rFonts w:cstheme="minorHAnsi"/>
          <w:color w:val="auto"/>
        </w:rPr>
        <w:t>yksikön toiminnasta vastaavalle. Toiminnasta vastaavan</w:t>
      </w:r>
      <w:r w:rsidRPr="00386102">
        <w:rPr>
          <w:rFonts w:cstheme="minorHAnsi"/>
          <w:color w:val="auto"/>
        </w:rPr>
        <w:t xml:space="preserve"> on ilmoitettava asiasta palveluntuottajalle ja ryhdyttävä välittömästi toimiin epäkohdan tai sen uhan poistamiseksi.</w:t>
      </w:r>
    </w:p>
    <w:p w14:paraId="34D11039" w14:textId="77777777" w:rsidR="00386102" w:rsidRDefault="00386102" w:rsidP="002E50DF">
      <w:pPr>
        <w:spacing w:after="0" w:line="360" w:lineRule="auto"/>
        <w:jc w:val="both"/>
        <w:rPr>
          <w:rFonts w:cstheme="minorHAnsi"/>
          <w:b/>
          <w:bCs/>
          <w:color w:val="auto"/>
        </w:rPr>
      </w:pPr>
    </w:p>
    <w:p w14:paraId="7963E312" w14:textId="51EC7D07" w:rsidR="00386102" w:rsidRPr="00386102" w:rsidRDefault="00386102" w:rsidP="002E50DF">
      <w:pPr>
        <w:spacing w:after="0" w:line="360" w:lineRule="auto"/>
        <w:jc w:val="both"/>
        <w:rPr>
          <w:rFonts w:cstheme="minorHAnsi"/>
          <w:color w:val="auto"/>
        </w:rPr>
      </w:pPr>
      <w:r w:rsidRPr="00386102">
        <w:rPr>
          <w:rFonts w:cstheme="minorHAnsi"/>
          <w:color w:val="auto"/>
        </w:rPr>
        <w:t>Ilmoituksen tehnyttä työntekijää ei saa kohdella epäsuotuisasti tai painostaa ilmoituksen vuoksi. Mikäli vastuuhenkilö ei ryhdy toimenpiteisiin, työntekijällä on oikeus ilmoittaa asiasta suoraan valvontaviranomaiselle (</w:t>
      </w:r>
      <w:r w:rsidR="00EE47F3">
        <w:rPr>
          <w:rFonts w:cstheme="minorHAnsi"/>
          <w:color w:val="auto"/>
        </w:rPr>
        <w:t>Lupa- ja valvontavirasto</w:t>
      </w:r>
      <w:r w:rsidRPr="00386102">
        <w:rPr>
          <w:rFonts w:cstheme="minorHAnsi"/>
          <w:color w:val="auto"/>
        </w:rPr>
        <w:t>).</w:t>
      </w:r>
    </w:p>
    <w:p w14:paraId="422BD0CC" w14:textId="77777777" w:rsidR="00386102" w:rsidRDefault="00386102" w:rsidP="00386102">
      <w:pPr>
        <w:spacing w:after="0" w:line="360" w:lineRule="auto"/>
        <w:rPr>
          <w:rFonts w:cstheme="minorHAnsi"/>
          <w:b/>
          <w:bCs/>
          <w:color w:val="auto"/>
        </w:rPr>
      </w:pPr>
    </w:p>
    <w:p w14:paraId="080B1763" w14:textId="65743738" w:rsidR="00386102" w:rsidRPr="00386102" w:rsidRDefault="00386102" w:rsidP="00386102">
      <w:pPr>
        <w:spacing w:after="0" w:line="360" w:lineRule="auto"/>
        <w:rPr>
          <w:rFonts w:cstheme="minorHAnsi"/>
          <w:color w:val="auto"/>
        </w:rPr>
      </w:pPr>
      <w:r w:rsidRPr="00386102">
        <w:rPr>
          <w:rFonts w:cstheme="minorHAnsi"/>
          <w:b/>
          <w:bCs/>
          <w:color w:val="auto"/>
        </w:rPr>
        <w:t>Mu</w:t>
      </w:r>
      <w:r>
        <w:rPr>
          <w:rFonts w:cstheme="minorHAnsi"/>
          <w:b/>
          <w:bCs/>
          <w:color w:val="auto"/>
        </w:rPr>
        <w:t xml:space="preserve">ita </w:t>
      </w:r>
      <w:r w:rsidRPr="00386102">
        <w:rPr>
          <w:rFonts w:cstheme="minorHAnsi"/>
          <w:b/>
          <w:bCs/>
          <w:color w:val="auto"/>
        </w:rPr>
        <w:t>lakisääteis</w:t>
      </w:r>
      <w:r>
        <w:rPr>
          <w:rFonts w:cstheme="minorHAnsi"/>
          <w:b/>
          <w:bCs/>
          <w:color w:val="auto"/>
        </w:rPr>
        <w:t>iä</w:t>
      </w:r>
      <w:r w:rsidRPr="00386102">
        <w:rPr>
          <w:rFonts w:cstheme="minorHAnsi"/>
          <w:b/>
          <w:bCs/>
          <w:color w:val="auto"/>
        </w:rPr>
        <w:t xml:space="preserve"> ilmoitusvelvollisuu</w:t>
      </w:r>
      <w:r>
        <w:rPr>
          <w:rFonts w:cstheme="minorHAnsi"/>
          <w:b/>
          <w:bCs/>
          <w:color w:val="auto"/>
        </w:rPr>
        <w:t xml:space="preserve">ksia ovat mm: </w:t>
      </w:r>
    </w:p>
    <w:p w14:paraId="35CE0195" w14:textId="3EEE0757"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Henkilöstöllä on velvollisuus ilmoittaa poliisille tietyistä valmisteilla olevista törkeistä rikoksista (esim. vakava väkivalta).</w:t>
      </w:r>
    </w:p>
    <w:p w14:paraId="3B1F8E6A" w14:textId="4C9C62FB"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Terveydenhuollon ammattihenkilöillä on velvollisuus ilmoittaa lääkärin vahvistamista yleisvaarallisista tartuntataudeista viranomaisille.</w:t>
      </w:r>
    </w:p>
    <w:p w14:paraId="44A757D1" w14:textId="268E10E0"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Jos laite (esim. lääkeannostelija tai sänky) aiheuttaa tai voisi aiheuttaa vaaran asukkaalle, siitä tehdään vaaratilanneilmoitus Fimealle.</w:t>
      </w:r>
    </w:p>
    <w:p w14:paraId="62E0C890" w14:textId="332A251C"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Mikäli asukkaan henkilötietoja päätyy vääriin käsiin, asiasta on ilmoitettava viipymättä tietosuojavastaavalle ja vakavissa tapauksissa tietosuojavaltuutetulle (72 tunnin kuluessa).</w:t>
      </w:r>
    </w:p>
    <w:p w14:paraId="647B1BC5" w14:textId="1A1D4BB5" w:rsidR="00386102" w:rsidRPr="00386102" w:rsidRDefault="00386102" w:rsidP="002E50DF">
      <w:pPr>
        <w:spacing w:after="0" w:line="360" w:lineRule="auto"/>
        <w:jc w:val="both"/>
        <w:rPr>
          <w:rFonts w:cstheme="minorHAnsi"/>
          <w:color w:val="auto"/>
        </w:rPr>
      </w:pPr>
      <w:r w:rsidRPr="00386102">
        <w:rPr>
          <w:rFonts w:cstheme="minorHAnsi"/>
          <w:color w:val="auto"/>
        </w:rPr>
        <w:br/>
        <w:t xml:space="preserve">Ilmoitusvelvollisuus ja </w:t>
      </w:r>
      <w:r>
        <w:rPr>
          <w:rFonts w:cstheme="minorHAnsi"/>
          <w:color w:val="auto"/>
        </w:rPr>
        <w:t>haittatapahtumailmoitusten täyttäminen</w:t>
      </w:r>
      <w:r w:rsidRPr="00386102">
        <w:rPr>
          <w:rFonts w:cstheme="minorHAnsi"/>
          <w:color w:val="auto"/>
        </w:rPr>
        <w:t xml:space="preserve"> käydään läpi jokaisen uuden työntekijän, sijaisen ja opiskelijan perehdytyksessä ensimmäisen työviikon aikana. Työntekijä </w:t>
      </w:r>
      <w:r>
        <w:rPr>
          <w:rFonts w:cstheme="minorHAnsi"/>
          <w:color w:val="auto"/>
        </w:rPr>
        <w:t xml:space="preserve">ja perehdyttäjä </w:t>
      </w:r>
      <w:r w:rsidRPr="00386102">
        <w:rPr>
          <w:rFonts w:cstheme="minorHAnsi"/>
          <w:color w:val="auto"/>
        </w:rPr>
        <w:t>kuittaa perehdytyksen tehdyksi.</w:t>
      </w:r>
    </w:p>
    <w:p w14:paraId="4258FCA4" w14:textId="77777777" w:rsidR="00386102" w:rsidRDefault="00386102" w:rsidP="002E50DF">
      <w:pPr>
        <w:spacing w:after="0" w:line="360" w:lineRule="auto"/>
        <w:jc w:val="both"/>
        <w:rPr>
          <w:rFonts w:cstheme="minorHAnsi"/>
          <w:color w:val="FF0000"/>
        </w:rPr>
      </w:pPr>
    </w:p>
    <w:p w14:paraId="5DB7B208" w14:textId="314549AD" w:rsidR="00EF7E3E" w:rsidRPr="00EF7E3E" w:rsidRDefault="00386102" w:rsidP="002E50DF">
      <w:pPr>
        <w:spacing w:after="0" w:line="360" w:lineRule="auto"/>
        <w:jc w:val="both"/>
        <w:rPr>
          <w:rFonts w:cstheme="minorHAnsi"/>
          <w:color w:val="auto"/>
        </w:rPr>
      </w:pPr>
      <w:r w:rsidRPr="00386102">
        <w:rPr>
          <w:rFonts w:cstheme="minorHAnsi"/>
          <w:color w:val="auto"/>
        </w:rPr>
        <w:t xml:space="preserve">Jokainen ilmoitettu epäkohta käsitellään </w:t>
      </w:r>
      <w:r>
        <w:rPr>
          <w:rFonts w:cstheme="minorHAnsi"/>
          <w:color w:val="auto"/>
        </w:rPr>
        <w:t xml:space="preserve">esihenkilöstön </w:t>
      </w:r>
      <w:r w:rsidR="00EF7E3E">
        <w:rPr>
          <w:rFonts w:cstheme="minorHAnsi"/>
          <w:color w:val="auto"/>
        </w:rPr>
        <w:t>ja asianomaisten kesken</w:t>
      </w:r>
      <w:r w:rsidRPr="00386102">
        <w:rPr>
          <w:rFonts w:cstheme="minorHAnsi"/>
          <w:color w:val="auto"/>
        </w:rPr>
        <w:t xml:space="preserve"> tai tiimipalaverissa.</w:t>
      </w:r>
      <w:r w:rsidR="008063E3">
        <w:rPr>
          <w:rFonts w:cstheme="minorHAnsi"/>
          <w:color w:val="auto"/>
        </w:rPr>
        <w:t xml:space="preserve"> </w:t>
      </w:r>
      <w:r w:rsidR="00EF7E3E" w:rsidRPr="00EF7E3E">
        <w:rPr>
          <w:rFonts w:cstheme="minorHAnsi"/>
          <w:color w:val="auto"/>
        </w:rPr>
        <w:t>Yhteisen keskustelun tavoitteena on selvittää tapahtuneeseen johtaneet syyt, oppia tapahtuneesta tulevaisuutta ajatellen ja sopia välittömistä ja välillisistä toimista, joilla pyritään ennaltaehkäisemään vastaavat tilanteet tulevaisuudessa. Sovitut asiat kirjataan muistioon.</w:t>
      </w:r>
    </w:p>
    <w:p w14:paraId="6B35CBCC" w14:textId="77777777" w:rsidR="00EF7E3E" w:rsidRPr="00EF7E3E" w:rsidRDefault="00EF7E3E" w:rsidP="002E50DF">
      <w:pPr>
        <w:spacing w:after="0" w:line="360" w:lineRule="auto"/>
        <w:jc w:val="both"/>
        <w:rPr>
          <w:rFonts w:cstheme="minorHAnsi"/>
          <w:color w:val="auto"/>
        </w:rPr>
      </w:pPr>
    </w:p>
    <w:p w14:paraId="49B74731" w14:textId="4A283D00" w:rsidR="00EF7E3E" w:rsidRPr="00EF7E3E" w:rsidRDefault="00EF7E3E" w:rsidP="002E50DF">
      <w:pPr>
        <w:spacing w:after="0" w:line="360" w:lineRule="auto"/>
        <w:jc w:val="both"/>
        <w:rPr>
          <w:rFonts w:cstheme="minorHAnsi"/>
          <w:color w:val="auto"/>
        </w:rPr>
      </w:pPr>
      <w:r w:rsidRPr="00EF7E3E">
        <w:rPr>
          <w:rFonts w:cstheme="minorHAnsi"/>
          <w:color w:val="auto"/>
        </w:rPr>
        <w:lastRenderedPageBreak/>
        <w:t xml:space="preserve">Laatupoikkeamien, epäkohtien ja läheltä piti - tilanteiden sekä haittatapahtumien varalle määritellään korjaavat toimenpiteet. Tällaisia toimenpiteitä ovat muun muassa tapahtumien syiden selvittäminen ja niihin perustuen menettelytapojen muuttaminen turvallisemmiksi. Myös korjaavista toimenpiteistä tehdään kirjaukset omavalvonnan seuranta-asiakirjaan. Toiminnanvastuuhenkilö kirjaa poikkeamaraporttiin ja laatujärjestelmässä tehtyihin ilmoituksiin korjaavat toimenpiteet ja tarvittaessa pidemmän ajan kehittämissuunnitelman asian korjaamiseen. Toiminnanvastuuhenkilö vie asioita tarvittaessa eteenpäin muille asiaan liittyville tahoille. </w:t>
      </w:r>
    </w:p>
    <w:p w14:paraId="1732EE2E" w14:textId="77777777" w:rsidR="00EF7E3E" w:rsidRPr="00EF7E3E" w:rsidRDefault="00EF7E3E" w:rsidP="002E50DF">
      <w:pPr>
        <w:spacing w:after="0" w:line="360" w:lineRule="auto"/>
        <w:jc w:val="both"/>
        <w:rPr>
          <w:rFonts w:cstheme="minorHAnsi"/>
          <w:color w:val="auto"/>
        </w:rPr>
      </w:pPr>
    </w:p>
    <w:p w14:paraId="17E82A36" w14:textId="04B909F6" w:rsidR="00EF7E3E" w:rsidRPr="00EF7E3E" w:rsidRDefault="00EF7E3E" w:rsidP="002E50DF">
      <w:pPr>
        <w:spacing w:after="0" w:line="360" w:lineRule="auto"/>
        <w:jc w:val="both"/>
        <w:rPr>
          <w:rFonts w:cstheme="minorHAnsi"/>
          <w:color w:val="auto"/>
        </w:rPr>
      </w:pPr>
      <w:r w:rsidRPr="00EF7E3E">
        <w:rPr>
          <w:rFonts w:cstheme="minorHAnsi"/>
          <w:color w:val="auto"/>
        </w:rPr>
        <w:t>Tärkeä osa vaara- ja haittatilanteiden käsittelyä on asiakkaan ja tarvittaessa omaisen tiedottaminen tapahtuneesta ja toimenpiteistä sekä asianmukainen dokumentointi asiakaskertomukseen. Jos on tapahtunut korvattavia seurauksia aiheuttanut haittatapahtuma, asiakasta tai omaista informoidaan korvausten hakemisessa.</w:t>
      </w:r>
    </w:p>
    <w:p w14:paraId="40A828BE" w14:textId="77777777" w:rsidR="00EF7E3E" w:rsidRPr="00EF7E3E" w:rsidRDefault="00EF7E3E" w:rsidP="002E50DF">
      <w:pPr>
        <w:spacing w:after="0" w:line="360" w:lineRule="auto"/>
        <w:jc w:val="both"/>
        <w:rPr>
          <w:rFonts w:cstheme="minorHAnsi"/>
          <w:color w:val="auto"/>
        </w:rPr>
      </w:pPr>
    </w:p>
    <w:p w14:paraId="1E47D682" w14:textId="2BF42D5F" w:rsidR="008063E3" w:rsidRDefault="00EF7E3E" w:rsidP="002E50DF">
      <w:pPr>
        <w:spacing w:after="0" w:line="360" w:lineRule="auto"/>
        <w:rPr>
          <w:rFonts w:cstheme="minorHAnsi"/>
          <w:color w:val="auto"/>
        </w:rPr>
      </w:pPr>
      <w:r w:rsidRPr="00EF7E3E">
        <w:rPr>
          <w:rFonts w:cstheme="minorHAnsi"/>
          <w:color w:val="auto"/>
        </w:rPr>
        <w:t xml:space="preserve">Poikkeama- / kehitysraportit arkistoidaan ja niistä tehdään yhteenvetoja johdon katselmuksiin (toiminnosta vastaava). Lisäksi yhteenvedot käydään läpi yhteisessä henkilöstöpalaverissa Honkakodin hoitohenkilökunnan kanssa. </w:t>
      </w:r>
      <w:r w:rsidR="008063E3" w:rsidRPr="008063E3">
        <w:rPr>
          <w:rFonts w:cstheme="minorHAnsi"/>
          <w:color w:val="auto"/>
        </w:rPr>
        <w:t xml:space="preserve">Kaikki toimintaan liittyvät ohjeistukset tiedotetaan joko </w:t>
      </w:r>
      <w:r w:rsidR="008063E3">
        <w:rPr>
          <w:rFonts w:cstheme="minorHAnsi"/>
          <w:color w:val="auto"/>
        </w:rPr>
        <w:t xml:space="preserve">henkilöstöpalaverissa, </w:t>
      </w:r>
      <w:r w:rsidR="008063E3" w:rsidRPr="008063E3">
        <w:rPr>
          <w:rFonts w:cstheme="minorHAnsi"/>
          <w:color w:val="auto"/>
        </w:rPr>
        <w:t xml:space="preserve">työpaikan WhatsApp-ryhmässä tai Hilkka-viestein. WhatsApp-ryhmää pääsee lukemaan työpaikan puhelimelta, mikäli työntekijä ei halua omaa numeroaan ryhmään liittää. </w:t>
      </w:r>
      <w:r w:rsidR="00C87CDC">
        <w:rPr>
          <w:rFonts w:cstheme="minorHAnsi"/>
          <w:color w:val="auto"/>
        </w:rPr>
        <w:t>Päivitetystä t</w:t>
      </w:r>
      <w:r w:rsidR="008063E3">
        <w:rPr>
          <w:rFonts w:cstheme="minorHAnsi"/>
          <w:color w:val="auto"/>
        </w:rPr>
        <w:t>oimintaohje</w:t>
      </w:r>
      <w:r w:rsidR="00C87CDC">
        <w:rPr>
          <w:rFonts w:cstheme="minorHAnsi"/>
          <w:color w:val="auto"/>
        </w:rPr>
        <w:t>esta- tai mallista sekä henkilöstöpalavereista</w:t>
      </w:r>
      <w:r w:rsidR="008063E3" w:rsidRPr="008063E3">
        <w:rPr>
          <w:rFonts w:cstheme="minorHAnsi"/>
          <w:color w:val="auto"/>
        </w:rPr>
        <w:t xml:space="preserve"> laaditaan kirjallinen</w:t>
      </w:r>
      <w:r w:rsidR="008063E3">
        <w:rPr>
          <w:rFonts w:cstheme="minorHAnsi"/>
          <w:color w:val="auto"/>
        </w:rPr>
        <w:t xml:space="preserve"> </w:t>
      </w:r>
      <w:r w:rsidR="00C87CDC">
        <w:rPr>
          <w:rFonts w:cstheme="minorHAnsi"/>
          <w:color w:val="auto"/>
        </w:rPr>
        <w:t>tuotos</w:t>
      </w:r>
      <w:r w:rsidR="008063E3" w:rsidRPr="008063E3">
        <w:rPr>
          <w:rFonts w:cstheme="minorHAnsi"/>
          <w:color w:val="auto"/>
        </w:rPr>
        <w:t xml:space="preserve">, joka liitetään osaksi laatujärjestelmää. </w:t>
      </w:r>
      <w:r w:rsidR="00D01E41">
        <w:rPr>
          <w:rFonts w:cstheme="minorHAnsi"/>
          <w:color w:val="auto"/>
        </w:rPr>
        <w:t>Lisäksi a</w:t>
      </w:r>
      <w:r w:rsidR="00386102" w:rsidRPr="00386102">
        <w:rPr>
          <w:rFonts w:cstheme="minorHAnsi"/>
          <w:color w:val="auto"/>
        </w:rPr>
        <w:t xml:space="preserve">nalysoimme, johtuuko puute yksittäisestä inhimillisestä virheestä, puutteellisesta ohjeistuksesta, resurssivajeesta vai </w:t>
      </w:r>
      <w:r w:rsidR="00C87CDC">
        <w:rPr>
          <w:rFonts w:cstheme="minorHAnsi"/>
          <w:color w:val="auto"/>
        </w:rPr>
        <w:t xml:space="preserve">muusta syystä. </w:t>
      </w:r>
      <w:r w:rsidR="00386102">
        <w:rPr>
          <w:rFonts w:cstheme="minorHAnsi"/>
          <w:color w:val="auto"/>
        </w:rPr>
        <w:t xml:space="preserve"> </w:t>
      </w:r>
    </w:p>
    <w:p w14:paraId="31F2D2AC" w14:textId="77777777" w:rsidR="00D31CDC" w:rsidRDefault="00D31CDC" w:rsidP="00EF7E3E">
      <w:pPr>
        <w:spacing w:after="0" w:line="360" w:lineRule="auto"/>
        <w:rPr>
          <w:rFonts w:cstheme="minorHAnsi"/>
          <w:color w:val="auto"/>
        </w:rPr>
      </w:pPr>
    </w:p>
    <w:p w14:paraId="002F423C" w14:textId="454931B4" w:rsidR="00386102" w:rsidRPr="00386102" w:rsidRDefault="00386102" w:rsidP="00EF7E3E">
      <w:pPr>
        <w:spacing w:after="0" w:line="360" w:lineRule="auto"/>
        <w:rPr>
          <w:rFonts w:cstheme="minorHAnsi"/>
          <w:color w:val="auto"/>
        </w:rPr>
      </w:pPr>
      <w:r w:rsidRPr="00386102">
        <w:rPr>
          <w:rFonts w:cstheme="minorHAnsi"/>
          <w:color w:val="auto"/>
        </w:rPr>
        <w:t xml:space="preserve">Epäkohdan havaitsemisen </w:t>
      </w:r>
      <w:r w:rsidR="00D01E41">
        <w:rPr>
          <w:rFonts w:cstheme="minorHAnsi"/>
          <w:color w:val="auto"/>
        </w:rPr>
        <w:t xml:space="preserve">ja analyysin </w:t>
      </w:r>
      <w:r w:rsidRPr="00386102">
        <w:rPr>
          <w:rFonts w:cstheme="minorHAnsi"/>
          <w:color w:val="auto"/>
        </w:rPr>
        <w:t>jälkeen laaditaan aikataulutettu suunnitelma:</w:t>
      </w:r>
    </w:p>
    <w:p w14:paraId="300CAA26"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Mitä muutetaan? (Esim. ohjeistuksen päivitys)</w:t>
      </w:r>
    </w:p>
    <w:p w14:paraId="70E8500A"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Kuka vastaa?</w:t>
      </w:r>
    </w:p>
    <w:p w14:paraId="1B538EDD"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Milloin muutos on tehty?</w:t>
      </w:r>
    </w:p>
    <w:p w14:paraId="6F9C783E"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Miten muutoksen onnistumista seurataan?</w:t>
      </w:r>
    </w:p>
    <w:p w14:paraId="623D174D" w14:textId="77777777" w:rsidR="00386102" w:rsidRDefault="00386102" w:rsidP="002E50DF">
      <w:pPr>
        <w:spacing w:after="0" w:line="360" w:lineRule="auto"/>
        <w:jc w:val="both"/>
        <w:rPr>
          <w:rFonts w:cstheme="minorHAnsi"/>
          <w:b/>
          <w:bCs/>
          <w:color w:val="auto"/>
        </w:rPr>
      </w:pPr>
    </w:p>
    <w:p w14:paraId="6E3CFC13" w14:textId="2404A5ED" w:rsidR="00386102" w:rsidRPr="00386102" w:rsidRDefault="00386102" w:rsidP="002E50DF">
      <w:pPr>
        <w:spacing w:after="0" w:line="360" w:lineRule="auto"/>
        <w:jc w:val="both"/>
        <w:rPr>
          <w:rFonts w:cstheme="minorHAnsi"/>
          <w:color w:val="auto"/>
        </w:rPr>
      </w:pPr>
      <w:r w:rsidRPr="00386102">
        <w:rPr>
          <w:rFonts w:cstheme="minorHAnsi"/>
          <w:color w:val="auto"/>
        </w:rPr>
        <w:t xml:space="preserve">Tehtyjen muutosten toimivuus tarkistetaan </w:t>
      </w:r>
      <w:r>
        <w:rPr>
          <w:rFonts w:cstheme="minorHAnsi"/>
          <w:color w:val="auto"/>
        </w:rPr>
        <w:t>sovitun aikataulun mukaisesti</w:t>
      </w:r>
      <w:r w:rsidRPr="00386102">
        <w:rPr>
          <w:rFonts w:cstheme="minorHAnsi"/>
          <w:color w:val="auto"/>
        </w:rPr>
        <w:t>. Jos ongelma toistuu, prosessi aloitetaan alusta ja arvioidaan tarve laajemmille muutoksille.</w:t>
      </w:r>
      <w:r>
        <w:rPr>
          <w:rFonts w:cstheme="minorHAnsi"/>
          <w:color w:val="auto"/>
        </w:rPr>
        <w:t xml:space="preserve"> </w:t>
      </w:r>
      <w:r w:rsidRPr="00386102">
        <w:rPr>
          <w:rFonts w:cstheme="minorHAnsi"/>
          <w:color w:val="auto"/>
        </w:rPr>
        <w:t xml:space="preserve">Vakavimmista puutteista ja niiden korjaamisesta raportoidaan palvelun </w:t>
      </w:r>
      <w:r>
        <w:rPr>
          <w:rFonts w:cstheme="minorHAnsi"/>
          <w:color w:val="auto"/>
        </w:rPr>
        <w:t>tilaajalle</w:t>
      </w:r>
      <w:r w:rsidRPr="00386102">
        <w:rPr>
          <w:rFonts w:cstheme="minorHAnsi"/>
          <w:color w:val="auto"/>
        </w:rPr>
        <w:t xml:space="preserve"> ja valvontaviranomaiselle</w:t>
      </w:r>
      <w:r>
        <w:rPr>
          <w:rFonts w:cstheme="minorHAnsi"/>
          <w:color w:val="auto"/>
        </w:rPr>
        <w:t>.</w:t>
      </w:r>
    </w:p>
    <w:p w14:paraId="6D61A244" w14:textId="77777777" w:rsidR="00B53CF6" w:rsidRPr="00EA7A3D" w:rsidRDefault="00B53CF6" w:rsidP="00EA7A3D">
      <w:pPr>
        <w:spacing w:after="0" w:line="360" w:lineRule="auto"/>
        <w:ind w:left="1425"/>
        <w:rPr>
          <w:rFonts w:cstheme="minorHAnsi"/>
          <w:color w:val="FF0000"/>
        </w:rPr>
      </w:pPr>
    </w:p>
    <w:p w14:paraId="64567696" w14:textId="724404E2" w:rsidR="00B53CF6" w:rsidRPr="00EA7A3D" w:rsidRDefault="00B53CF6" w:rsidP="00D04219">
      <w:pPr>
        <w:pStyle w:val="Otsikko3"/>
      </w:pPr>
      <w:bookmarkStart w:id="152" w:name="_Toc229395787"/>
      <w:bookmarkStart w:id="153" w:name="_Toc28445"/>
      <w:r w:rsidRPr="00EA7A3D">
        <w:lastRenderedPageBreak/>
        <w:t>Vakavien vaaratapahtumien tutkinta</w:t>
      </w:r>
      <w:bookmarkEnd w:id="152"/>
      <w:r w:rsidRPr="00EA7A3D">
        <w:t xml:space="preserve"> </w:t>
      </w:r>
      <w:bookmarkEnd w:id="153"/>
    </w:p>
    <w:p w14:paraId="04B035D5" w14:textId="770DD7B0" w:rsidR="00EE47F3" w:rsidRDefault="009B7BD6" w:rsidP="008C44C1">
      <w:pPr>
        <w:spacing w:after="0" w:line="360" w:lineRule="auto"/>
        <w:jc w:val="both"/>
        <w:rPr>
          <w:rFonts w:cstheme="minorHAnsi"/>
          <w:color w:val="auto"/>
        </w:rPr>
      </w:pPr>
      <w:r w:rsidRPr="009B7BD6">
        <w:rPr>
          <w:rFonts w:cstheme="minorHAnsi"/>
          <w:color w:val="auto"/>
        </w:rPr>
        <w:br/>
        <w:t>Vakavaksi vaaratapahtumaksi luokitellaan tilanne, joka on johtanut tai olisi voinut johtaa asukkaan kuolemaan, vakavaan pysyvään vammaan tai terveyden merkittävään vaarantumiseen. Näitä ovat esimerkiksi:</w:t>
      </w:r>
    </w:p>
    <w:p w14:paraId="72F334E7" w14:textId="77777777" w:rsidR="008C44C1" w:rsidRDefault="008C44C1" w:rsidP="008C44C1">
      <w:pPr>
        <w:spacing w:after="0" w:line="360" w:lineRule="auto"/>
        <w:jc w:val="both"/>
        <w:rPr>
          <w:rFonts w:cstheme="minorHAnsi"/>
          <w:color w:val="auto"/>
        </w:rPr>
      </w:pPr>
    </w:p>
    <w:p w14:paraId="3C61D465" w14:textId="77777777" w:rsidR="00EE47F3"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Vakava lääkevirhe tai myrkytys.</w:t>
      </w:r>
    </w:p>
    <w:p w14:paraId="1161227F" w14:textId="77777777" w:rsidR="00EE47F3"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Asukkaan itsetuhoinen teko tai kuolema yksikössä.</w:t>
      </w:r>
    </w:p>
    <w:p w14:paraId="67549FB1" w14:textId="77777777" w:rsidR="00EE47F3"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Vakava väkivaltatilanne (asukas–henkilöstö tai asukas–asukas).</w:t>
      </w:r>
    </w:p>
    <w:p w14:paraId="1641D494" w14:textId="185DF389" w:rsidR="009B7BD6"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Laitteen vakava vikaantuminen, joka on aiheuttanut loukkaantumisen.</w:t>
      </w:r>
    </w:p>
    <w:p w14:paraId="5893613E" w14:textId="77777777" w:rsidR="00B175ED" w:rsidRPr="002E50DF" w:rsidRDefault="00B175ED" w:rsidP="002E50DF">
      <w:pPr>
        <w:spacing w:after="0" w:line="360" w:lineRule="auto"/>
        <w:rPr>
          <w:rFonts w:cstheme="minorHAnsi"/>
          <w:color w:val="auto"/>
        </w:rPr>
      </w:pPr>
    </w:p>
    <w:p w14:paraId="59A3A439" w14:textId="77777777" w:rsidR="00EE47F3" w:rsidRDefault="009B7BD6" w:rsidP="009B7BD6">
      <w:pPr>
        <w:spacing w:after="0" w:line="360" w:lineRule="auto"/>
        <w:rPr>
          <w:rFonts w:cstheme="minorHAnsi"/>
          <w:b/>
          <w:bCs/>
          <w:color w:val="auto"/>
        </w:rPr>
      </w:pPr>
      <w:r w:rsidRPr="009B7BD6">
        <w:rPr>
          <w:rFonts w:cstheme="minorHAnsi"/>
          <w:b/>
          <w:bCs/>
          <w:color w:val="auto"/>
        </w:rPr>
        <w:t>Menettelytapa vakavan tapahtuman sattuessa</w:t>
      </w:r>
    </w:p>
    <w:p w14:paraId="7684F965" w14:textId="3E7CED2D" w:rsidR="009B7BD6" w:rsidRPr="009B7BD6" w:rsidRDefault="009B7BD6" w:rsidP="009B7BD6">
      <w:pPr>
        <w:spacing w:after="0" w:line="360" w:lineRule="auto"/>
        <w:rPr>
          <w:rFonts w:cstheme="minorHAnsi"/>
          <w:color w:val="auto"/>
        </w:rPr>
      </w:pPr>
      <w:r w:rsidRPr="009B7BD6">
        <w:rPr>
          <w:rFonts w:cstheme="minorHAnsi"/>
          <w:color w:val="auto"/>
        </w:rPr>
        <w:br/>
        <w:t>Kun vakava tapahtuma tunnistetaan:</w:t>
      </w:r>
    </w:p>
    <w:p w14:paraId="66608A68" w14:textId="77418710" w:rsidR="009B7BD6" w:rsidRPr="009B7BD6" w:rsidRDefault="009B7BD6" w:rsidP="003B0EAB">
      <w:pPr>
        <w:numPr>
          <w:ilvl w:val="0"/>
          <w:numId w:val="27"/>
        </w:numPr>
        <w:spacing w:after="0" w:line="360" w:lineRule="auto"/>
        <w:rPr>
          <w:rFonts w:cstheme="minorHAnsi"/>
          <w:color w:val="auto"/>
        </w:rPr>
      </w:pPr>
      <w:r w:rsidRPr="009B7BD6">
        <w:rPr>
          <w:rFonts w:cstheme="minorHAnsi"/>
          <w:b/>
          <w:bCs/>
          <w:color w:val="auto"/>
        </w:rPr>
        <w:t>Välitön turvallisuus:</w:t>
      </w:r>
      <w:r w:rsidRPr="009B7BD6">
        <w:rPr>
          <w:rFonts w:cstheme="minorHAnsi"/>
          <w:color w:val="auto"/>
        </w:rPr>
        <w:t> Varmistetaan as</w:t>
      </w:r>
      <w:r w:rsidR="00EE47F3">
        <w:rPr>
          <w:rFonts w:cstheme="minorHAnsi"/>
          <w:color w:val="auto"/>
        </w:rPr>
        <w:t>i</w:t>
      </w:r>
      <w:r w:rsidR="008C44C1">
        <w:rPr>
          <w:rFonts w:cstheme="minorHAnsi"/>
          <w:color w:val="auto"/>
        </w:rPr>
        <w:t>a</w:t>
      </w:r>
      <w:r w:rsidRPr="009B7BD6">
        <w:rPr>
          <w:rFonts w:cstheme="minorHAnsi"/>
          <w:color w:val="auto"/>
        </w:rPr>
        <w:t>kkaan hoito (hätäpuhelu 112) ja ympäristön turvallisuus.</w:t>
      </w:r>
    </w:p>
    <w:p w14:paraId="20AA9538" w14:textId="418B07A1" w:rsidR="009B7BD6" w:rsidRPr="009B7BD6" w:rsidRDefault="009B7BD6" w:rsidP="003B0EAB">
      <w:pPr>
        <w:numPr>
          <w:ilvl w:val="0"/>
          <w:numId w:val="27"/>
        </w:numPr>
        <w:spacing w:after="0" w:line="360" w:lineRule="auto"/>
        <w:rPr>
          <w:rFonts w:cstheme="minorHAnsi"/>
          <w:color w:val="auto"/>
        </w:rPr>
      </w:pPr>
      <w:r w:rsidRPr="009B7BD6">
        <w:rPr>
          <w:rFonts w:cstheme="minorHAnsi"/>
          <w:b/>
          <w:bCs/>
          <w:color w:val="auto"/>
        </w:rPr>
        <w:t>Ilmoitusvelvollisuus:</w:t>
      </w:r>
      <w:r w:rsidRPr="009B7BD6">
        <w:rPr>
          <w:rFonts w:cstheme="minorHAnsi"/>
          <w:color w:val="auto"/>
        </w:rPr>
        <w:t> Yksikön vastuuhenkilö tekee välittömästi ilmoituksen palvelun tilaajalle (hyvinvointialue) ja valvontaviranomaiselle</w:t>
      </w:r>
      <w:r w:rsidR="00EE47F3">
        <w:rPr>
          <w:rFonts w:cstheme="minorHAnsi"/>
          <w:color w:val="auto"/>
        </w:rPr>
        <w:t>.</w:t>
      </w:r>
    </w:p>
    <w:p w14:paraId="5CFD407A" w14:textId="78A74B54" w:rsidR="00D31CDC" w:rsidRPr="00532D99" w:rsidRDefault="009B7BD6" w:rsidP="009B7BD6">
      <w:pPr>
        <w:numPr>
          <w:ilvl w:val="0"/>
          <w:numId w:val="27"/>
        </w:numPr>
        <w:spacing w:after="0" w:line="360" w:lineRule="auto"/>
        <w:rPr>
          <w:rFonts w:cstheme="minorHAnsi"/>
          <w:color w:val="auto"/>
        </w:rPr>
      </w:pPr>
      <w:r w:rsidRPr="009B7BD6">
        <w:rPr>
          <w:rFonts w:cstheme="minorHAnsi"/>
          <w:b/>
          <w:bCs/>
          <w:color w:val="auto"/>
        </w:rPr>
        <w:t>Todisteiden säilyttäminen:</w:t>
      </w:r>
      <w:r w:rsidRPr="009B7BD6">
        <w:rPr>
          <w:rFonts w:cstheme="minorHAnsi"/>
          <w:color w:val="auto"/>
        </w:rPr>
        <w:t> Tilanteeseen liittyvät asiakirjat, laitteet tai muut todisteet turvataan tutkintaa varten.</w:t>
      </w:r>
    </w:p>
    <w:p w14:paraId="678F45F7" w14:textId="0BE14ABF" w:rsidR="00EE47F3" w:rsidRPr="009B7BD6" w:rsidRDefault="009B7BD6" w:rsidP="009B7BD6">
      <w:pPr>
        <w:spacing w:after="0" w:line="360" w:lineRule="auto"/>
        <w:rPr>
          <w:rFonts w:cstheme="minorHAnsi"/>
          <w:color w:val="auto"/>
        </w:rPr>
      </w:pPr>
      <w:r w:rsidRPr="009B7BD6">
        <w:rPr>
          <w:rFonts w:cstheme="minorHAnsi"/>
          <w:color w:val="auto"/>
        </w:rPr>
        <w:br/>
        <w:t>Vakavat tapahtumat tutkitaan moniammatillisesti</w:t>
      </w:r>
      <w:r w:rsidR="00EE47F3">
        <w:rPr>
          <w:rFonts w:cstheme="minorHAnsi"/>
          <w:color w:val="auto"/>
        </w:rPr>
        <w:t>:</w:t>
      </w:r>
    </w:p>
    <w:p w14:paraId="53A25570" w14:textId="0A718CF1" w:rsidR="009B7BD6" w:rsidRPr="009B7BD6" w:rsidRDefault="009B7BD6" w:rsidP="003B0EAB">
      <w:pPr>
        <w:numPr>
          <w:ilvl w:val="0"/>
          <w:numId w:val="28"/>
        </w:numPr>
        <w:spacing w:after="0" w:line="360" w:lineRule="auto"/>
        <w:rPr>
          <w:rFonts w:cstheme="minorHAnsi"/>
          <w:color w:val="auto"/>
        </w:rPr>
      </w:pPr>
      <w:r w:rsidRPr="009B7BD6">
        <w:rPr>
          <w:rFonts w:cstheme="minorHAnsi"/>
          <w:b/>
          <w:bCs/>
          <w:color w:val="auto"/>
        </w:rPr>
        <w:t>Tutkintaryhmä:</w:t>
      </w:r>
      <w:r w:rsidRPr="009B7BD6">
        <w:rPr>
          <w:rFonts w:cstheme="minorHAnsi"/>
          <w:color w:val="auto"/>
        </w:rPr>
        <w:t xml:space="preserve"> Muodostetaan ryhmä, johon kuuluu yksikön johtaja, </w:t>
      </w:r>
      <w:r w:rsidR="00EE47F3">
        <w:rPr>
          <w:rFonts w:cstheme="minorHAnsi"/>
          <w:color w:val="auto"/>
        </w:rPr>
        <w:t>lähiesihenkilö</w:t>
      </w:r>
      <w:r w:rsidRPr="009B7BD6">
        <w:rPr>
          <w:rFonts w:cstheme="minorHAnsi"/>
          <w:color w:val="auto"/>
        </w:rPr>
        <w:t xml:space="preserve"> ja tarvittaessa ulkopuolinen asiantuntija.</w:t>
      </w:r>
    </w:p>
    <w:p w14:paraId="15B48C39" w14:textId="77777777" w:rsidR="009B7BD6" w:rsidRPr="009B7BD6" w:rsidRDefault="009B7BD6" w:rsidP="003B0EAB">
      <w:pPr>
        <w:numPr>
          <w:ilvl w:val="0"/>
          <w:numId w:val="28"/>
        </w:numPr>
        <w:spacing w:after="0" w:line="360" w:lineRule="auto"/>
        <w:rPr>
          <w:rFonts w:cstheme="minorHAnsi"/>
          <w:color w:val="auto"/>
        </w:rPr>
      </w:pPr>
      <w:r w:rsidRPr="009B7BD6">
        <w:rPr>
          <w:rFonts w:cstheme="minorHAnsi"/>
          <w:b/>
          <w:bCs/>
          <w:color w:val="auto"/>
        </w:rPr>
        <w:t>Analyysi:</w:t>
      </w:r>
      <w:r w:rsidRPr="009B7BD6">
        <w:rPr>
          <w:rFonts w:cstheme="minorHAnsi"/>
          <w:color w:val="auto"/>
        </w:rPr>
        <w:t> Selvitetään tapahtumien kulku aikajärjestyksessä. Analysoidaan järjestelmätason syitä (esim. ohjeiden epäselvyys, tiedonkulun katkokset, resurssipula) yksittäisen työntekijän virheen sijaan.</w:t>
      </w:r>
    </w:p>
    <w:p w14:paraId="4A7414B6" w14:textId="77777777" w:rsidR="009B7BD6" w:rsidRPr="009B7BD6" w:rsidRDefault="009B7BD6" w:rsidP="003B0EAB">
      <w:pPr>
        <w:numPr>
          <w:ilvl w:val="0"/>
          <w:numId w:val="28"/>
        </w:numPr>
        <w:spacing w:after="0" w:line="360" w:lineRule="auto"/>
        <w:rPr>
          <w:rFonts w:cstheme="minorHAnsi"/>
          <w:color w:val="auto"/>
        </w:rPr>
      </w:pPr>
      <w:r w:rsidRPr="009B7BD6">
        <w:rPr>
          <w:rFonts w:cstheme="minorHAnsi"/>
          <w:b/>
          <w:bCs/>
          <w:color w:val="auto"/>
        </w:rPr>
        <w:t>Raportointi:</w:t>
      </w:r>
      <w:r w:rsidRPr="009B7BD6">
        <w:rPr>
          <w:rFonts w:cstheme="minorHAnsi"/>
          <w:color w:val="auto"/>
        </w:rPr>
        <w:t> Tutkinnasta laaditaan kirjallinen raportti, joka sisältää suositukset toimintatapojen muuttamiseksi.</w:t>
      </w:r>
    </w:p>
    <w:p w14:paraId="5B5FB489" w14:textId="2FCDE827" w:rsidR="00B175ED" w:rsidRPr="009B7BD6" w:rsidRDefault="009B7BD6" w:rsidP="002E50DF">
      <w:pPr>
        <w:spacing w:after="0" w:line="360" w:lineRule="auto"/>
        <w:rPr>
          <w:rFonts w:cstheme="minorHAnsi"/>
          <w:color w:val="auto"/>
        </w:rPr>
      </w:pPr>
      <w:r w:rsidRPr="009B7BD6">
        <w:rPr>
          <w:rFonts w:cstheme="minorHAnsi"/>
          <w:color w:val="auto"/>
        </w:rPr>
        <w:br/>
        <w:t>Yksikössämme ymmärretään, että vakava vaaratapahtuma on traumaattinen myös mukana olleelle henkilöstölle.</w:t>
      </w:r>
      <w:r w:rsidR="00532D99">
        <w:rPr>
          <w:rFonts w:cstheme="minorHAnsi"/>
          <w:color w:val="auto"/>
        </w:rPr>
        <w:t xml:space="preserve"> Henkilöstön tuki vakavan vaaratapahtuman jälkeen, on kuvattu tämän omavalvontasuunnitelman kohdassa ’’Henkilöstö – psykososiaalinen tuki’’. </w:t>
      </w:r>
    </w:p>
    <w:p w14:paraId="3ADD48E4" w14:textId="56422C5E" w:rsidR="00EE47F3" w:rsidRDefault="009B7BD6" w:rsidP="009B7BD6">
      <w:pPr>
        <w:spacing w:after="0" w:line="360" w:lineRule="auto"/>
        <w:rPr>
          <w:rFonts w:cstheme="minorHAnsi"/>
          <w:b/>
          <w:bCs/>
          <w:color w:val="auto"/>
        </w:rPr>
      </w:pPr>
      <w:r w:rsidRPr="009B7BD6">
        <w:rPr>
          <w:rFonts w:cstheme="minorHAnsi"/>
          <w:b/>
          <w:bCs/>
          <w:color w:val="auto"/>
        </w:rPr>
        <w:lastRenderedPageBreak/>
        <w:t>Tiedon hyödyntäminen kehittämisessä</w:t>
      </w:r>
    </w:p>
    <w:p w14:paraId="5C3F3692" w14:textId="77777777" w:rsidR="00EE47F3" w:rsidRPr="00EE47F3" w:rsidRDefault="00EE47F3" w:rsidP="009B7BD6">
      <w:pPr>
        <w:spacing w:after="0" w:line="360" w:lineRule="auto"/>
        <w:rPr>
          <w:rFonts w:cstheme="minorHAnsi"/>
          <w:b/>
          <w:bCs/>
          <w:color w:val="auto"/>
        </w:rPr>
      </w:pPr>
    </w:p>
    <w:p w14:paraId="3BEFFB90" w14:textId="012513AE" w:rsidR="009B7BD6" w:rsidRPr="009B7BD6" w:rsidRDefault="009B7BD6" w:rsidP="003B0EAB">
      <w:pPr>
        <w:numPr>
          <w:ilvl w:val="0"/>
          <w:numId w:val="30"/>
        </w:numPr>
        <w:spacing w:after="0" w:line="360" w:lineRule="auto"/>
        <w:rPr>
          <w:rFonts w:cstheme="minorHAnsi"/>
          <w:color w:val="auto"/>
        </w:rPr>
      </w:pPr>
      <w:r w:rsidRPr="009B7BD6">
        <w:rPr>
          <w:rFonts w:cstheme="minorHAnsi"/>
          <w:b/>
          <w:bCs/>
          <w:color w:val="auto"/>
        </w:rPr>
        <w:t>Muutokset toimintatapoihin:</w:t>
      </w:r>
      <w:r w:rsidRPr="009B7BD6">
        <w:rPr>
          <w:rFonts w:cstheme="minorHAnsi"/>
          <w:color w:val="auto"/>
        </w:rPr>
        <w:t> </w:t>
      </w:r>
      <w:r w:rsidR="0011533C">
        <w:rPr>
          <w:rFonts w:cstheme="minorHAnsi"/>
          <w:color w:val="auto"/>
        </w:rPr>
        <w:t>Muutokset</w:t>
      </w:r>
      <w:r w:rsidRPr="009B7BD6">
        <w:rPr>
          <w:rFonts w:cstheme="minorHAnsi"/>
          <w:color w:val="auto"/>
        </w:rPr>
        <w:t xml:space="preserve"> viedään käytäntöön välittömästi (esim. uusittu lääkehoidon </w:t>
      </w:r>
      <w:r w:rsidR="0011533C">
        <w:rPr>
          <w:rFonts w:cstheme="minorHAnsi"/>
          <w:color w:val="auto"/>
        </w:rPr>
        <w:t>tarkastus</w:t>
      </w:r>
      <w:r w:rsidRPr="009B7BD6">
        <w:rPr>
          <w:rFonts w:cstheme="minorHAnsi"/>
          <w:color w:val="auto"/>
        </w:rPr>
        <w:t>).</w:t>
      </w:r>
    </w:p>
    <w:p w14:paraId="00929061" w14:textId="77777777" w:rsidR="009B7BD6" w:rsidRPr="009B7BD6" w:rsidRDefault="009B7BD6" w:rsidP="003B0EAB">
      <w:pPr>
        <w:numPr>
          <w:ilvl w:val="0"/>
          <w:numId w:val="30"/>
        </w:numPr>
        <w:spacing w:after="0" w:line="360" w:lineRule="auto"/>
        <w:rPr>
          <w:rFonts w:cstheme="minorHAnsi"/>
          <w:color w:val="auto"/>
        </w:rPr>
      </w:pPr>
      <w:r w:rsidRPr="009B7BD6">
        <w:rPr>
          <w:rFonts w:cstheme="minorHAnsi"/>
          <w:b/>
          <w:bCs/>
          <w:color w:val="auto"/>
        </w:rPr>
        <w:t>Koulutus:</w:t>
      </w:r>
      <w:r w:rsidRPr="009B7BD6">
        <w:rPr>
          <w:rFonts w:cstheme="minorHAnsi"/>
          <w:color w:val="auto"/>
        </w:rPr>
        <w:t> Havaintojen pohjalta järjestetään täydennyskoulutusta koko henkilöstölle.</w:t>
      </w:r>
    </w:p>
    <w:p w14:paraId="57895A56" w14:textId="1A427696" w:rsidR="009B7BD6" w:rsidRPr="00D04219" w:rsidRDefault="009B7BD6" w:rsidP="003B0EAB">
      <w:pPr>
        <w:numPr>
          <w:ilvl w:val="0"/>
          <w:numId w:val="30"/>
        </w:numPr>
        <w:spacing w:after="0" w:line="360" w:lineRule="auto"/>
        <w:rPr>
          <w:rFonts w:cstheme="minorHAnsi"/>
          <w:color w:val="auto"/>
        </w:rPr>
      </w:pPr>
      <w:r w:rsidRPr="009B7BD6">
        <w:rPr>
          <w:rFonts w:cstheme="minorHAnsi"/>
          <w:b/>
          <w:bCs/>
          <w:color w:val="auto"/>
        </w:rPr>
        <w:t>Seuranta:</w:t>
      </w:r>
      <w:r w:rsidRPr="009B7BD6">
        <w:rPr>
          <w:rFonts w:cstheme="minorHAnsi"/>
          <w:color w:val="auto"/>
        </w:rPr>
        <w:t> Tehtyjen muutosten vaikutusta seurataan seuraavat 6–12 kuukautta, jotta varmistetaan, ettei vastaava tapahtuma toistu.</w:t>
      </w:r>
    </w:p>
    <w:p w14:paraId="459849F6" w14:textId="77777777" w:rsidR="00847227" w:rsidRPr="00EA7A3D" w:rsidRDefault="00847227" w:rsidP="00EA7A3D">
      <w:pPr>
        <w:spacing w:after="0" w:line="360" w:lineRule="auto"/>
        <w:rPr>
          <w:rFonts w:cstheme="minorHAnsi"/>
        </w:rPr>
      </w:pPr>
    </w:p>
    <w:p w14:paraId="207ACA7F" w14:textId="77777777" w:rsidR="00487C4C" w:rsidRPr="00EA7A3D" w:rsidRDefault="00487C4C" w:rsidP="00D04219">
      <w:pPr>
        <w:pStyle w:val="Otsikko3"/>
      </w:pPr>
      <w:bookmarkStart w:id="154" w:name="_Toc229395788"/>
      <w:bookmarkStart w:id="155" w:name="_Toc28446"/>
      <w:r w:rsidRPr="00EA7A3D">
        <w:t>Palautetiedon huomioiminen kehittämisessä</w:t>
      </w:r>
      <w:bookmarkEnd w:id="154"/>
      <w:r w:rsidRPr="00EA7A3D">
        <w:t xml:space="preserve"> </w:t>
      </w:r>
      <w:bookmarkEnd w:id="155"/>
    </w:p>
    <w:p w14:paraId="1D558E26" w14:textId="5E9020C3" w:rsidR="00487C4C" w:rsidRDefault="00487C4C" w:rsidP="00EE47F3">
      <w:pPr>
        <w:spacing w:after="0" w:line="360" w:lineRule="auto"/>
        <w:rPr>
          <w:rFonts w:cstheme="minorHAnsi"/>
          <w:color w:val="FF0000"/>
        </w:rPr>
      </w:pPr>
    </w:p>
    <w:p w14:paraId="12004FEF" w14:textId="5541D237" w:rsidR="00EE47F3" w:rsidRPr="00EE47F3" w:rsidRDefault="00EE47F3" w:rsidP="002E50DF">
      <w:pPr>
        <w:spacing w:after="0" w:line="360" w:lineRule="auto"/>
        <w:jc w:val="both"/>
        <w:rPr>
          <w:rFonts w:cstheme="minorHAnsi"/>
          <w:color w:val="auto"/>
        </w:rPr>
      </w:pPr>
      <w:r w:rsidRPr="00EE47F3">
        <w:rPr>
          <w:rFonts w:cstheme="minorHAnsi"/>
          <w:color w:val="auto"/>
        </w:rPr>
        <w:t xml:space="preserve">Yksikössämme tietoa ei ainoastaan kerätä, vaan </w:t>
      </w:r>
      <w:r>
        <w:rPr>
          <w:rFonts w:cstheme="minorHAnsi"/>
          <w:color w:val="auto"/>
        </w:rPr>
        <w:t xml:space="preserve">tieto </w:t>
      </w:r>
      <w:r w:rsidRPr="00EE47F3">
        <w:rPr>
          <w:rFonts w:cstheme="minorHAnsi"/>
          <w:color w:val="auto"/>
        </w:rPr>
        <w:t>analysoidaan järjestelmällisesti toiminnan parantamiseksi. Tavoitteena on muuttaa virheet ja palautteet pysyviksi laadunparannuksiksi.</w:t>
      </w:r>
    </w:p>
    <w:p w14:paraId="31073E46" w14:textId="592A70BB" w:rsidR="00EE47F3" w:rsidRDefault="00EE47F3" w:rsidP="002E50DF">
      <w:pPr>
        <w:spacing w:after="0" w:line="360" w:lineRule="auto"/>
        <w:jc w:val="both"/>
        <w:rPr>
          <w:rFonts w:cstheme="minorHAnsi"/>
          <w:color w:val="auto"/>
        </w:rPr>
      </w:pPr>
      <w:r w:rsidRPr="00EE47F3">
        <w:rPr>
          <w:rFonts w:cstheme="minorHAnsi"/>
          <w:color w:val="auto"/>
        </w:rPr>
        <w:br/>
        <w:t>Kaikki epäkohta-, haitta- ja vaaratapahtumailmoitukset sekä viralliset muistutukset, kantelut ja potilasvahinkoilmoitukset käsitellään seuraavasti:</w:t>
      </w:r>
    </w:p>
    <w:p w14:paraId="28E42BB8" w14:textId="77777777" w:rsidR="0011533C" w:rsidRPr="00EE47F3" w:rsidRDefault="0011533C" w:rsidP="002E50DF">
      <w:pPr>
        <w:spacing w:after="0" w:line="360" w:lineRule="auto"/>
        <w:jc w:val="both"/>
        <w:rPr>
          <w:rFonts w:cstheme="minorHAnsi"/>
          <w:color w:val="auto"/>
        </w:rPr>
      </w:pPr>
    </w:p>
    <w:p w14:paraId="7ECCC175" w14:textId="6C13ECF5" w:rsidR="00EE47F3" w:rsidRPr="00EE47F3" w:rsidRDefault="00EE47F3" w:rsidP="003B0EAB">
      <w:pPr>
        <w:numPr>
          <w:ilvl w:val="0"/>
          <w:numId w:val="31"/>
        </w:numPr>
        <w:spacing w:after="0" w:line="360" w:lineRule="auto"/>
        <w:rPr>
          <w:rFonts w:cstheme="minorHAnsi"/>
          <w:color w:val="auto"/>
        </w:rPr>
      </w:pPr>
      <w:r w:rsidRPr="00EE47F3">
        <w:rPr>
          <w:rFonts w:cstheme="minorHAnsi"/>
          <w:color w:val="auto"/>
        </w:rPr>
        <w:t>Jos tietyn tyyppinen poikkeama toistuu (esim. lääkityspoikkeamat), yksikössä käynnistetään kohdennettu kehityshanke, päivitetään ohjeistusta tai hankitaan lisäkoulutusta.</w:t>
      </w:r>
    </w:p>
    <w:p w14:paraId="1E3FC88F" w14:textId="77777777" w:rsidR="00EE47F3" w:rsidRDefault="00EE47F3" w:rsidP="003B0EAB">
      <w:pPr>
        <w:numPr>
          <w:ilvl w:val="0"/>
          <w:numId w:val="31"/>
        </w:numPr>
        <w:spacing w:after="0" w:line="360" w:lineRule="auto"/>
        <w:rPr>
          <w:rFonts w:cstheme="minorHAnsi"/>
          <w:color w:val="auto"/>
        </w:rPr>
      </w:pPr>
      <w:r w:rsidRPr="00EE47F3">
        <w:rPr>
          <w:rFonts w:cstheme="minorHAnsi"/>
          <w:color w:val="auto"/>
        </w:rPr>
        <w:t>Tehtyjen muutosten vaikutus kirjataan omavalvontasuunnitelman seurantaosaan, ja niiden tehoa seurataan seuraavassa raportointijaksossa.</w:t>
      </w:r>
    </w:p>
    <w:p w14:paraId="6B5AF756" w14:textId="6A70D1DB" w:rsidR="00EE47F3" w:rsidRDefault="00EE47F3" w:rsidP="003B0EAB">
      <w:pPr>
        <w:numPr>
          <w:ilvl w:val="0"/>
          <w:numId w:val="31"/>
        </w:numPr>
        <w:spacing w:after="0" w:line="360" w:lineRule="auto"/>
        <w:rPr>
          <w:rFonts w:cstheme="minorHAnsi"/>
          <w:color w:val="auto"/>
        </w:rPr>
      </w:pPr>
      <w:r>
        <w:rPr>
          <w:rFonts w:cstheme="minorHAnsi"/>
          <w:color w:val="auto"/>
        </w:rPr>
        <w:t xml:space="preserve">Laadimme </w:t>
      </w:r>
      <w:r w:rsidR="00B175ED">
        <w:rPr>
          <w:rFonts w:cstheme="minorHAnsi"/>
          <w:color w:val="auto"/>
        </w:rPr>
        <w:t>4</w:t>
      </w:r>
      <w:r>
        <w:rPr>
          <w:rFonts w:cstheme="minorHAnsi"/>
          <w:color w:val="auto"/>
        </w:rPr>
        <w:t xml:space="preserve"> kuukauden väl</w:t>
      </w:r>
      <w:r w:rsidR="00B175ED">
        <w:rPr>
          <w:rFonts w:cstheme="minorHAnsi"/>
          <w:color w:val="auto"/>
        </w:rPr>
        <w:t>ei</w:t>
      </w:r>
      <w:r>
        <w:rPr>
          <w:rFonts w:cstheme="minorHAnsi"/>
          <w:color w:val="auto"/>
        </w:rPr>
        <w:t xml:space="preserve">n raportin epäkohta-, haitta ja vaaratapahtumailmoituksista sekä niille tehdyistä kehitystoimenpiteistä ja julkaisemme ne julkisesti verkkosivuillamme </w:t>
      </w:r>
    </w:p>
    <w:p w14:paraId="414AB288" w14:textId="77777777" w:rsidR="00EE47F3" w:rsidRDefault="00EE47F3" w:rsidP="002E50DF">
      <w:pPr>
        <w:spacing w:after="0" w:line="360" w:lineRule="auto"/>
        <w:ind w:left="720"/>
        <w:jc w:val="both"/>
        <w:rPr>
          <w:rFonts w:cstheme="minorHAnsi"/>
          <w:color w:val="auto"/>
        </w:rPr>
      </w:pPr>
    </w:p>
    <w:p w14:paraId="6435C380" w14:textId="526DC620" w:rsidR="00EE47F3" w:rsidRPr="00EE47F3" w:rsidRDefault="00EE47F3" w:rsidP="002E50DF">
      <w:pPr>
        <w:spacing w:after="0" w:line="360" w:lineRule="auto"/>
        <w:jc w:val="both"/>
        <w:rPr>
          <w:rFonts w:cstheme="minorHAnsi"/>
          <w:color w:val="auto"/>
        </w:rPr>
      </w:pPr>
      <w:r w:rsidRPr="00EE47F3">
        <w:rPr>
          <w:rFonts w:cstheme="minorHAnsi"/>
          <w:color w:val="auto"/>
        </w:rPr>
        <w:t>Varmistamme, että henkilöstö osaa käyttää palautekanavia</w:t>
      </w:r>
      <w:r>
        <w:rPr>
          <w:rFonts w:cstheme="minorHAnsi"/>
          <w:color w:val="auto"/>
        </w:rPr>
        <w:t xml:space="preserve"> (poikkeama- ja haittatapahtumailmoitukset). </w:t>
      </w:r>
      <w:r w:rsidRPr="00EE47F3">
        <w:rPr>
          <w:rFonts w:cstheme="minorHAnsi"/>
          <w:color w:val="auto"/>
        </w:rPr>
        <w:t>Käsitellyt poikkeamat ja niistä seuranneet toimenpiteet esitellään tiimille, jotta työntekijät näkevät ilmoitusten tekemisen konkreettisen hyödyn.</w:t>
      </w:r>
    </w:p>
    <w:p w14:paraId="5B7CB6D6" w14:textId="77777777" w:rsidR="00847227" w:rsidRDefault="00847227" w:rsidP="00847227">
      <w:pPr>
        <w:rPr>
          <w:rFonts w:cstheme="minorHAnsi"/>
          <w:color w:val="auto"/>
        </w:rPr>
      </w:pPr>
    </w:p>
    <w:p w14:paraId="0D241722" w14:textId="06CA689E" w:rsidR="00847227" w:rsidRPr="00847227" w:rsidRDefault="00EE47F3" w:rsidP="00847227">
      <w:pPr>
        <w:spacing w:after="0" w:line="360" w:lineRule="auto"/>
        <w:jc w:val="both"/>
        <w:rPr>
          <w:szCs w:val="24"/>
        </w:rPr>
      </w:pPr>
      <w:r w:rsidRPr="00847227">
        <w:rPr>
          <w:rFonts w:cstheme="minorHAnsi"/>
          <w:color w:val="auto"/>
        </w:rPr>
        <w:t xml:space="preserve">Säännöllisesti kerättyä palautetta (asiakastyytyväisyyskyselyt, </w:t>
      </w:r>
      <w:r w:rsidR="00847227">
        <w:rPr>
          <w:rFonts w:cstheme="minorHAnsi"/>
          <w:color w:val="auto"/>
        </w:rPr>
        <w:t>asiakaspalaverit</w:t>
      </w:r>
      <w:r w:rsidRPr="00847227">
        <w:rPr>
          <w:rFonts w:cstheme="minorHAnsi"/>
          <w:color w:val="auto"/>
        </w:rPr>
        <w:t xml:space="preserve">) ja reklamaatioita käytetään toiminnan suuntaamiseen. Jos asiakkaat raportoivat tyytymättömyyttä esimerkiksi aktiviteettien sisältöön tai ruokalistojen suhteen, muutokset tehdään asiakkaiden toiveiden pohjalta ja niistä raportoidaan takaisin asiakkaille asiakaspalaverissa. </w:t>
      </w:r>
      <w:r w:rsidR="00847227" w:rsidRPr="00847227">
        <w:rPr>
          <w:szCs w:val="24"/>
        </w:rPr>
        <w:t>Palautelaatikko on säännöllisin väliajoin käytettävissä niin henkilökunnalle</w:t>
      </w:r>
      <w:r w:rsidR="00847227">
        <w:rPr>
          <w:szCs w:val="24"/>
        </w:rPr>
        <w:t>, asiakkaille</w:t>
      </w:r>
      <w:r w:rsidR="00847227" w:rsidRPr="00847227">
        <w:rPr>
          <w:szCs w:val="24"/>
        </w:rPr>
        <w:t xml:space="preserve"> kuin myös omaisille. Suullinen </w:t>
      </w:r>
      <w:r w:rsidR="00847227" w:rsidRPr="00847227">
        <w:rPr>
          <w:szCs w:val="24"/>
        </w:rPr>
        <w:lastRenderedPageBreak/>
        <w:t xml:space="preserve">palaute huomioidaan myös. Asiakkaiden viikkopalaverissa esille tulleet asiat otetaan huomioon omavalvontasuunnitelmassa. Asiakaspalaverit kokonaisuudessaan kirjataan ylös, korostaen toiveita. Asiakaspalavereiden muistiinpanot otetaan huomioon ja niitä tarkastellaan viikko-ohjelmaa teossa sekä kirjoitetaan ylös seuraavan viikon viikko-ohjelmaan.  Tarkoituksena saada kevään aikana valmiiksi " te toivoitte, me toteutimme- taulu". </w:t>
      </w:r>
    </w:p>
    <w:p w14:paraId="5292D194" w14:textId="77777777" w:rsidR="00EE47F3" w:rsidRDefault="00EE47F3" w:rsidP="002E50DF">
      <w:pPr>
        <w:spacing w:after="0" w:line="360" w:lineRule="auto"/>
        <w:jc w:val="both"/>
        <w:rPr>
          <w:rFonts w:cstheme="minorHAnsi"/>
          <w:b/>
          <w:bCs/>
          <w:color w:val="auto"/>
        </w:rPr>
      </w:pPr>
    </w:p>
    <w:p w14:paraId="6844EC8E" w14:textId="0FFF5CAB" w:rsidR="00EE47F3" w:rsidRPr="00EE47F3" w:rsidRDefault="00EE47F3" w:rsidP="002E50DF">
      <w:pPr>
        <w:spacing w:after="0" w:line="360" w:lineRule="auto"/>
        <w:jc w:val="both"/>
        <w:rPr>
          <w:rFonts w:cstheme="minorHAnsi"/>
          <w:color w:val="auto"/>
        </w:rPr>
      </w:pPr>
      <w:r w:rsidRPr="00EE47F3">
        <w:rPr>
          <w:rFonts w:cstheme="minorHAnsi"/>
          <w:color w:val="auto"/>
        </w:rPr>
        <w:t>Jokainen reklamaatio käsitellään laatupoikkeamana, ja tilaajalle/reklamoijalle annetaan selvitys tehdyistä korjaavista toimista.</w:t>
      </w:r>
    </w:p>
    <w:p w14:paraId="356F29BA" w14:textId="1AD0E052" w:rsidR="00EE47F3" w:rsidRPr="00EE47F3" w:rsidRDefault="00EE47F3" w:rsidP="002E50DF">
      <w:pPr>
        <w:spacing w:after="0" w:line="360" w:lineRule="auto"/>
        <w:jc w:val="both"/>
        <w:rPr>
          <w:rFonts w:cstheme="minorHAnsi"/>
          <w:color w:val="auto"/>
        </w:rPr>
      </w:pPr>
      <w:r w:rsidRPr="00EE47F3">
        <w:rPr>
          <w:rFonts w:cstheme="minorHAnsi"/>
          <w:color w:val="auto"/>
        </w:rPr>
        <w:t xml:space="preserve"> </w:t>
      </w:r>
      <w:r w:rsidRPr="00EE47F3">
        <w:rPr>
          <w:rFonts w:cstheme="minorHAnsi"/>
          <w:color w:val="auto"/>
        </w:rPr>
        <w:br/>
        <w:t>Valvontaviranomaisten antama ohjaus, tarkastuskertomukset ja päätökset ovat ensisijaisia ohjenuoria</w:t>
      </w:r>
      <w:r>
        <w:rPr>
          <w:rFonts w:cstheme="minorHAnsi"/>
          <w:color w:val="auto"/>
        </w:rPr>
        <w:t xml:space="preserve">. </w:t>
      </w:r>
      <w:r w:rsidRPr="00EE47F3">
        <w:rPr>
          <w:rFonts w:cstheme="minorHAnsi"/>
          <w:color w:val="auto"/>
        </w:rPr>
        <w:t>Jos viranomainen antaa huomautuksen tai määräyksen (myös muille toimijoille annetut yleisohjeet huomioiden), se otetaan viipymättä käsittelyyn ja vastaavat kohdat päivitetään omavalvontasuunnitelmaan.</w:t>
      </w:r>
      <w:r>
        <w:rPr>
          <w:rFonts w:cstheme="minorHAnsi"/>
          <w:color w:val="auto"/>
        </w:rPr>
        <w:t xml:space="preserve"> </w:t>
      </w:r>
      <w:r w:rsidRPr="00EE47F3">
        <w:rPr>
          <w:rFonts w:cstheme="minorHAnsi"/>
          <w:color w:val="auto"/>
        </w:rPr>
        <w:t>Seuraamme aktiivisesti valvontaviranomaisten julkaisemia raportteja mielenterveys- ja päihdepalveluiden laadusta ja peilaamme omaa toimintaamme niihin ennaltaehkäisevästi.</w:t>
      </w:r>
    </w:p>
    <w:p w14:paraId="4962BA36" w14:textId="2ED55916" w:rsidR="00CA2952" w:rsidRPr="00D04219" w:rsidRDefault="00EE47F3" w:rsidP="002E50DF">
      <w:pPr>
        <w:spacing w:after="0" w:line="360" w:lineRule="auto"/>
        <w:jc w:val="both"/>
        <w:rPr>
          <w:rFonts w:cstheme="minorHAnsi"/>
          <w:color w:val="auto"/>
        </w:rPr>
      </w:pPr>
      <w:r w:rsidRPr="00EE47F3">
        <w:rPr>
          <w:rFonts w:cstheme="minorHAnsi"/>
          <w:color w:val="auto"/>
        </w:rPr>
        <w:br/>
        <w:t>Kaikki edellä mainittu tieto kulminoituu </w:t>
      </w:r>
      <w:r w:rsidRPr="00EE47F3">
        <w:rPr>
          <w:rFonts w:cstheme="minorHAnsi"/>
          <w:b/>
          <w:bCs/>
          <w:color w:val="auto"/>
        </w:rPr>
        <w:t>omavalvontasuunnitelman vuosittaiseen päivitykseen</w:t>
      </w:r>
      <w:r w:rsidRPr="00EE47F3">
        <w:rPr>
          <w:rFonts w:cstheme="minorHAnsi"/>
          <w:color w:val="auto"/>
        </w:rPr>
        <w:t xml:space="preserve">. Suunnitelma ei ole </w:t>
      </w:r>
      <w:r>
        <w:rPr>
          <w:rFonts w:cstheme="minorHAnsi"/>
          <w:color w:val="auto"/>
        </w:rPr>
        <w:t>vain</w:t>
      </w:r>
      <w:r w:rsidRPr="00EE47F3">
        <w:rPr>
          <w:rFonts w:cstheme="minorHAnsi"/>
          <w:color w:val="auto"/>
        </w:rPr>
        <w:t xml:space="preserve"> asiakirja, vaan se muuttuu ja kehittyy sitä mukaa, kun toiminnasta saadaan uutta oppia ja palautetta.</w:t>
      </w:r>
    </w:p>
    <w:p w14:paraId="36AF0732" w14:textId="77777777" w:rsidR="0025050B" w:rsidRPr="00EA7A3D" w:rsidRDefault="0025050B" w:rsidP="00EE47F3">
      <w:pPr>
        <w:spacing w:after="0" w:line="360" w:lineRule="auto"/>
        <w:rPr>
          <w:rFonts w:cstheme="minorHAnsi"/>
        </w:rPr>
      </w:pPr>
    </w:p>
    <w:p w14:paraId="763AFAAE" w14:textId="77777777" w:rsidR="00487C4C" w:rsidRPr="00EA7A3D" w:rsidRDefault="00487C4C" w:rsidP="00D04219">
      <w:pPr>
        <w:pStyle w:val="Otsikko3"/>
      </w:pPr>
      <w:bookmarkStart w:id="156" w:name="_Toc229395789"/>
      <w:bookmarkStart w:id="157" w:name="_Toc28447"/>
      <w:r w:rsidRPr="00EA7A3D">
        <w:t>Kehittämistoimenpiteiden määrittely ja toimeenpano</w:t>
      </w:r>
      <w:bookmarkEnd w:id="156"/>
      <w:r w:rsidRPr="00EA7A3D">
        <w:t xml:space="preserve"> </w:t>
      </w:r>
      <w:bookmarkEnd w:id="157"/>
    </w:p>
    <w:p w14:paraId="7621B74A" w14:textId="77777777" w:rsidR="00487C4C" w:rsidRDefault="00487C4C" w:rsidP="00EA7A3D">
      <w:pPr>
        <w:spacing w:after="0" w:line="360" w:lineRule="auto"/>
        <w:rPr>
          <w:rFonts w:cstheme="minorHAnsi"/>
          <w:i/>
          <w:color w:val="44546A"/>
        </w:rPr>
      </w:pPr>
    </w:p>
    <w:p w14:paraId="4FCFFF43" w14:textId="77777777" w:rsidR="00EE47F3" w:rsidRPr="00EE47F3" w:rsidRDefault="00EE47F3" w:rsidP="002E50DF">
      <w:pPr>
        <w:spacing w:after="0" w:line="360" w:lineRule="auto"/>
        <w:jc w:val="both"/>
        <w:rPr>
          <w:rFonts w:cstheme="minorHAnsi"/>
          <w:iCs/>
          <w:color w:val="auto"/>
        </w:rPr>
      </w:pPr>
      <w:r w:rsidRPr="00EE47F3">
        <w:rPr>
          <w:rFonts w:cstheme="minorHAnsi"/>
          <w:iCs/>
          <w:color w:val="auto"/>
        </w:rPr>
        <w:t>Yksikössämme jokainen poikkeama on mahdollisuus parantaa toiminnan laatua. Prosessi etenee havainnosta vastuulliseen toimeenpanoon.</w:t>
      </w:r>
    </w:p>
    <w:p w14:paraId="79809111" w14:textId="36CDAB46" w:rsidR="00EE47F3" w:rsidRPr="00EE47F3" w:rsidRDefault="00EE47F3" w:rsidP="00EE47F3">
      <w:pPr>
        <w:spacing w:after="0" w:line="360" w:lineRule="auto"/>
        <w:rPr>
          <w:rFonts w:cstheme="minorHAnsi"/>
          <w:iCs/>
          <w:color w:val="auto"/>
        </w:rPr>
      </w:pPr>
      <w:r w:rsidRPr="00EE47F3">
        <w:rPr>
          <w:rFonts w:cstheme="minorHAnsi"/>
          <w:iCs/>
          <w:color w:val="auto"/>
        </w:rPr>
        <w:br/>
        <w:t>Poikkeaman sattuessa (esim. lääkevirhe tai vaaratilanne) ei tyydytä toteamaan tapahtunutta, vaan selvitetään </w:t>
      </w:r>
      <w:r w:rsidRPr="00EE47F3">
        <w:rPr>
          <w:rFonts w:cstheme="minorHAnsi"/>
          <w:b/>
          <w:bCs/>
          <w:iCs/>
          <w:color w:val="auto"/>
        </w:rPr>
        <w:t>juurisyyt</w:t>
      </w:r>
      <w:r w:rsidRPr="00EE47F3">
        <w:rPr>
          <w:rFonts w:cstheme="minorHAnsi"/>
          <w:iCs/>
          <w:color w:val="auto"/>
        </w:rPr>
        <w:t> seuraavien kysymysten avulla:</w:t>
      </w:r>
    </w:p>
    <w:p w14:paraId="544A3050"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Oliko kyseessä tiedonkulun katkos (esim. raportointi)?</w:t>
      </w:r>
    </w:p>
    <w:p w14:paraId="3D2C3FB5"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Oliko ohjeistus puutteellinen tai tulkinnanvarainen?</w:t>
      </w:r>
    </w:p>
    <w:p w14:paraId="6594EA01"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Vaikuttivatko tilanteeseen ympäristötekijät (esim. melu, kiire, keskeytykset)?</w:t>
      </w:r>
    </w:p>
    <w:p w14:paraId="1CE20DBE"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Oliko henkilöstön osaaminen riittävää kyseiseen tehtävään?</w:t>
      </w:r>
    </w:p>
    <w:p w14:paraId="273602A6"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Selvittelyssä käytetään apuna osallisten kuulemista ja tarvittaessa moniammatillista ryhmää.</w:t>
      </w:r>
    </w:p>
    <w:p w14:paraId="5E105EDD" w14:textId="15B54804" w:rsidR="00EE47F3" w:rsidRPr="00EE47F3" w:rsidRDefault="00E06820" w:rsidP="00EE47F3">
      <w:pPr>
        <w:spacing w:after="0" w:line="360" w:lineRule="auto"/>
        <w:rPr>
          <w:rFonts w:cstheme="minorHAnsi"/>
          <w:iCs/>
          <w:color w:val="auto"/>
        </w:rPr>
      </w:pPr>
      <w:r>
        <w:rPr>
          <w:rFonts w:cstheme="minorHAnsi"/>
          <w:iCs/>
          <w:color w:val="auto"/>
        </w:rPr>
        <w:lastRenderedPageBreak/>
        <w:t>Selvityksen</w:t>
      </w:r>
      <w:r w:rsidR="00EE47F3" w:rsidRPr="00EE47F3">
        <w:rPr>
          <w:rFonts w:cstheme="minorHAnsi"/>
          <w:iCs/>
          <w:color w:val="auto"/>
        </w:rPr>
        <w:t xml:space="preserve"> pohjalta ryhdytään toimenpiteisiin, kuten:</w:t>
      </w:r>
    </w:p>
    <w:p w14:paraId="351425D8" w14:textId="77777777" w:rsidR="00EE47F3" w:rsidRPr="00EE47F3" w:rsidRDefault="00EE47F3" w:rsidP="003B0EAB">
      <w:pPr>
        <w:numPr>
          <w:ilvl w:val="0"/>
          <w:numId w:val="33"/>
        </w:numPr>
        <w:spacing w:after="0" w:line="360" w:lineRule="auto"/>
        <w:rPr>
          <w:rFonts w:cstheme="minorHAnsi"/>
          <w:iCs/>
          <w:color w:val="auto"/>
        </w:rPr>
      </w:pPr>
      <w:r w:rsidRPr="00EE47F3">
        <w:rPr>
          <w:rFonts w:cstheme="minorHAnsi"/>
          <w:b/>
          <w:bCs/>
          <w:iCs/>
          <w:color w:val="auto"/>
        </w:rPr>
        <w:t>Ohjeistuksen päivitys:</w:t>
      </w:r>
      <w:r w:rsidRPr="00EE47F3">
        <w:rPr>
          <w:rFonts w:cstheme="minorHAnsi"/>
          <w:iCs/>
          <w:color w:val="auto"/>
        </w:rPr>
        <w:t> Selkeytetään prosesseja väärinkäsitysten välttämiseksi.</w:t>
      </w:r>
    </w:p>
    <w:p w14:paraId="60FC95F9" w14:textId="77777777" w:rsidR="00EE47F3" w:rsidRPr="00EE47F3" w:rsidRDefault="00EE47F3" w:rsidP="003B0EAB">
      <w:pPr>
        <w:numPr>
          <w:ilvl w:val="0"/>
          <w:numId w:val="33"/>
        </w:numPr>
        <w:spacing w:after="0" w:line="360" w:lineRule="auto"/>
        <w:rPr>
          <w:rFonts w:cstheme="minorHAnsi"/>
          <w:iCs/>
          <w:color w:val="auto"/>
        </w:rPr>
      </w:pPr>
      <w:r w:rsidRPr="00EE47F3">
        <w:rPr>
          <w:rFonts w:cstheme="minorHAnsi"/>
          <w:b/>
          <w:bCs/>
          <w:iCs/>
          <w:color w:val="auto"/>
        </w:rPr>
        <w:t>Lisäkoulutus:</w:t>
      </w:r>
      <w:r w:rsidRPr="00EE47F3">
        <w:rPr>
          <w:rFonts w:cstheme="minorHAnsi"/>
          <w:iCs/>
          <w:color w:val="auto"/>
        </w:rPr>
        <w:t> Varmistetaan osaaminen niillä osa-alueilla, joilla poikkeamia ilmenee.</w:t>
      </w:r>
    </w:p>
    <w:p w14:paraId="7264B20D" w14:textId="1398430A" w:rsidR="00EE47F3" w:rsidRPr="00C74ACA" w:rsidRDefault="00EE47F3" w:rsidP="003B0EAB">
      <w:pPr>
        <w:numPr>
          <w:ilvl w:val="0"/>
          <w:numId w:val="33"/>
        </w:numPr>
        <w:spacing w:after="0" w:line="360" w:lineRule="auto"/>
        <w:rPr>
          <w:rFonts w:cstheme="minorHAnsi"/>
          <w:iCs/>
          <w:color w:val="auto"/>
        </w:rPr>
      </w:pPr>
      <w:r w:rsidRPr="00EE47F3">
        <w:rPr>
          <w:rFonts w:cstheme="minorHAnsi"/>
          <w:b/>
          <w:bCs/>
          <w:iCs/>
          <w:color w:val="auto"/>
        </w:rPr>
        <w:t>Työympäristön muutokset:</w:t>
      </w:r>
      <w:r w:rsidRPr="00EE47F3">
        <w:rPr>
          <w:rFonts w:cstheme="minorHAnsi"/>
          <w:iCs/>
          <w:color w:val="auto"/>
        </w:rPr>
        <w:t> Esim. lääkehuoneen rauhoittaminen keskeytyksiltä.</w:t>
      </w:r>
    </w:p>
    <w:p w14:paraId="245A20F3" w14:textId="77777777" w:rsidR="002E50DF" w:rsidRPr="00EA7A3D" w:rsidRDefault="002E50DF" w:rsidP="00EA7A3D">
      <w:pPr>
        <w:spacing w:after="0" w:line="360" w:lineRule="auto"/>
        <w:rPr>
          <w:rFonts w:cstheme="minorHAnsi"/>
          <w:i/>
          <w:color w:val="44546A"/>
        </w:rPr>
      </w:pPr>
    </w:p>
    <w:p w14:paraId="1D847E94" w14:textId="4A7E1F80" w:rsidR="00487C4C" w:rsidRPr="0025050B" w:rsidRDefault="00487C4C" w:rsidP="00EA7A3D">
      <w:pPr>
        <w:spacing w:after="0" w:line="360" w:lineRule="auto"/>
        <w:rPr>
          <w:rFonts w:cstheme="minorHAnsi"/>
          <w:iCs/>
          <w:color w:val="FF0000"/>
        </w:rPr>
      </w:pPr>
      <w:r w:rsidRPr="00EE47F3">
        <w:rPr>
          <w:rFonts w:cstheme="minorHAnsi"/>
          <w:iCs/>
          <w:color w:val="auto"/>
        </w:rPr>
        <w:t>Keskeisimmät korjaus- ja kehittämistoimenpiteet sekä niiden aikataulu, vastuutaho ja seuranta</w:t>
      </w:r>
      <w:r w:rsidRPr="00EE47F3">
        <w:rPr>
          <w:rFonts w:cstheme="minorHAnsi"/>
          <w:iCs/>
          <w:color w:val="auto"/>
          <w:sz w:val="18"/>
        </w:rPr>
        <w:t xml:space="preserve"> </w:t>
      </w:r>
    </w:p>
    <w:p w14:paraId="52D4BA5D" w14:textId="77777777" w:rsidR="00487C4C" w:rsidRPr="00EA7A3D" w:rsidRDefault="00487C4C" w:rsidP="00EA7A3D">
      <w:pPr>
        <w:spacing w:after="0" w:line="360" w:lineRule="auto"/>
        <w:rPr>
          <w:rFonts w:cstheme="minorHAnsi"/>
        </w:rPr>
      </w:pPr>
    </w:p>
    <w:tbl>
      <w:tblPr>
        <w:tblStyle w:val="TaulukkoRuudukko"/>
        <w:tblW w:w="0" w:type="auto"/>
        <w:tblLook w:val="04A0" w:firstRow="1" w:lastRow="0" w:firstColumn="1" w:lastColumn="0" w:noHBand="0" w:noVBand="1"/>
      </w:tblPr>
      <w:tblGrid>
        <w:gridCol w:w="3305"/>
        <w:gridCol w:w="2596"/>
        <w:gridCol w:w="1688"/>
        <w:gridCol w:w="2583"/>
      </w:tblGrid>
      <w:tr w:rsidR="00487C4C" w:rsidRPr="00EA7A3D" w14:paraId="1AE3EFA5" w14:textId="77777777" w:rsidTr="00487C4C">
        <w:tc>
          <w:tcPr>
            <w:tcW w:w="2543" w:type="dxa"/>
          </w:tcPr>
          <w:p w14:paraId="48E14C20" w14:textId="7C25FBD5" w:rsidR="00487C4C" w:rsidRPr="00EA7A3D" w:rsidRDefault="00487C4C" w:rsidP="00EA7A3D">
            <w:pPr>
              <w:spacing w:line="360" w:lineRule="auto"/>
              <w:rPr>
                <w:rFonts w:cstheme="minorHAnsi"/>
              </w:rPr>
            </w:pPr>
            <w:r w:rsidRPr="00EA7A3D">
              <w:rPr>
                <w:rFonts w:cstheme="minorHAnsi"/>
              </w:rPr>
              <w:t>Korjaus- tai kehittämistoimenpide</w:t>
            </w:r>
          </w:p>
        </w:tc>
        <w:tc>
          <w:tcPr>
            <w:tcW w:w="2543" w:type="dxa"/>
          </w:tcPr>
          <w:p w14:paraId="063254F3" w14:textId="0586DA02" w:rsidR="00487C4C" w:rsidRPr="00EA7A3D" w:rsidRDefault="00487C4C" w:rsidP="00EA7A3D">
            <w:pPr>
              <w:spacing w:line="360" w:lineRule="auto"/>
              <w:rPr>
                <w:rFonts w:cstheme="minorHAnsi"/>
              </w:rPr>
            </w:pPr>
            <w:r w:rsidRPr="00EA7A3D">
              <w:rPr>
                <w:rFonts w:cstheme="minorHAnsi"/>
              </w:rPr>
              <w:t>Aikataulu</w:t>
            </w:r>
          </w:p>
        </w:tc>
        <w:tc>
          <w:tcPr>
            <w:tcW w:w="2543" w:type="dxa"/>
          </w:tcPr>
          <w:p w14:paraId="53F1A247" w14:textId="2614D3A9" w:rsidR="00487C4C" w:rsidRPr="00EA7A3D" w:rsidRDefault="00487C4C" w:rsidP="00EA7A3D">
            <w:pPr>
              <w:spacing w:line="360" w:lineRule="auto"/>
              <w:rPr>
                <w:rFonts w:cstheme="minorHAnsi"/>
              </w:rPr>
            </w:pPr>
            <w:r w:rsidRPr="00EA7A3D">
              <w:rPr>
                <w:rFonts w:cstheme="minorHAnsi"/>
              </w:rPr>
              <w:t>Vastuutaho</w:t>
            </w:r>
          </w:p>
        </w:tc>
        <w:tc>
          <w:tcPr>
            <w:tcW w:w="2543" w:type="dxa"/>
          </w:tcPr>
          <w:p w14:paraId="77EB59E0" w14:textId="6A51CDDE" w:rsidR="00487C4C" w:rsidRPr="00EA7A3D" w:rsidRDefault="00487C4C" w:rsidP="00EA7A3D">
            <w:pPr>
              <w:spacing w:line="360" w:lineRule="auto"/>
              <w:rPr>
                <w:rFonts w:cstheme="minorHAnsi"/>
              </w:rPr>
            </w:pPr>
            <w:r w:rsidRPr="00EA7A3D">
              <w:rPr>
                <w:rFonts w:cstheme="minorHAnsi"/>
              </w:rPr>
              <w:t>Seuranta</w:t>
            </w:r>
            <w:r w:rsidR="00D62E81">
              <w:rPr>
                <w:rFonts w:cstheme="minorHAnsi"/>
              </w:rPr>
              <w:t>, toimenpiteet</w:t>
            </w:r>
          </w:p>
        </w:tc>
      </w:tr>
      <w:tr w:rsidR="00487C4C" w:rsidRPr="00EA7A3D" w14:paraId="249ABBB4" w14:textId="77777777" w:rsidTr="00487C4C">
        <w:tc>
          <w:tcPr>
            <w:tcW w:w="2543" w:type="dxa"/>
          </w:tcPr>
          <w:p w14:paraId="356D5DCA" w14:textId="1545EC67" w:rsidR="00487C4C" w:rsidRPr="00EA7A3D" w:rsidRDefault="00C80B8C" w:rsidP="00EA7A3D">
            <w:pPr>
              <w:spacing w:line="360" w:lineRule="auto"/>
              <w:rPr>
                <w:rFonts w:cstheme="minorHAnsi"/>
              </w:rPr>
            </w:pPr>
            <w:r>
              <w:rPr>
                <w:rFonts w:cstheme="minorHAnsi"/>
              </w:rPr>
              <w:t>Vuoden 2025 haittatapahtumailmoituksissa</w:t>
            </w:r>
            <w:r>
              <w:rPr>
                <w:rFonts w:cstheme="minorHAnsi"/>
              </w:rPr>
              <w:br/>
              <w:t xml:space="preserve">korostuneet väkivaltatilanteet (asiakas väkivaltainen hoitajaa kohtaan). </w:t>
            </w:r>
          </w:p>
        </w:tc>
        <w:tc>
          <w:tcPr>
            <w:tcW w:w="2543" w:type="dxa"/>
          </w:tcPr>
          <w:p w14:paraId="3FB3E7D9" w14:textId="5B14E7BB" w:rsidR="00487C4C" w:rsidRPr="00EA7A3D" w:rsidRDefault="00D62E81" w:rsidP="00D62E81">
            <w:pPr>
              <w:spacing w:line="360" w:lineRule="auto"/>
              <w:rPr>
                <w:rFonts w:cstheme="minorHAnsi"/>
              </w:rPr>
            </w:pPr>
            <w:r>
              <w:rPr>
                <w:rFonts w:cstheme="minorHAnsi"/>
              </w:rPr>
              <w:t>05/2026</w:t>
            </w:r>
          </w:p>
        </w:tc>
        <w:tc>
          <w:tcPr>
            <w:tcW w:w="2543" w:type="dxa"/>
          </w:tcPr>
          <w:p w14:paraId="7682FE9A" w14:textId="77777777" w:rsidR="00487C4C" w:rsidRDefault="00085FFA" w:rsidP="00EA7A3D">
            <w:pPr>
              <w:spacing w:line="360" w:lineRule="auto"/>
              <w:rPr>
                <w:rFonts w:cstheme="minorHAnsi"/>
              </w:rPr>
            </w:pPr>
            <w:r>
              <w:rPr>
                <w:rFonts w:cstheme="minorHAnsi"/>
              </w:rPr>
              <w:t>Sh Nina Puumalainen</w:t>
            </w:r>
          </w:p>
          <w:p w14:paraId="137A3887" w14:textId="77777777" w:rsidR="00085FFA" w:rsidRDefault="00085FFA" w:rsidP="00EA7A3D">
            <w:pPr>
              <w:spacing w:line="360" w:lineRule="auto"/>
              <w:rPr>
                <w:rFonts w:cstheme="minorHAnsi"/>
              </w:rPr>
            </w:pPr>
          </w:p>
          <w:p w14:paraId="73D24506" w14:textId="66DD80A7" w:rsidR="00085FFA" w:rsidRPr="00EA7A3D" w:rsidRDefault="00085FFA" w:rsidP="00EA7A3D">
            <w:pPr>
              <w:spacing w:line="360" w:lineRule="auto"/>
              <w:rPr>
                <w:rFonts w:cstheme="minorHAnsi"/>
              </w:rPr>
            </w:pPr>
            <w:r>
              <w:rPr>
                <w:rFonts w:cstheme="minorHAnsi"/>
              </w:rPr>
              <w:t>Sh Janette Mastomäki</w:t>
            </w:r>
          </w:p>
        </w:tc>
        <w:tc>
          <w:tcPr>
            <w:tcW w:w="2543" w:type="dxa"/>
          </w:tcPr>
          <w:p w14:paraId="1339A8CA" w14:textId="77777777" w:rsidR="00487C4C" w:rsidRDefault="00D62E81" w:rsidP="00EA7A3D">
            <w:pPr>
              <w:spacing w:line="360" w:lineRule="auto"/>
              <w:rPr>
                <w:rFonts w:cstheme="minorHAnsi"/>
              </w:rPr>
            </w:pPr>
            <w:r>
              <w:rPr>
                <w:rFonts w:cstheme="minorHAnsi"/>
              </w:rPr>
              <w:t>Kuukausittain henkilöstöpalaverissa.</w:t>
            </w:r>
          </w:p>
          <w:p w14:paraId="2CAD204E" w14:textId="77777777" w:rsidR="00D62E81" w:rsidRDefault="00D62E81" w:rsidP="00D62E81">
            <w:pPr>
              <w:spacing w:line="360" w:lineRule="auto"/>
              <w:rPr>
                <w:rFonts w:cstheme="minorHAnsi"/>
                <w:color w:val="auto"/>
              </w:rPr>
            </w:pPr>
          </w:p>
          <w:p w14:paraId="5F24D42E" w14:textId="64C67616" w:rsidR="00D62E81" w:rsidRPr="00CA2952" w:rsidRDefault="00D62E81" w:rsidP="00D62E81">
            <w:pPr>
              <w:spacing w:line="360" w:lineRule="auto"/>
              <w:rPr>
                <w:rFonts w:cstheme="minorHAnsi"/>
                <w:color w:val="auto"/>
              </w:rPr>
            </w:pPr>
            <w:r w:rsidRPr="00CA2952">
              <w:rPr>
                <w:rFonts w:cstheme="minorHAnsi"/>
                <w:color w:val="auto"/>
              </w:rPr>
              <w:t>Jokaisen vakavan poikkeaman jälkeen arvioidaan, olisiko</w:t>
            </w:r>
            <w:r>
              <w:rPr>
                <w:rFonts w:cstheme="minorHAnsi"/>
                <w:color w:val="auto"/>
              </w:rPr>
              <w:t xml:space="preserve"> jokin </w:t>
            </w:r>
            <w:r w:rsidRPr="00CA2952">
              <w:rPr>
                <w:rFonts w:cstheme="minorHAnsi"/>
                <w:color w:val="auto"/>
              </w:rPr>
              <w:t>riskienhallintakeino voinut estää tapahtuman</w:t>
            </w:r>
            <w:r>
              <w:rPr>
                <w:rFonts w:cstheme="minorHAnsi"/>
                <w:color w:val="auto"/>
              </w:rPr>
              <w:t xml:space="preserve">. </w:t>
            </w:r>
          </w:p>
          <w:p w14:paraId="5F4522CB" w14:textId="77777777" w:rsidR="00D62E81" w:rsidRDefault="00D62E81" w:rsidP="00EA7A3D">
            <w:pPr>
              <w:spacing w:line="360" w:lineRule="auto"/>
              <w:rPr>
                <w:rFonts w:cstheme="minorHAnsi"/>
              </w:rPr>
            </w:pPr>
          </w:p>
          <w:p w14:paraId="64AEE52C" w14:textId="081F6A47" w:rsidR="00D62E81" w:rsidRPr="00EA7A3D" w:rsidRDefault="00D62E81" w:rsidP="00EA7A3D">
            <w:pPr>
              <w:spacing w:line="360" w:lineRule="auto"/>
              <w:rPr>
                <w:rFonts w:cstheme="minorHAnsi"/>
              </w:rPr>
            </w:pPr>
          </w:p>
        </w:tc>
      </w:tr>
      <w:tr w:rsidR="00487C4C" w:rsidRPr="00EA7A3D" w14:paraId="73206B48" w14:textId="77777777" w:rsidTr="00487C4C">
        <w:tc>
          <w:tcPr>
            <w:tcW w:w="2543" w:type="dxa"/>
          </w:tcPr>
          <w:p w14:paraId="5F1F9F63" w14:textId="476EA4B6" w:rsidR="00487C4C" w:rsidRPr="00EA7A3D" w:rsidRDefault="00C80B8C" w:rsidP="00EA7A3D">
            <w:pPr>
              <w:spacing w:line="360" w:lineRule="auto"/>
              <w:rPr>
                <w:rFonts w:cstheme="minorHAnsi"/>
              </w:rPr>
            </w:pPr>
            <w:r>
              <w:rPr>
                <w:rFonts w:cstheme="minorHAnsi"/>
              </w:rPr>
              <w:t xml:space="preserve">Vuoden 2025 lääkityspoikkeamissa suurin osa lääkelistojen puutteellisista päivityksistä </w:t>
            </w:r>
          </w:p>
        </w:tc>
        <w:tc>
          <w:tcPr>
            <w:tcW w:w="2543" w:type="dxa"/>
          </w:tcPr>
          <w:p w14:paraId="5B327F3E" w14:textId="3D8A3598" w:rsidR="00487C4C" w:rsidRPr="00EA7A3D" w:rsidRDefault="00085FFA" w:rsidP="00EA7A3D">
            <w:pPr>
              <w:spacing w:line="360" w:lineRule="auto"/>
              <w:rPr>
                <w:rFonts w:cstheme="minorHAnsi"/>
              </w:rPr>
            </w:pPr>
            <w:r>
              <w:rPr>
                <w:rFonts w:cstheme="minorHAnsi"/>
              </w:rPr>
              <w:t xml:space="preserve">Heti seuraavaan työvuorolistaan suunniteltu lääkeperehdytyspäiviä henkilöstölle </w:t>
            </w:r>
            <w:r w:rsidR="00D62E81">
              <w:rPr>
                <w:rFonts w:cstheme="minorHAnsi"/>
              </w:rPr>
              <w:t>05/2026</w:t>
            </w:r>
          </w:p>
        </w:tc>
        <w:tc>
          <w:tcPr>
            <w:tcW w:w="2543" w:type="dxa"/>
          </w:tcPr>
          <w:p w14:paraId="3B48450A" w14:textId="23111D93" w:rsidR="00487C4C" w:rsidRPr="00EA7A3D" w:rsidRDefault="00085FFA" w:rsidP="00EA7A3D">
            <w:pPr>
              <w:spacing w:line="360" w:lineRule="auto"/>
              <w:rPr>
                <w:rFonts w:cstheme="minorHAnsi"/>
              </w:rPr>
            </w:pPr>
            <w:r>
              <w:rPr>
                <w:rFonts w:cstheme="minorHAnsi"/>
              </w:rPr>
              <w:t>Sh Nina Puumalainen</w:t>
            </w:r>
          </w:p>
        </w:tc>
        <w:tc>
          <w:tcPr>
            <w:tcW w:w="2543" w:type="dxa"/>
          </w:tcPr>
          <w:p w14:paraId="5E8D7077" w14:textId="08BE3CF3" w:rsidR="00487C4C" w:rsidRPr="00EA7A3D" w:rsidRDefault="00D62E81" w:rsidP="00EA7A3D">
            <w:pPr>
              <w:spacing w:line="360" w:lineRule="auto"/>
              <w:rPr>
                <w:rFonts w:cstheme="minorHAnsi"/>
              </w:rPr>
            </w:pPr>
            <w:r>
              <w:rPr>
                <w:rFonts w:cstheme="minorHAnsi"/>
              </w:rPr>
              <w:t>Henkilöstölle järjestetään henkilökohtaista perehdytystä lääkelistojen päivitykseen</w:t>
            </w:r>
          </w:p>
        </w:tc>
      </w:tr>
    </w:tbl>
    <w:p w14:paraId="45D1A7E2" w14:textId="77777777" w:rsidR="0025050B" w:rsidRPr="00EA7A3D" w:rsidRDefault="0025050B" w:rsidP="00EA7A3D">
      <w:pPr>
        <w:spacing w:after="0" w:line="360" w:lineRule="auto"/>
        <w:rPr>
          <w:rFonts w:cstheme="minorHAnsi"/>
        </w:rPr>
      </w:pPr>
    </w:p>
    <w:p w14:paraId="4E340D8C" w14:textId="21DF75B2" w:rsidR="00487C4C" w:rsidRPr="00EA7A3D" w:rsidRDefault="00847227" w:rsidP="00D04219">
      <w:pPr>
        <w:pStyle w:val="Otsikko2"/>
      </w:pPr>
      <w:bookmarkStart w:id="158" w:name="_Toc229395790"/>
      <w:r>
        <w:t>OMAVALVONNAN SEURANTA JA RAPORTOINTI</w:t>
      </w:r>
      <w:bookmarkEnd w:id="158"/>
      <w:r>
        <w:t xml:space="preserve"> </w:t>
      </w:r>
    </w:p>
    <w:p w14:paraId="4159BEA6" w14:textId="77777777" w:rsidR="00487C4C" w:rsidRPr="00EA7A3D" w:rsidRDefault="00487C4C" w:rsidP="00EA7A3D">
      <w:pPr>
        <w:pStyle w:val="Yhteystiedot"/>
        <w:spacing w:line="360" w:lineRule="auto"/>
        <w:rPr>
          <w:rFonts w:cstheme="minorHAnsi"/>
        </w:rPr>
      </w:pPr>
    </w:p>
    <w:p w14:paraId="3DF8848F" w14:textId="77777777" w:rsidR="00487C4C" w:rsidRDefault="00487C4C" w:rsidP="00D04219">
      <w:pPr>
        <w:pStyle w:val="Otsikko3"/>
      </w:pPr>
      <w:bookmarkStart w:id="159" w:name="_Toc229395791"/>
      <w:bookmarkStart w:id="160" w:name="_Toc28449"/>
      <w:r w:rsidRPr="00EA7A3D">
        <w:t>Laadun- ja riskienhallinnan seuranta ja raportointi</w:t>
      </w:r>
      <w:bookmarkEnd w:id="159"/>
      <w:r w:rsidRPr="00EA7A3D">
        <w:t xml:space="preserve"> </w:t>
      </w:r>
      <w:bookmarkEnd w:id="160"/>
    </w:p>
    <w:p w14:paraId="2AFAC50A" w14:textId="77777777" w:rsidR="00C74ACA" w:rsidRDefault="00C74ACA" w:rsidP="00C74ACA">
      <w:pPr>
        <w:spacing w:after="0" w:line="360" w:lineRule="auto"/>
        <w:rPr>
          <w:rFonts w:cstheme="minorHAnsi"/>
          <w:color w:val="FF0000"/>
        </w:rPr>
      </w:pPr>
    </w:p>
    <w:p w14:paraId="1E64CFD1" w14:textId="77777777" w:rsidR="00B175ED" w:rsidRDefault="00CA2952" w:rsidP="00C74ACA">
      <w:pPr>
        <w:spacing w:after="0" w:line="360" w:lineRule="auto"/>
        <w:rPr>
          <w:rFonts w:cstheme="minorHAnsi"/>
          <w:color w:val="auto"/>
        </w:rPr>
      </w:pPr>
      <w:r w:rsidRPr="00CA2952">
        <w:rPr>
          <w:rFonts w:cstheme="minorHAnsi"/>
          <w:color w:val="auto"/>
        </w:rPr>
        <w:t>Yksikön</w:t>
      </w:r>
      <w:r w:rsidR="00C74ACA" w:rsidRPr="00CA2952">
        <w:rPr>
          <w:rFonts w:cstheme="minorHAnsi"/>
          <w:color w:val="auto"/>
        </w:rPr>
        <w:t> laadunhallinta perustuu jatkuvaan tiedonkeruuseen ja säännölliseen raportointi</w:t>
      </w:r>
      <w:r w:rsidRPr="00CA2952">
        <w:rPr>
          <w:rFonts w:cstheme="minorHAnsi"/>
          <w:color w:val="auto"/>
        </w:rPr>
        <w:t xml:space="preserve">in. </w:t>
      </w:r>
    </w:p>
    <w:p w14:paraId="27901A85" w14:textId="66987155" w:rsidR="00C74ACA" w:rsidRPr="00CA2952" w:rsidRDefault="00C74ACA" w:rsidP="00C74ACA">
      <w:pPr>
        <w:spacing w:after="0" w:line="360" w:lineRule="auto"/>
        <w:rPr>
          <w:rFonts w:cstheme="minorHAnsi"/>
          <w:color w:val="auto"/>
        </w:rPr>
      </w:pPr>
      <w:r w:rsidRPr="00CA2952">
        <w:rPr>
          <w:rFonts w:cstheme="minorHAnsi"/>
          <w:color w:val="auto"/>
        </w:rPr>
        <w:lastRenderedPageBreak/>
        <w:t>Käytämme seuraavia mittareita toiminnan laadun arvioinnissa:</w:t>
      </w:r>
    </w:p>
    <w:p w14:paraId="5E56391B" w14:textId="77777777"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Asiakasturvallisuus:</w:t>
      </w:r>
      <w:r w:rsidRPr="00CA2952">
        <w:rPr>
          <w:rFonts w:cstheme="minorHAnsi"/>
          <w:color w:val="auto"/>
        </w:rPr>
        <w:t> Vaara- ja haittatapahtumien määrä ja tyyppi (esim. lääkepoikkeamat, kaatumiset, väkivaltatilanteet).</w:t>
      </w:r>
    </w:p>
    <w:p w14:paraId="2CD9A404" w14:textId="3C1B7EAF"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Asiakastyytyväisyys:</w:t>
      </w:r>
      <w:r w:rsidRPr="00CA2952">
        <w:rPr>
          <w:rFonts w:cstheme="minorHAnsi"/>
          <w:color w:val="auto"/>
        </w:rPr>
        <w:t> </w:t>
      </w:r>
      <w:r w:rsidR="00CA2952">
        <w:rPr>
          <w:rFonts w:cstheme="minorHAnsi"/>
          <w:color w:val="auto"/>
        </w:rPr>
        <w:t xml:space="preserve">Vuosittain toteutettavat asiakastyytyväisyyskyselyt </w:t>
      </w:r>
    </w:p>
    <w:p w14:paraId="3475F3D0" w14:textId="5CAF871E"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Henkilöstön hyvinvointi:</w:t>
      </w:r>
      <w:r w:rsidRPr="00CA2952">
        <w:rPr>
          <w:rFonts w:cstheme="minorHAnsi"/>
          <w:color w:val="auto"/>
        </w:rPr>
        <w:t> Sairauspoissaolojen määrä, toteutunut henkilöstömitoitus suhteessa asukasrakenteeseen.</w:t>
      </w:r>
    </w:p>
    <w:p w14:paraId="2C173B8B" w14:textId="6D4AD92A"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Hoidon vaikuttavuus:</w:t>
      </w:r>
      <w:r w:rsidRPr="00CA2952">
        <w:rPr>
          <w:rFonts w:cstheme="minorHAnsi"/>
          <w:color w:val="auto"/>
        </w:rPr>
        <w:t xml:space="preserve"> Hoito- ja </w:t>
      </w:r>
      <w:r w:rsidR="00CA2952">
        <w:rPr>
          <w:rFonts w:cstheme="minorHAnsi"/>
          <w:color w:val="auto"/>
        </w:rPr>
        <w:t>palvelu</w:t>
      </w:r>
      <w:r w:rsidRPr="00CA2952">
        <w:rPr>
          <w:rFonts w:cstheme="minorHAnsi"/>
          <w:color w:val="auto"/>
        </w:rPr>
        <w:t xml:space="preserve">suunnitelmien tavoitteiden toteutuminen </w:t>
      </w:r>
    </w:p>
    <w:p w14:paraId="3F7D8359" w14:textId="52E28A6A" w:rsidR="00C74ACA" w:rsidRDefault="00C74ACA" w:rsidP="00CA2952">
      <w:pPr>
        <w:spacing w:after="0" w:line="360" w:lineRule="auto"/>
        <w:rPr>
          <w:rFonts w:cstheme="minorHAnsi"/>
          <w:color w:val="FF0000"/>
        </w:rPr>
      </w:pPr>
      <w:r w:rsidRPr="00C74ACA">
        <w:rPr>
          <w:rFonts w:cstheme="minorHAnsi"/>
          <w:color w:val="FF0000"/>
        </w:rPr>
        <w:br/>
      </w:r>
      <w:r w:rsidRPr="00CA2952">
        <w:rPr>
          <w:rFonts w:cstheme="minorHAnsi"/>
          <w:color w:val="auto"/>
        </w:rPr>
        <w:t>Raportointi</w:t>
      </w:r>
      <w:r w:rsidR="00CA2952" w:rsidRPr="00CA2952">
        <w:rPr>
          <w:rFonts w:cstheme="minorHAnsi"/>
          <w:color w:val="auto"/>
        </w:rPr>
        <w:t>a käydään läpi kuukausittain henkilöstöpalavereissa ja viikoittain asukkaiden kanssa asukaspalavereissa. Henkilöstöpalavereissa</w:t>
      </w:r>
      <w:r w:rsidRPr="00CA2952">
        <w:rPr>
          <w:rFonts w:cstheme="minorHAnsi"/>
          <w:color w:val="auto"/>
        </w:rPr>
        <w:t xml:space="preserve"> käydään läpi </w:t>
      </w:r>
      <w:r w:rsidR="00CA2952" w:rsidRPr="00CA2952">
        <w:rPr>
          <w:rFonts w:cstheme="minorHAnsi"/>
          <w:color w:val="auto"/>
        </w:rPr>
        <w:t>kuukauden</w:t>
      </w:r>
      <w:r w:rsidRPr="00CA2952">
        <w:rPr>
          <w:rFonts w:cstheme="minorHAnsi"/>
          <w:color w:val="auto"/>
        </w:rPr>
        <w:t xml:space="preserve"> poikkeamat ja </w:t>
      </w:r>
      <w:r w:rsidR="00CA2952" w:rsidRPr="00CA2952">
        <w:rPr>
          <w:rFonts w:cstheme="minorHAnsi"/>
          <w:color w:val="auto"/>
        </w:rPr>
        <w:t xml:space="preserve">asukaspalavereissa kerätään </w:t>
      </w:r>
      <w:r w:rsidRPr="00CA2952">
        <w:rPr>
          <w:rFonts w:cstheme="minorHAnsi"/>
          <w:color w:val="auto"/>
        </w:rPr>
        <w:t>asiakaspalaute</w:t>
      </w:r>
      <w:r w:rsidR="00CA2952" w:rsidRPr="00CA2952">
        <w:rPr>
          <w:rFonts w:cstheme="minorHAnsi"/>
          <w:color w:val="auto"/>
        </w:rPr>
        <w:t xml:space="preserve">tta. </w:t>
      </w:r>
    </w:p>
    <w:p w14:paraId="69D52F9D" w14:textId="77777777" w:rsidR="00CA2952" w:rsidRDefault="00CA2952" w:rsidP="00CA2952">
      <w:pPr>
        <w:spacing w:after="0" w:line="360" w:lineRule="auto"/>
        <w:rPr>
          <w:rFonts w:cstheme="minorHAnsi"/>
          <w:color w:val="FF0000"/>
        </w:rPr>
      </w:pPr>
    </w:p>
    <w:p w14:paraId="7051C0B0" w14:textId="4C878AF4" w:rsidR="00C74ACA" w:rsidRPr="00CA2952" w:rsidRDefault="00CA2952" w:rsidP="00CA2952">
      <w:pPr>
        <w:spacing w:after="0" w:line="360" w:lineRule="auto"/>
        <w:rPr>
          <w:rFonts w:cstheme="minorHAnsi"/>
          <w:color w:val="auto"/>
        </w:rPr>
      </w:pPr>
      <w:r w:rsidRPr="00CA2952">
        <w:rPr>
          <w:rFonts w:cstheme="minorHAnsi"/>
          <w:color w:val="auto"/>
        </w:rPr>
        <w:t xml:space="preserve">Jokaisen </w:t>
      </w:r>
      <w:r w:rsidR="00C74ACA" w:rsidRPr="00CA2952">
        <w:rPr>
          <w:rFonts w:cstheme="minorHAnsi"/>
          <w:color w:val="auto"/>
        </w:rPr>
        <w:t>vakavan poikkeaman jälkeen arvioidaan, olisiko olemassa oleva riskienhallintakeino voinut estää tapahtuman ja pitääkö keinoa muuttaa.</w:t>
      </w:r>
    </w:p>
    <w:p w14:paraId="27F5C738" w14:textId="77777777" w:rsidR="0011533C" w:rsidRPr="00EA7A3D" w:rsidRDefault="0011533C" w:rsidP="00C74ACA">
      <w:pPr>
        <w:spacing w:after="0" w:line="360" w:lineRule="auto"/>
        <w:rPr>
          <w:rFonts w:cstheme="minorHAnsi"/>
          <w:color w:val="FF0000"/>
        </w:rPr>
      </w:pPr>
    </w:p>
    <w:p w14:paraId="5699CFB8" w14:textId="77777777" w:rsidR="00487C4C" w:rsidRPr="00EA7A3D" w:rsidRDefault="00487C4C" w:rsidP="00D04219">
      <w:pPr>
        <w:pStyle w:val="Otsikko3"/>
      </w:pPr>
      <w:bookmarkStart w:id="161" w:name="_Toc229395792"/>
      <w:bookmarkStart w:id="162" w:name="_Toc28450"/>
      <w:r w:rsidRPr="00EA7A3D">
        <w:t>Kehittämistoimenpiteiden etenemisen seuranta ja raportointi</w:t>
      </w:r>
      <w:bookmarkEnd w:id="161"/>
      <w:r w:rsidRPr="00EA7A3D">
        <w:t xml:space="preserve"> </w:t>
      </w:r>
      <w:bookmarkEnd w:id="162"/>
    </w:p>
    <w:p w14:paraId="5A0F9D89" w14:textId="77777777" w:rsidR="00487C4C" w:rsidRDefault="00487C4C" w:rsidP="00B53CF6"/>
    <w:p w14:paraId="75F0B8F2" w14:textId="34F3CF80" w:rsidR="00CA2952" w:rsidRDefault="00CA2952" w:rsidP="002E50DF">
      <w:pPr>
        <w:spacing w:after="0" w:line="360" w:lineRule="auto"/>
        <w:jc w:val="both"/>
      </w:pPr>
      <w:r w:rsidRPr="00CA2952">
        <w:t>Yksikössämme varmistetaan omavalvontasuunnitelman toteutuminen ja säännöllinen raportointi neljän kuukauden välein (kolmesti vuodessa).</w:t>
      </w:r>
      <w:r w:rsidR="00B175ED">
        <w:t xml:space="preserve"> </w:t>
      </w:r>
      <w:r w:rsidRPr="00CA2952">
        <w:t xml:space="preserve">Yksikön johtaja </w:t>
      </w:r>
      <w:r>
        <w:t xml:space="preserve">yhdessä lähiesihenkilön kanssa </w:t>
      </w:r>
      <w:r w:rsidRPr="00CA2952">
        <w:t>suorittaa kuukausittain "omavalvontakatselmuksen", jossa käydään läpi poikkeamailmoitukset, asiakaspalautteet ja tarkistuslistat (esim. lääkehoidon ja paloturvallisuuden osalta).</w:t>
      </w:r>
      <w:r w:rsidR="00E06820">
        <w:t xml:space="preserve"> </w:t>
      </w:r>
      <w:r w:rsidRPr="00CA2952">
        <w:t xml:space="preserve">Jos seurannassa havaitaan poikkeama suunnitelmasta (esim. perehdytys on jäänyt tekemättä tai lääkekirjauksissa on puutteita), </w:t>
      </w:r>
      <w:r>
        <w:t>toiminnanjohtaja</w:t>
      </w:r>
      <w:r w:rsidRPr="00CA2952">
        <w:t xml:space="preserve"> nimeää vastuuhenkilön ja aikataulun korjaaville toimenpiteille välittömästi. Korjaavat toimet kirjataan seurantaraporttiin.</w:t>
      </w:r>
    </w:p>
    <w:p w14:paraId="5D491622" w14:textId="77777777" w:rsidR="00CA2952" w:rsidRPr="00CA2952" w:rsidRDefault="00CA2952" w:rsidP="002E50DF">
      <w:pPr>
        <w:spacing w:after="0" w:line="360" w:lineRule="auto"/>
        <w:jc w:val="both"/>
      </w:pPr>
    </w:p>
    <w:p w14:paraId="61D9CB68" w14:textId="0F179002" w:rsidR="00CA2952" w:rsidRPr="00CA2952" w:rsidRDefault="00CA2952" w:rsidP="002E50DF">
      <w:pPr>
        <w:spacing w:after="0" w:line="360" w:lineRule="auto"/>
        <w:jc w:val="both"/>
      </w:pPr>
      <w:r w:rsidRPr="00CA2952">
        <w:t>Yksikön johtaja laatii neljän kuukauden välein kirjallisen yhteenvedon (seurantaraportin) omavalvonnan toteutumisesta. Selvityksessä arvioidaan palvelun laatua ja asiakasturvallisuutta sekä listataan havaitut puutteet ja niiden korjaamiseksi tehdyt toimet.</w:t>
      </w:r>
      <w:r>
        <w:t xml:space="preserve"> Seurantaraportti julkaistaan Hoivayksikkö Honkakoti Oy:n verkkosivuilla julkisesti nähtäville. </w:t>
      </w:r>
    </w:p>
    <w:p w14:paraId="7BDCEFDF" w14:textId="121B4565" w:rsidR="00CA2952" w:rsidRDefault="00CA2952" w:rsidP="002E50DF">
      <w:pPr>
        <w:spacing w:after="0" w:line="360" w:lineRule="auto"/>
        <w:jc w:val="both"/>
      </w:pPr>
      <w:r w:rsidRPr="00CA2952">
        <w:br/>
      </w:r>
      <w:r>
        <w:t xml:space="preserve">Vuoden 2026 raportointijakso alkaa toukokuusta 2026, sillä 4 kuukauden välein tehtävät raportit ovat otettu käyttöön </w:t>
      </w:r>
      <w:r w:rsidR="00A238C9">
        <w:t xml:space="preserve">Honkakodilla </w:t>
      </w:r>
      <w:r>
        <w:t xml:space="preserve">1.5.2026 alkaen. </w:t>
      </w:r>
    </w:p>
    <w:p w14:paraId="0D654E3B" w14:textId="77777777" w:rsidR="00CA2952" w:rsidRDefault="00CA2952" w:rsidP="00CA2952">
      <w:pPr>
        <w:spacing w:after="0" w:line="360" w:lineRule="auto"/>
      </w:pPr>
    </w:p>
    <w:p w14:paraId="0AE81F20" w14:textId="65EB428F" w:rsidR="00CA2952" w:rsidRPr="00CA2952" w:rsidRDefault="00CA2952" w:rsidP="00CA2952">
      <w:pPr>
        <w:spacing w:after="0" w:line="360" w:lineRule="auto"/>
      </w:pPr>
      <w:r>
        <w:lastRenderedPageBreak/>
        <w:t>Vuoden 2026 r</w:t>
      </w:r>
      <w:r w:rsidRPr="00CA2952">
        <w:t>aportointijaksot ovat:</w:t>
      </w:r>
    </w:p>
    <w:p w14:paraId="1777E77E" w14:textId="7AED394D" w:rsidR="00CA2952" w:rsidRPr="00CA2952" w:rsidRDefault="00CA2952" w:rsidP="003B0EAB">
      <w:pPr>
        <w:numPr>
          <w:ilvl w:val="0"/>
          <w:numId w:val="35"/>
        </w:numPr>
        <w:spacing w:after="0" w:line="360" w:lineRule="auto"/>
      </w:pPr>
      <w:r w:rsidRPr="00CA2952">
        <w:rPr>
          <w:b/>
          <w:bCs/>
        </w:rPr>
        <w:t xml:space="preserve">Jakso </w:t>
      </w:r>
      <w:r>
        <w:rPr>
          <w:b/>
          <w:bCs/>
        </w:rPr>
        <w:t>1</w:t>
      </w:r>
      <w:r w:rsidRPr="00CA2952">
        <w:rPr>
          <w:b/>
          <w:bCs/>
        </w:rPr>
        <w:t xml:space="preserve"> (touko–elokuu):</w:t>
      </w:r>
      <w:r w:rsidRPr="00CA2952">
        <w:t> Julkaisu syyskuun loppuun mennessä.</w:t>
      </w:r>
    </w:p>
    <w:p w14:paraId="6DF89633" w14:textId="423E5C38" w:rsidR="00CA2952" w:rsidRPr="00CA2952" w:rsidRDefault="00CA2952" w:rsidP="003B0EAB">
      <w:pPr>
        <w:numPr>
          <w:ilvl w:val="0"/>
          <w:numId w:val="35"/>
        </w:numPr>
        <w:spacing w:after="0" w:line="360" w:lineRule="auto"/>
      </w:pPr>
      <w:r w:rsidRPr="00CA2952">
        <w:rPr>
          <w:b/>
          <w:bCs/>
        </w:rPr>
        <w:t xml:space="preserve">Jakso </w:t>
      </w:r>
      <w:r>
        <w:rPr>
          <w:b/>
          <w:bCs/>
        </w:rPr>
        <w:t>2</w:t>
      </w:r>
      <w:r w:rsidRPr="00CA2952">
        <w:rPr>
          <w:b/>
          <w:bCs/>
        </w:rPr>
        <w:t xml:space="preserve"> (syys–joulukuu):</w:t>
      </w:r>
      <w:r w:rsidRPr="00CA2952">
        <w:t> Julkaisu tammikuun loppuun mennessä.</w:t>
      </w:r>
    </w:p>
    <w:p w14:paraId="74A72307" w14:textId="57B0D104" w:rsidR="00CA2952" w:rsidRPr="00CA2952" w:rsidRDefault="00CA2952" w:rsidP="002E50DF">
      <w:pPr>
        <w:spacing w:after="0" w:line="360" w:lineRule="auto"/>
        <w:jc w:val="both"/>
      </w:pPr>
      <w:r w:rsidRPr="00CA2952">
        <w:br/>
        <w:t xml:space="preserve">Selvityksen perusteella tehtävät muutokset (esim. uudet toimintaohjeet) viedään välittömästi osaksi arjen toimintaa. Henkilöstölle tiedotetaan näistä muutoksista </w:t>
      </w:r>
      <w:r>
        <w:t>henkilöstöpalaverissa tai tiedotteella</w:t>
      </w:r>
      <w:r w:rsidRPr="00CA2952">
        <w:t>, ja</w:t>
      </w:r>
      <w:r w:rsidR="00443F85">
        <w:t xml:space="preserve"> asiakkaille</w:t>
      </w:r>
      <w:r w:rsidRPr="00CA2952">
        <w:t xml:space="preserve"> </w:t>
      </w:r>
      <w:r>
        <w:t>viikkopalaverissa</w:t>
      </w:r>
      <w:r w:rsidRPr="00CA2952">
        <w:t xml:space="preserve">. Jokainen selvitys toimii pohjana seuraavan vuoden omavalvontasuunnitelman päivitykselle. </w:t>
      </w:r>
    </w:p>
    <w:p w14:paraId="70482CDB" w14:textId="77777777" w:rsidR="00B175ED" w:rsidRDefault="00B175ED" w:rsidP="00B53CF6"/>
    <w:p w14:paraId="02C4C64B" w14:textId="77777777" w:rsidR="00CA2952" w:rsidRPr="0025050B" w:rsidRDefault="00CA2952" w:rsidP="00CA2952">
      <w:pPr>
        <w:spacing w:after="0" w:line="360" w:lineRule="auto"/>
        <w:rPr>
          <w:rStyle w:val="SeliteChar"/>
          <w:b/>
          <w:bCs/>
          <w:i w:val="0"/>
          <w:szCs w:val="24"/>
        </w:rPr>
      </w:pPr>
      <w:r w:rsidRPr="0025050B">
        <w:rPr>
          <w:rStyle w:val="SeliteChar"/>
          <w:b/>
          <w:bCs/>
          <w:i w:val="0"/>
          <w:szCs w:val="24"/>
        </w:rPr>
        <w:t>Omavalvontasuunnitelman hyväksyy ja vahvistaa toimintayksikön vastaava johtaja.</w:t>
      </w:r>
    </w:p>
    <w:p w14:paraId="51F7E8D6" w14:textId="77777777" w:rsidR="00CA2952" w:rsidRDefault="00CA2952" w:rsidP="00CA2952">
      <w:pPr>
        <w:pStyle w:val="Selite"/>
        <w:spacing w:line="360" w:lineRule="auto"/>
        <w:rPr>
          <w:i w:val="0"/>
          <w:iCs/>
          <w:szCs w:val="24"/>
        </w:rPr>
      </w:pPr>
    </w:p>
    <w:p w14:paraId="2EAC3F6C" w14:textId="6CBAC549" w:rsidR="00CA2952" w:rsidRDefault="00CA2952" w:rsidP="00CA2952">
      <w:pPr>
        <w:spacing w:after="0" w:line="360" w:lineRule="auto"/>
        <w:rPr>
          <w:szCs w:val="24"/>
          <w:u w:val="single"/>
        </w:rPr>
      </w:pPr>
      <w:r>
        <w:rPr>
          <w:szCs w:val="24"/>
        </w:rPr>
        <w:t>Paikka ja päiväys</w:t>
      </w:r>
      <w:r w:rsidRPr="00532D99">
        <w:rPr>
          <w:szCs w:val="24"/>
        </w:rPr>
        <w:t>:</w:t>
      </w:r>
      <w:r w:rsidR="00B175ED" w:rsidRPr="00532D99">
        <w:rPr>
          <w:szCs w:val="24"/>
        </w:rPr>
        <w:t xml:space="preserve"> </w:t>
      </w:r>
      <w:r w:rsidR="00532D99" w:rsidRPr="00532D99">
        <w:rPr>
          <w:szCs w:val="24"/>
        </w:rPr>
        <w:t>11.5.2026</w:t>
      </w:r>
    </w:p>
    <w:p w14:paraId="3BE588CF" w14:textId="77777777" w:rsidR="00B175ED" w:rsidRDefault="00B175ED" w:rsidP="00CA2952">
      <w:pPr>
        <w:spacing w:after="0" w:line="360" w:lineRule="auto"/>
        <w:rPr>
          <w:szCs w:val="24"/>
        </w:rPr>
      </w:pPr>
    </w:p>
    <w:p w14:paraId="283134D6" w14:textId="556C79D1" w:rsidR="00CA2952" w:rsidRPr="0011533C" w:rsidRDefault="00CA2952" w:rsidP="0011533C">
      <w:pPr>
        <w:spacing w:after="0" w:line="360" w:lineRule="auto"/>
        <w:rPr>
          <w:szCs w:val="24"/>
          <w:u w:val="single"/>
        </w:rPr>
      </w:pPr>
      <w:r>
        <w:rPr>
          <w:szCs w:val="24"/>
        </w:rPr>
        <w:t>Allekirjoitus:</w:t>
      </w:r>
      <w:r w:rsidR="00B175ED" w:rsidRPr="00532D99">
        <w:rPr>
          <w:szCs w:val="24"/>
        </w:rPr>
        <w:t xml:space="preserve"> </w:t>
      </w:r>
      <w:r w:rsidR="00532D99" w:rsidRPr="00532D99">
        <w:rPr>
          <w:szCs w:val="24"/>
        </w:rPr>
        <w:t>sh Nina Puumalainen</w:t>
      </w:r>
    </w:p>
    <w:sectPr w:rsidR="00CA2952" w:rsidRPr="0011533C" w:rsidSect="005575D5">
      <w:headerReference w:type="default" r:id="rId15"/>
      <w:footerReference w:type="default" r:id="rId16"/>
      <w:headerReference w:type="first" r:id="rId17"/>
      <w:footerReference w:type="first" r:id="rId18"/>
      <w:pgSz w:w="11906" w:h="16838" w:code="9"/>
      <w:pgMar w:top="1888" w:right="862" w:bottom="1361"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7E586" w14:textId="77777777" w:rsidR="001F3330" w:rsidRDefault="001F3330">
      <w:pPr>
        <w:spacing w:after="0" w:line="240" w:lineRule="auto"/>
      </w:pPr>
      <w:r>
        <w:separator/>
      </w:r>
    </w:p>
  </w:endnote>
  <w:endnote w:type="continuationSeparator" w:id="0">
    <w:p w14:paraId="24134772" w14:textId="77777777" w:rsidR="001F3330" w:rsidRDefault="001F3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Look w:val="04A0" w:firstRow="1" w:lastRow="0" w:firstColumn="1" w:lastColumn="0" w:noHBand="0" w:noVBand="1"/>
    </w:tblPr>
    <w:tblGrid>
      <w:gridCol w:w="8146"/>
      <w:gridCol w:w="2036"/>
    </w:tblGrid>
    <w:tr w:rsidR="00721E7C" w14:paraId="7BBE8BBB" w14:textId="77777777" w:rsidTr="00721E7C">
      <w:trPr>
        <w:trHeight w:val="727"/>
      </w:trPr>
      <w:tc>
        <w:tcPr>
          <w:tcW w:w="4000" w:type="pct"/>
          <w:tcBorders>
            <w:right w:val="triple" w:sz="4" w:space="0" w:color="D0DE4E" w:themeColor="accent1"/>
          </w:tcBorders>
        </w:tcPr>
        <w:p w14:paraId="7990566D" w14:textId="188D9342" w:rsidR="00721E7C" w:rsidRDefault="00721E7C" w:rsidP="00721E7C">
          <w:pPr>
            <w:tabs>
              <w:tab w:val="left" w:pos="620"/>
              <w:tab w:val="center" w:pos="4320"/>
            </w:tabs>
            <w:jc w:val="right"/>
            <w:rPr>
              <w:rFonts w:asciiTheme="majorHAnsi" w:eastAsiaTheme="majorEastAsia" w:hAnsiTheme="majorHAnsi" w:cstheme="majorBidi"/>
              <w:sz w:val="20"/>
            </w:rPr>
          </w:pPr>
        </w:p>
      </w:tc>
      <w:tc>
        <w:tcPr>
          <w:tcW w:w="1000" w:type="pct"/>
          <w:tcBorders>
            <w:left w:val="triple" w:sz="4" w:space="0" w:color="D0DE4E" w:themeColor="accent1"/>
          </w:tcBorders>
        </w:tcPr>
        <w:p w14:paraId="31509706" w14:textId="58037ADF" w:rsidR="00721E7C" w:rsidRDefault="00721E7C" w:rsidP="00721E7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7561101" w14:textId="77777777" w:rsidTr="002E1A5A">
      <w:trPr>
        <w:trHeight w:val="1362"/>
      </w:trPr>
      <w:tc>
        <w:tcPr>
          <w:tcW w:w="12275" w:type="dxa"/>
          <w:tcBorders>
            <w:top w:val="nil"/>
            <w:left w:val="nil"/>
            <w:bottom w:val="nil"/>
            <w:right w:val="nil"/>
          </w:tcBorders>
        </w:tcPr>
        <w:p w14:paraId="50F7A3DC" w14:textId="77777777" w:rsidR="002E1A5A" w:rsidRDefault="002E1A5A" w:rsidP="002E1A5A">
          <w:pPr>
            <w:pStyle w:val="Alatunniste"/>
            <w:spacing w:after="0"/>
          </w:pPr>
          <w:r>
            <w:rPr>
              <w:noProof/>
              <w:lang w:bidi="fi-FI"/>
            </w:rPr>
            <w:drawing>
              <wp:inline distT="0" distB="0" distL="0" distR="0" wp14:anchorId="1DEF5FF2" wp14:editId="03408CD4">
                <wp:extent cx="8551368" cy="976184"/>
                <wp:effectExtent l="0" t="0" r="2540" b="0"/>
                <wp:docPr id="3" name="Kuva 3" descr="vihreä aaltoku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B357F" w14:textId="77777777" w:rsidR="001F3330" w:rsidRDefault="001F3330">
      <w:pPr>
        <w:spacing w:after="0" w:line="240" w:lineRule="auto"/>
      </w:pPr>
      <w:r>
        <w:separator/>
      </w:r>
    </w:p>
  </w:footnote>
  <w:footnote w:type="continuationSeparator" w:id="0">
    <w:p w14:paraId="04F5486E" w14:textId="77777777" w:rsidR="001F3330" w:rsidRDefault="001F3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23B30C08" w14:textId="77777777" w:rsidTr="00115663">
      <w:trPr>
        <w:trHeight w:val="1880"/>
      </w:trPr>
      <w:tc>
        <w:tcPr>
          <w:tcW w:w="12201" w:type="dxa"/>
          <w:tcBorders>
            <w:top w:val="nil"/>
            <w:left w:val="nil"/>
            <w:bottom w:val="nil"/>
            <w:right w:val="nil"/>
          </w:tcBorders>
        </w:tcPr>
        <w:p w14:paraId="4E8D744A" w14:textId="37328353" w:rsidR="00115663" w:rsidRDefault="00000000" w:rsidP="00115663">
          <w:pPr>
            <w:pStyle w:val="Yltunniste"/>
          </w:pPr>
          <w:sdt>
            <w:sdtPr>
              <w:id w:val="1338582791"/>
              <w:docPartObj>
                <w:docPartGallery w:val="Page Numbers (Margins)"/>
                <w:docPartUnique/>
              </w:docPartObj>
            </w:sdtPr>
            <w:sdtContent>
              <w:r w:rsidR="00D83A5A">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0" allowOverlap="1" wp14:anchorId="054050DA" wp14:editId="78EFE00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489515855" name="Ellipsi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6A79C4" w14:textId="77777777" w:rsidR="00D83A5A" w:rsidRDefault="00D83A5A">
                                    <w:pPr>
                                      <w:rPr>
                                        <w:rStyle w:val="Sivunumero"/>
                                        <w:color w:val="FFFFFF" w:themeColor="background1"/>
                                        <w:szCs w:val="24"/>
                                      </w:rPr>
                                    </w:pPr>
                                    <w:r>
                                      <w:rPr>
                                        <w:color w:val="auto"/>
                                        <w:sz w:val="22"/>
                                        <w:szCs w:val="22"/>
                                      </w:rPr>
                                      <w:fldChar w:fldCharType="begin"/>
                                    </w:r>
                                    <w:r>
                                      <w:instrText>PAGE    \* MERGEFORMAT</w:instrText>
                                    </w:r>
                                    <w:r>
                                      <w:rPr>
                                        <w:color w:val="auto"/>
                                        <w:sz w:val="22"/>
                                        <w:szCs w:val="22"/>
                                      </w:rPr>
                                      <w:fldChar w:fldCharType="separate"/>
                                    </w:r>
                                    <w:r>
                                      <w:rPr>
                                        <w:rStyle w:val="Sivunumero"/>
                                        <w:b/>
                                        <w:bCs/>
                                        <w:color w:val="FFFFFF" w:themeColor="background1"/>
                                        <w:szCs w:val="24"/>
                                      </w:rPr>
                                      <w:t>2</w:t>
                                    </w:r>
                                    <w:r>
                                      <w:rPr>
                                        <w:rStyle w:val="Sivunumero"/>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050DA" id="Ellipsi 3"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0F6A79C4" w14:textId="77777777" w:rsidR="00D83A5A" w:rsidRDefault="00D83A5A">
                              <w:pPr>
                                <w:rPr>
                                  <w:rStyle w:val="Sivunumero"/>
                                  <w:color w:val="FFFFFF" w:themeColor="background1"/>
                                  <w:szCs w:val="24"/>
                                </w:rPr>
                              </w:pPr>
                              <w:r>
                                <w:rPr>
                                  <w:color w:val="auto"/>
                                  <w:sz w:val="22"/>
                                  <w:szCs w:val="22"/>
                                </w:rPr>
                                <w:fldChar w:fldCharType="begin"/>
                              </w:r>
                              <w:r>
                                <w:instrText>PAGE    \* MERGEFORMAT</w:instrText>
                              </w:r>
                              <w:r>
                                <w:rPr>
                                  <w:color w:val="auto"/>
                                  <w:sz w:val="22"/>
                                  <w:szCs w:val="22"/>
                                </w:rPr>
                                <w:fldChar w:fldCharType="separate"/>
                              </w:r>
                              <w:r>
                                <w:rPr>
                                  <w:rStyle w:val="Sivunumero"/>
                                  <w:b/>
                                  <w:bCs/>
                                  <w:color w:val="FFFFFF" w:themeColor="background1"/>
                                  <w:szCs w:val="24"/>
                                </w:rPr>
                                <w:t>2</w:t>
                              </w:r>
                              <w:r>
                                <w:rPr>
                                  <w:rStyle w:val="Sivunumero"/>
                                  <w:b/>
                                  <w:bCs/>
                                  <w:color w:val="FFFFFF" w:themeColor="background1"/>
                                  <w:szCs w:val="24"/>
                                </w:rPr>
                                <w:fldChar w:fldCharType="end"/>
                              </w:r>
                            </w:p>
                          </w:txbxContent>
                        </v:textbox>
                        <w10:wrap anchorx="margin" anchory="page"/>
                      </v:oval>
                    </w:pict>
                  </mc:Fallback>
                </mc:AlternateContent>
              </w:r>
            </w:sdtContent>
          </w:sdt>
          <w:r w:rsidR="00115663">
            <w:rPr>
              <w:noProof/>
              <w:lang w:bidi="fi-FI"/>
            </w:rPr>
            <w:drawing>
              <wp:inline distT="0" distB="0" distL="0" distR="0" wp14:anchorId="393735B7" wp14:editId="1614757D">
                <wp:extent cx="7797114" cy="949420"/>
                <wp:effectExtent l="0" t="0" r="0" b="3175"/>
                <wp:docPr id="1" name="Kuva 1" descr="Useita vihreitä aaltoja ylätunnisteen abstraktissa kuvi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9C81" w14:textId="77777777" w:rsidR="00E71405" w:rsidRDefault="007E3A99">
    <w:r>
      <w:rPr>
        <w:lang w:bidi="fi-FI"/>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C1023"/>
    <w:multiLevelType w:val="hybridMultilevel"/>
    <w:tmpl w:val="FA22885A"/>
    <w:lvl w:ilvl="0" w:tplc="B070671E">
      <w:start w:val="3"/>
      <w:numFmt w:val="bullet"/>
      <w:lvlText w:val="-"/>
      <w:lvlJc w:val="left"/>
      <w:pPr>
        <w:ind w:left="72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2D67C5"/>
    <w:multiLevelType w:val="hybridMultilevel"/>
    <w:tmpl w:val="0C9895F2"/>
    <w:lvl w:ilvl="0" w:tplc="7320217C">
      <w:start w:val="19"/>
      <w:numFmt w:val="bullet"/>
      <w:lvlText w:val="-"/>
      <w:lvlJc w:val="left"/>
      <w:pPr>
        <w:ind w:left="720" w:hanging="360"/>
      </w:pPr>
      <w:rPr>
        <w:rFonts w:ascii="Trebuchet MS" w:eastAsiaTheme="majorEastAsia" w:hAnsi="Trebuchet MS" w:cstheme="majorBidi" w:hint="default"/>
        <w:b w:val="0"/>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1F1DB2"/>
    <w:multiLevelType w:val="hybridMultilevel"/>
    <w:tmpl w:val="F27AEC96"/>
    <w:lvl w:ilvl="0" w:tplc="3780A40C">
      <w:numFmt w:val="bullet"/>
      <w:lvlText w:val="-"/>
      <w:lvlJc w:val="left"/>
      <w:pPr>
        <w:ind w:left="720" w:hanging="360"/>
      </w:pPr>
      <w:rPr>
        <w:rFonts w:ascii="Aptos" w:eastAsiaTheme="minorHAnsi" w:hAnsi="Aptos"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0B0AD9"/>
    <w:multiLevelType w:val="hybridMultilevel"/>
    <w:tmpl w:val="A126AA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A737C4E"/>
    <w:multiLevelType w:val="multilevel"/>
    <w:tmpl w:val="360249D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210EB"/>
    <w:multiLevelType w:val="hybridMultilevel"/>
    <w:tmpl w:val="8E48C9D8"/>
    <w:lvl w:ilvl="0" w:tplc="B070671E">
      <w:start w:val="3"/>
      <w:numFmt w:val="bullet"/>
      <w:lvlText w:val="-"/>
      <w:lvlJc w:val="left"/>
      <w:pPr>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4F3218"/>
    <w:multiLevelType w:val="multilevel"/>
    <w:tmpl w:val="5E741498"/>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B6DE2"/>
    <w:multiLevelType w:val="multilevel"/>
    <w:tmpl w:val="349C9F6C"/>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5268B"/>
    <w:multiLevelType w:val="multilevel"/>
    <w:tmpl w:val="C812E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6490A"/>
    <w:multiLevelType w:val="multilevel"/>
    <w:tmpl w:val="A7DC114C"/>
    <w:lvl w:ilvl="0">
      <w:numFmt w:val="bullet"/>
      <w:lvlText w:val="-"/>
      <w:lvlJc w:val="left"/>
      <w:pPr>
        <w:tabs>
          <w:tab w:val="num" w:pos="0"/>
        </w:tabs>
        <w:ind w:left="720"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10" w15:restartNumberingAfterBreak="0">
    <w:nsid w:val="19563CAB"/>
    <w:multiLevelType w:val="multilevel"/>
    <w:tmpl w:val="D24403F6"/>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2E07AE"/>
    <w:multiLevelType w:val="multilevel"/>
    <w:tmpl w:val="BD0E66AA"/>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175CC"/>
    <w:multiLevelType w:val="multilevel"/>
    <w:tmpl w:val="FB28B0B0"/>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A54DE"/>
    <w:multiLevelType w:val="hybridMultilevel"/>
    <w:tmpl w:val="FC04AB2A"/>
    <w:lvl w:ilvl="0" w:tplc="B070671E">
      <w:start w:val="3"/>
      <w:numFmt w:val="bullet"/>
      <w:lvlText w:val="-"/>
      <w:lvlJc w:val="left"/>
      <w:pPr>
        <w:ind w:left="108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27662689"/>
    <w:multiLevelType w:val="hybridMultilevel"/>
    <w:tmpl w:val="35320F38"/>
    <w:lvl w:ilvl="0" w:tplc="B070671E">
      <w:start w:val="3"/>
      <w:numFmt w:val="bullet"/>
      <w:lvlText w:val="-"/>
      <w:lvlJc w:val="left"/>
      <w:pPr>
        <w:ind w:left="720" w:hanging="360"/>
      </w:pPr>
      <w:rPr>
        <w:rFonts w:ascii="Times New Roman" w:eastAsia="Courier New"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A36962"/>
    <w:multiLevelType w:val="multilevel"/>
    <w:tmpl w:val="2DAA197A"/>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16B81"/>
    <w:multiLevelType w:val="multilevel"/>
    <w:tmpl w:val="073E2370"/>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77F5E"/>
    <w:multiLevelType w:val="multilevel"/>
    <w:tmpl w:val="8C6EE760"/>
    <w:lvl w:ilvl="0">
      <w:start w:val="3"/>
      <w:numFmt w:val="bullet"/>
      <w:lvlText w:val="-"/>
      <w:lvlJc w:val="left"/>
      <w:pPr>
        <w:tabs>
          <w:tab w:val="num" w:pos="720"/>
        </w:tabs>
        <w:ind w:left="720" w:hanging="360"/>
      </w:pPr>
      <w:rPr>
        <w:rFonts w:ascii="Times New Roman" w:eastAsia="Courier New"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F4D12"/>
    <w:multiLevelType w:val="hybridMultilevel"/>
    <w:tmpl w:val="E926F452"/>
    <w:lvl w:ilvl="0" w:tplc="B070671E">
      <w:start w:val="3"/>
      <w:numFmt w:val="bullet"/>
      <w:lvlText w:val="-"/>
      <w:lvlJc w:val="left"/>
      <w:pPr>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7C0A03"/>
    <w:multiLevelType w:val="hybridMultilevel"/>
    <w:tmpl w:val="9028F816"/>
    <w:lvl w:ilvl="0" w:tplc="29449928">
      <w:start w:val="1"/>
      <w:numFmt w:val="bullet"/>
      <w:lvlText w:val=""/>
      <w:lvlJc w:val="left"/>
      <w:pPr>
        <w:ind w:left="14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B2C1BA">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392BED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8AD7A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70A26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645F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5AACD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9D6559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28037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D80258"/>
    <w:multiLevelType w:val="multilevel"/>
    <w:tmpl w:val="A2925F0E"/>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87425"/>
    <w:multiLevelType w:val="multilevel"/>
    <w:tmpl w:val="493E21DC"/>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E10843"/>
    <w:multiLevelType w:val="hybridMultilevel"/>
    <w:tmpl w:val="B3880ABC"/>
    <w:lvl w:ilvl="0" w:tplc="B070671E">
      <w:start w:val="3"/>
      <w:numFmt w:val="bullet"/>
      <w:lvlText w:val="-"/>
      <w:lvlJc w:val="left"/>
      <w:pPr>
        <w:ind w:left="720" w:hanging="360"/>
      </w:pPr>
      <w:rPr>
        <w:rFonts w:ascii="Times New Roman" w:eastAsia="Courier New"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207ACD"/>
    <w:multiLevelType w:val="hybridMultilevel"/>
    <w:tmpl w:val="86D4DA94"/>
    <w:lvl w:ilvl="0" w:tplc="B070671E">
      <w:start w:val="3"/>
      <w:numFmt w:val="bullet"/>
      <w:lvlText w:val="-"/>
      <w:lvlJc w:val="left"/>
      <w:pPr>
        <w:ind w:left="1440" w:hanging="360"/>
      </w:pPr>
      <w:rPr>
        <w:rFonts w:ascii="Times New Roman" w:eastAsia="Courier New" w:hAnsi="Times New Roman" w:cs="Times New Roman"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 w15:restartNumberingAfterBreak="0">
    <w:nsid w:val="4F117AE9"/>
    <w:multiLevelType w:val="multilevel"/>
    <w:tmpl w:val="B83A0316"/>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95720"/>
    <w:multiLevelType w:val="multilevel"/>
    <w:tmpl w:val="7090A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84E05"/>
    <w:multiLevelType w:val="multilevel"/>
    <w:tmpl w:val="225CAB1E"/>
    <w:lvl w:ilvl="0">
      <w:start w:val="3"/>
      <w:numFmt w:val="bullet"/>
      <w:lvlText w:val="-"/>
      <w:lvlJc w:val="left"/>
      <w:pPr>
        <w:tabs>
          <w:tab w:val="num" w:pos="720"/>
        </w:tabs>
        <w:ind w:left="720" w:hanging="360"/>
      </w:pPr>
      <w:rPr>
        <w:rFonts w:ascii="Times New Roman" w:eastAsia="Courier New"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23D03"/>
    <w:multiLevelType w:val="hybridMultilevel"/>
    <w:tmpl w:val="9D1CCC4A"/>
    <w:lvl w:ilvl="0" w:tplc="B070671E">
      <w:start w:val="3"/>
      <w:numFmt w:val="bullet"/>
      <w:lvlText w:val="-"/>
      <w:lvlJc w:val="left"/>
      <w:pPr>
        <w:ind w:left="72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1687D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E2C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4B8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E63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A70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F85B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801B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0B5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6931F78"/>
    <w:multiLevelType w:val="hybridMultilevel"/>
    <w:tmpl w:val="061A82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6C57D84"/>
    <w:multiLevelType w:val="multilevel"/>
    <w:tmpl w:val="70C2250A"/>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95DC9"/>
    <w:multiLevelType w:val="hybridMultilevel"/>
    <w:tmpl w:val="39B42210"/>
    <w:lvl w:ilvl="0" w:tplc="FFFFFFFF">
      <w:start w:val="1"/>
      <w:numFmt w:val="bullet"/>
      <w:lvlText w:val=""/>
      <w:lvlJc w:val="left"/>
      <w:pPr>
        <w:ind w:left="720" w:hanging="360"/>
      </w:pPr>
      <w:rPr>
        <w:rFonts w:ascii="Wingdings" w:hAnsi="Wingdings" w:hint="default"/>
      </w:rPr>
    </w:lvl>
    <w:lvl w:ilvl="1" w:tplc="B070671E">
      <w:start w:val="3"/>
      <w:numFmt w:val="bullet"/>
      <w:lvlText w:val="-"/>
      <w:lvlJc w:val="left"/>
      <w:pPr>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E926C5"/>
    <w:multiLevelType w:val="multilevel"/>
    <w:tmpl w:val="FDFA2AB6"/>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217C99"/>
    <w:multiLevelType w:val="hybridMultilevel"/>
    <w:tmpl w:val="1292E812"/>
    <w:lvl w:ilvl="0" w:tplc="B070671E">
      <w:start w:val="3"/>
      <w:numFmt w:val="bullet"/>
      <w:lvlText w:val="-"/>
      <w:lvlJc w:val="left"/>
      <w:pPr>
        <w:ind w:left="2024" w:hanging="360"/>
      </w:pPr>
      <w:rPr>
        <w:rFonts w:ascii="Times New Roman" w:eastAsia="Courier New" w:hAnsi="Times New Roman" w:cs="Times New Roman" w:hint="default"/>
      </w:rPr>
    </w:lvl>
    <w:lvl w:ilvl="1" w:tplc="FFFFFFFF" w:tentative="1">
      <w:start w:val="1"/>
      <w:numFmt w:val="bullet"/>
      <w:lvlText w:val="o"/>
      <w:lvlJc w:val="left"/>
      <w:pPr>
        <w:ind w:left="2744" w:hanging="360"/>
      </w:pPr>
      <w:rPr>
        <w:rFonts w:ascii="Courier New" w:hAnsi="Courier New" w:cs="Courier New" w:hint="default"/>
      </w:rPr>
    </w:lvl>
    <w:lvl w:ilvl="2" w:tplc="FFFFFFFF" w:tentative="1">
      <w:start w:val="1"/>
      <w:numFmt w:val="bullet"/>
      <w:lvlText w:val=""/>
      <w:lvlJc w:val="left"/>
      <w:pPr>
        <w:ind w:left="3464" w:hanging="360"/>
      </w:pPr>
      <w:rPr>
        <w:rFonts w:ascii="Wingdings" w:hAnsi="Wingdings" w:hint="default"/>
      </w:rPr>
    </w:lvl>
    <w:lvl w:ilvl="3" w:tplc="FFFFFFFF" w:tentative="1">
      <w:start w:val="1"/>
      <w:numFmt w:val="bullet"/>
      <w:lvlText w:val=""/>
      <w:lvlJc w:val="left"/>
      <w:pPr>
        <w:ind w:left="4184" w:hanging="360"/>
      </w:pPr>
      <w:rPr>
        <w:rFonts w:ascii="Symbol" w:hAnsi="Symbol" w:hint="default"/>
      </w:rPr>
    </w:lvl>
    <w:lvl w:ilvl="4" w:tplc="FFFFFFFF" w:tentative="1">
      <w:start w:val="1"/>
      <w:numFmt w:val="bullet"/>
      <w:lvlText w:val="o"/>
      <w:lvlJc w:val="left"/>
      <w:pPr>
        <w:ind w:left="4904" w:hanging="360"/>
      </w:pPr>
      <w:rPr>
        <w:rFonts w:ascii="Courier New" w:hAnsi="Courier New" w:cs="Courier New" w:hint="default"/>
      </w:rPr>
    </w:lvl>
    <w:lvl w:ilvl="5" w:tplc="FFFFFFFF" w:tentative="1">
      <w:start w:val="1"/>
      <w:numFmt w:val="bullet"/>
      <w:lvlText w:val=""/>
      <w:lvlJc w:val="left"/>
      <w:pPr>
        <w:ind w:left="5624" w:hanging="360"/>
      </w:pPr>
      <w:rPr>
        <w:rFonts w:ascii="Wingdings" w:hAnsi="Wingdings" w:hint="default"/>
      </w:rPr>
    </w:lvl>
    <w:lvl w:ilvl="6" w:tplc="FFFFFFFF" w:tentative="1">
      <w:start w:val="1"/>
      <w:numFmt w:val="bullet"/>
      <w:lvlText w:val=""/>
      <w:lvlJc w:val="left"/>
      <w:pPr>
        <w:ind w:left="6344" w:hanging="360"/>
      </w:pPr>
      <w:rPr>
        <w:rFonts w:ascii="Symbol" w:hAnsi="Symbol" w:hint="default"/>
      </w:rPr>
    </w:lvl>
    <w:lvl w:ilvl="7" w:tplc="FFFFFFFF" w:tentative="1">
      <w:start w:val="1"/>
      <w:numFmt w:val="bullet"/>
      <w:lvlText w:val="o"/>
      <w:lvlJc w:val="left"/>
      <w:pPr>
        <w:ind w:left="7064" w:hanging="360"/>
      </w:pPr>
      <w:rPr>
        <w:rFonts w:ascii="Courier New" w:hAnsi="Courier New" w:cs="Courier New" w:hint="default"/>
      </w:rPr>
    </w:lvl>
    <w:lvl w:ilvl="8" w:tplc="FFFFFFFF" w:tentative="1">
      <w:start w:val="1"/>
      <w:numFmt w:val="bullet"/>
      <w:lvlText w:val=""/>
      <w:lvlJc w:val="left"/>
      <w:pPr>
        <w:ind w:left="7784" w:hanging="360"/>
      </w:pPr>
      <w:rPr>
        <w:rFonts w:ascii="Wingdings" w:hAnsi="Wingdings" w:hint="default"/>
      </w:rPr>
    </w:lvl>
  </w:abstractNum>
  <w:abstractNum w:abstractNumId="33" w15:restartNumberingAfterBreak="0">
    <w:nsid w:val="66AC1CC0"/>
    <w:multiLevelType w:val="hybridMultilevel"/>
    <w:tmpl w:val="5E123706"/>
    <w:lvl w:ilvl="0" w:tplc="B070671E">
      <w:start w:val="3"/>
      <w:numFmt w:val="bullet"/>
      <w:lvlText w:val="-"/>
      <w:lvlJc w:val="left"/>
      <w:pPr>
        <w:ind w:left="1080" w:hanging="360"/>
      </w:pPr>
      <w:rPr>
        <w:rFonts w:ascii="Times New Roman" w:eastAsia="Courier New"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8652650"/>
    <w:multiLevelType w:val="multilevel"/>
    <w:tmpl w:val="136EDF08"/>
    <w:lvl w:ilvl="0">
      <w:start w:val="3"/>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15:restartNumberingAfterBreak="0">
    <w:nsid w:val="69D7340B"/>
    <w:multiLevelType w:val="multilevel"/>
    <w:tmpl w:val="F0B6345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E57AC5"/>
    <w:multiLevelType w:val="hybridMultilevel"/>
    <w:tmpl w:val="CAF6E1D2"/>
    <w:lvl w:ilvl="0" w:tplc="FF36406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7" w15:restartNumberingAfterBreak="0">
    <w:nsid w:val="6FE33179"/>
    <w:multiLevelType w:val="hybridMultilevel"/>
    <w:tmpl w:val="59F21AB0"/>
    <w:lvl w:ilvl="0" w:tplc="040B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0407C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A4F7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B8CC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2C6E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84D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44A5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AC06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1655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3B0A68"/>
    <w:multiLevelType w:val="hybridMultilevel"/>
    <w:tmpl w:val="C79082AE"/>
    <w:lvl w:ilvl="0" w:tplc="B070671E">
      <w:start w:val="3"/>
      <w:numFmt w:val="bullet"/>
      <w:lvlText w:val="-"/>
      <w:lvlJc w:val="left"/>
      <w:pPr>
        <w:ind w:left="1440" w:hanging="360"/>
      </w:pPr>
      <w:rPr>
        <w:rFonts w:ascii="Times New Roman" w:eastAsia="Courier New"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3BC4942"/>
    <w:multiLevelType w:val="hybridMultilevel"/>
    <w:tmpl w:val="723859F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345"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 w15:restartNumberingAfterBreak="0">
    <w:nsid w:val="749E13C7"/>
    <w:multiLevelType w:val="multilevel"/>
    <w:tmpl w:val="E8BCFEE4"/>
    <w:lvl w:ilvl="0">
      <w:start w:val="3"/>
      <w:numFmt w:val="bullet"/>
      <w:lvlText w:val="-"/>
      <w:lvlJc w:val="left"/>
      <w:pPr>
        <w:tabs>
          <w:tab w:val="num" w:pos="0"/>
        </w:tabs>
        <w:ind w:left="720"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41" w15:restartNumberingAfterBreak="0">
    <w:nsid w:val="78757F6A"/>
    <w:multiLevelType w:val="multilevel"/>
    <w:tmpl w:val="17464A2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307C97"/>
    <w:multiLevelType w:val="multilevel"/>
    <w:tmpl w:val="B406F42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6873912">
    <w:abstractNumId w:val="19"/>
  </w:num>
  <w:num w:numId="2" w16cid:durableId="1163349254">
    <w:abstractNumId w:val="37"/>
  </w:num>
  <w:num w:numId="3" w16cid:durableId="799763720">
    <w:abstractNumId w:val="23"/>
  </w:num>
  <w:num w:numId="4" w16cid:durableId="695422803">
    <w:abstractNumId w:val="36"/>
  </w:num>
  <w:num w:numId="5" w16cid:durableId="2009095954">
    <w:abstractNumId w:val="3"/>
  </w:num>
  <w:num w:numId="6" w16cid:durableId="175921513">
    <w:abstractNumId w:val="28"/>
  </w:num>
  <w:num w:numId="7" w16cid:durableId="2034915897">
    <w:abstractNumId w:val="39"/>
  </w:num>
  <w:num w:numId="8" w16cid:durableId="1289816337">
    <w:abstractNumId w:val="38"/>
  </w:num>
  <w:num w:numId="9" w16cid:durableId="1668439486">
    <w:abstractNumId w:val="26"/>
  </w:num>
  <w:num w:numId="10" w16cid:durableId="403602348">
    <w:abstractNumId w:val="17"/>
  </w:num>
  <w:num w:numId="11" w16cid:durableId="2140612317">
    <w:abstractNumId w:val="14"/>
  </w:num>
  <w:num w:numId="12" w16cid:durableId="431127024">
    <w:abstractNumId w:val="33"/>
  </w:num>
  <w:num w:numId="13" w16cid:durableId="863371722">
    <w:abstractNumId w:val="22"/>
  </w:num>
  <w:num w:numId="14" w16cid:durableId="1026178628">
    <w:abstractNumId w:val="32"/>
  </w:num>
  <w:num w:numId="15" w16cid:durableId="1645544435">
    <w:abstractNumId w:val="1"/>
  </w:num>
  <w:num w:numId="16" w16cid:durableId="970524403">
    <w:abstractNumId w:val="27"/>
  </w:num>
  <w:num w:numId="17" w16cid:durableId="1082869257">
    <w:abstractNumId w:val="0"/>
  </w:num>
  <w:num w:numId="18" w16cid:durableId="1843667742">
    <w:abstractNumId w:val="18"/>
  </w:num>
  <w:num w:numId="19" w16cid:durableId="623998150">
    <w:abstractNumId w:val="30"/>
  </w:num>
  <w:num w:numId="20" w16cid:durableId="1789472964">
    <w:abstractNumId w:val="12"/>
  </w:num>
  <w:num w:numId="21" w16cid:durableId="731777220">
    <w:abstractNumId w:val="34"/>
  </w:num>
  <w:num w:numId="22" w16cid:durableId="1057583751">
    <w:abstractNumId w:val="35"/>
  </w:num>
  <w:num w:numId="23" w16cid:durableId="1576279185">
    <w:abstractNumId w:val="40"/>
  </w:num>
  <w:num w:numId="24" w16cid:durableId="587815103">
    <w:abstractNumId w:val="9"/>
  </w:num>
  <w:num w:numId="25" w16cid:durableId="136650423">
    <w:abstractNumId w:val="16"/>
  </w:num>
  <w:num w:numId="26" w16cid:durableId="1788422977">
    <w:abstractNumId w:val="25"/>
  </w:num>
  <w:num w:numId="27" w16cid:durableId="233976445">
    <w:abstractNumId w:val="6"/>
  </w:num>
  <w:num w:numId="28" w16cid:durableId="1477993792">
    <w:abstractNumId w:val="41"/>
  </w:num>
  <w:num w:numId="29" w16cid:durableId="2006857331">
    <w:abstractNumId w:val="21"/>
  </w:num>
  <w:num w:numId="30" w16cid:durableId="1971015166">
    <w:abstractNumId w:val="42"/>
  </w:num>
  <w:num w:numId="31" w16cid:durableId="171266657">
    <w:abstractNumId w:val="4"/>
  </w:num>
  <w:num w:numId="32" w16cid:durableId="278535468">
    <w:abstractNumId w:val="20"/>
  </w:num>
  <w:num w:numId="33" w16cid:durableId="1047877469">
    <w:abstractNumId w:val="11"/>
  </w:num>
  <w:num w:numId="34" w16cid:durableId="635263458">
    <w:abstractNumId w:val="10"/>
  </w:num>
  <w:num w:numId="35" w16cid:durableId="1126970478">
    <w:abstractNumId w:val="7"/>
  </w:num>
  <w:num w:numId="36" w16cid:durableId="1841387649">
    <w:abstractNumId w:val="5"/>
  </w:num>
  <w:num w:numId="37" w16cid:durableId="572012989">
    <w:abstractNumId w:val="8"/>
  </w:num>
  <w:num w:numId="38" w16cid:durableId="449399463">
    <w:abstractNumId w:val="13"/>
  </w:num>
  <w:num w:numId="39" w16cid:durableId="8262855">
    <w:abstractNumId w:val="24"/>
  </w:num>
  <w:num w:numId="40" w16cid:durableId="376050238">
    <w:abstractNumId w:val="31"/>
  </w:num>
  <w:num w:numId="41" w16cid:durableId="160126208">
    <w:abstractNumId w:val="29"/>
  </w:num>
  <w:num w:numId="42" w16cid:durableId="899173381">
    <w:abstractNumId w:val="15"/>
  </w:num>
  <w:num w:numId="43" w16cid:durableId="2033648516">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5A"/>
    <w:rsid w:val="00013E83"/>
    <w:rsid w:val="000271DC"/>
    <w:rsid w:val="0002734C"/>
    <w:rsid w:val="00041665"/>
    <w:rsid w:val="00066E19"/>
    <w:rsid w:val="00075121"/>
    <w:rsid w:val="00085FFA"/>
    <w:rsid w:val="0009058E"/>
    <w:rsid w:val="000A79E3"/>
    <w:rsid w:val="000B4BF8"/>
    <w:rsid w:val="000B5505"/>
    <w:rsid w:val="000C2411"/>
    <w:rsid w:val="000C3BA1"/>
    <w:rsid w:val="000E1EAC"/>
    <w:rsid w:val="000F2898"/>
    <w:rsid w:val="0010377E"/>
    <w:rsid w:val="0011533C"/>
    <w:rsid w:val="00115663"/>
    <w:rsid w:val="0013140A"/>
    <w:rsid w:val="00165815"/>
    <w:rsid w:val="00173009"/>
    <w:rsid w:val="001A1F8A"/>
    <w:rsid w:val="001F3330"/>
    <w:rsid w:val="002067B2"/>
    <w:rsid w:val="00213EAB"/>
    <w:rsid w:val="00215D1D"/>
    <w:rsid w:val="00224B95"/>
    <w:rsid w:val="0025050B"/>
    <w:rsid w:val="0025753B"/>
    <w:rsid w:val="00261621"/>
    <w:rsid w:val="002668CE"/>
    <w:rsid w:val="002812CE"/>
    <w:rsid w:val="002816DC"/>
    <w:rsid w:val="0028173F"/>
    <w:rsid w:val="00284AAA"/>
    <w:rsid w:val="002C3266"/>
    <w:rsid w:val="002C4F9A"/>
    <w:rsid w:val="002D7F70"/>
    <w:rsid w:val="002E1A5A"/>
    <w:rsid w:val="002E50DF"/>
    <w:rsid w:val="002E77C3"/>
    <w:rsid w:val="002F4701"/>
    <w:rsid w:val="002F6170"/>
    <w:rsid w:val="00312210"/>
    <w:rsid w:val="00317A54"/>
    <w:rsid w:val="003603EF"/>
    <w:rsid w:val="00361777"/>
    <w:rsid w:val="00361FC2"/>
    <w:rsid w:val="00380133"/>
    <w:rsid w:val="00386102"/>
    <w:rsid w:val="00387260"/>
    <w:rsid w:val="003B0EAB"/>
    <w:rsid w:val="003B6435"/>
    <w:rsid w:val="003C3FDF"/>
    <w:rsid w:val="003D42DF"/>
    <w:rsid w:val="003F16CD"/>
    <w:rsid w:val="003F7C02"/>
    <w:rsid w:val="0043105F"/>
    <w:rsid w:val="00443F85"/>
    <w:rsid w:val="00462B54"/>
    <w:rsid w:val="00467503"/>
    <w:rsid w:val="004844FB"/>
    <w:rsid w:val="00487C4C"/>
    <w:rsid w:val="00491ADF"/>
    <w:rsid w:val="004A7790"/>
    <w:rsid w:val="004C595E"/>
    <w:rsid w:val="004F33B8"/>
    <w:rsid w:val="00532D99"/>
    <w:rsid w:val="00535A9A"/>
    <w:rsid w:val="00542965"/>
    <w:rsid w:val="005575D5"/>
    <w:rsid w:val="00567EAC"/>
    <w:rsid w:val="00576382"/>
    <w:rsid w:val="0059044F"/>
    <w:rsid w:val="0059214D"/>
    <w:rsid w:val="005A52B1"/>
    <w:rsid w:val="005A5EB7"/>
    <w:rsid w:val="005E0352"/>
    <w:rsid w:val="005E4765"/>
    <w:rsid w:val="00614F8F"/>
    <w:rsid w:val="00620729"/>
    <w:rsid w:val="00673242"/>
    <w:rsid w:val="00691768"/>
    <w:rsid w:val="0069610C"/>
    <w:rsid w:val="006B376B"/>
    <w:rsid w:val="006B5A38"/>
    <w:rsid w:val="006C51B6"/>
    <w:rsid w:val="006D25EF"/>
    <w:rsid w:val="006E2F34"/>
    <w:rsid w:val="006F0367"/>
    <w:rsid w:val="00700417"/>
    <w:rsid w:val="0070333E"/>
    <w:rsid w:val="00721E7C"/>
    <w:rsid w:val="0074329B"/>
    <w:rsid w:val="0077369F"/>
    <w:rsid w:val="007A755E"/>
    <w:rsid w:val="007C4A68"/>
    <w:rsid w:val="007E0D6E"/>
    <w:rsid w:val="007E3A99"/>
    <w:rsid w:val="008063E3"/>
    <w:rsid w:val="00815622"/>
    <w:rsid w:val="00846619"/>
    <w:rsid w:val="00847227"/>
    <w:rsid w:val="008658F6"/>
    <w:rsid w:val="00881984"/>
    <w:rsid w:val="00886A63"/>
    <w:rsid w:val="00894559"/>
    <w:rsid w:val="008945AC"/>
    <w:rsid w:val="00896425"/>
    <w:rsid w:val="008B31C2"/>
    <w:rsid w:val="008C44C1"/>
    <w:rsid w:val="009439AA"/>
    <w:rsid w:val="00947238"/>
    <w:rsid w:val="00951D56"/>
    <w:rsid w:val="00953DF8"/>
    <w:rsid w:val="00991D51"/>
    <w:rsid w:val="009935A7"/>
    <w:rsid w:val="009A0729"/>
    <w:rsid w:val="009B7BD6"/>
    <w:rsid w:val="009C6381"/>
    <w:rsid w:val="009F3097"/>
    <w:rsid w:val="00A02B95"/>
    <w:rsid w:val="00A238C9"/>
    <w:rsid w:val="00A24B5B"/>
    <w:rsid w:val="00A254AD"/>
    <w:rsid w:val="00A45E55"/>
    <w:rsid w:val="00A93E3D"/>
    <w:rsid w:val="00AA0C74"/>
    <w:rsid w:val="00AA2A6E"/>
    <w:rsid w:val="00AB7DA4"/>
    <w:rsid w:val="00B175ED"/>
    <w:rsid w:val="00B22EC4"/>
    <w:rsid w:val="00B4384C"/>
    <w:rsid w:val="00B453F7"/>
    <w:rsid w:val="00B526D6"/>
    <w:rsid w:val="00B53CF6"/>
    <w:rsid w:val="00B54DB3"/>
    <w:rsid w:val="00B54EAE"/>
    <w:rsid w:val="00B552FE"/>
    <w:rsid w:val="00B63922"/>
    <w:rsid w:val="00B65782"/>
    <w:rsid w:val="00B73496"/>
    <w:rsid w:val="00B74007"/>
    <w:rsid w:val="00BA3D01"/>
    <w:rsid w:val="00BA446F"/>
    <w:rsid w:val="00BA5A05"/>
    <w:rsid w:val="00BA6EC1"/>
    <w:rsid w:val="00BB6016"/>
    <w:rsid w:val="00BC06ED"/>
    <w:rsid w:val="00BD7562"/>
    <w:rsid w:val="00BE7001"/>
    <w:rsid w:val="00BF0F9C"/>
    <w:rsid w:val="00BF220B"/>
    <w:rsid w:val="00C06131"/>
    <w:rsid w:val="00C61AB5"/>
    <w:rsid w:val="00C74ACA"/>
    <w:rsid w:val="00C80B8C"/>
    <w:rsid w:val="00C8206A"/>
    <w:rsid w:val="00C87CDC"/>
    <w:rsid w:val="00C92044"/>
    <w:rsid w:val="00C969EA"/>
    <w:rsid w:val="00CA2952"/>
    <w:rsid w:val="00CB2BBF"/>
    <w:rsid w:val="00CE2CAB"/>
    <w:rsid w:val="00D00C5F"/>
    <w:rsid w:val="00D01E41"/>
    <w:rsid w:val="00D04219"/>
    <w:rsid w:val="00D060F6"/>
    <w:rsid w:val="00D17574"/>
    <w:rsid w:val="00D2737C"/>
    <w:rsid w:val="00D31CDC"/>
    <w:rsid w:val="00D40B2B"/>
    <w:rsid w:val="00D44E29"/>
    <w:rsid w:val="00D62E81"/>
    <w:rsid w:val="00D83A5A"/>
    <w:rsid w:val="00D904CD"/>
    <w:rsid w:val="00DE3E34"/>
    <w:rsid w:val="00DE709F"/>
    <w:rsid w:val="00E02374"/>
    <w:rsid w:val="00E041D6"/>
    <w:rsid w:val="00E06820"/>
    <w:rsid w:val="00E13DDB"/>
    <w:rsid w:val="00E21495"/>
    <w:rsid w:val="00E32718"/>
    <w:rsid w:val="00E461FE"/>
    <w:rsid w:val="00E71405"/>
    <w:rsid w:val="00E802A8"/>
    <w:rsid w:val="00EA7A3D"/>
    <w:rsid w:val="00EC5865"/>
    <w:rsid w:val="00EC6ACA"/>
    <w:rsid w:val="00EE47F3"/>
    <w:rsid w:val="00EF0163"/>
    <w:rsid w:val="00EF7E3E"/>
    <w:rsid w:val="00F30394"/>
    <w:rsid w:val="00F31FDA"/>
    <w:rsid w:val="00F32490"/>
    <w:rsid w:val="00F613A1"/>
    <w:rsid w:val="00F83039"/>
    <w:rsid w:val="00F87567"/>
    <w:rsid w:val="00F96471"/>
    <w:rsid w:val="00F96582"/>
    <w:rsid w:val="00FA3F64"/>
    <w:rsid w:val="00FA4D3E"/>
    <w:rsid w:val="00FA5F92"/>
    <w:rsid w:val="00FB29D6"/>
    <w:rsid w:val="00FD7EBB"/>
    <w:rsid w:val="00FF4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63A7F"/>
  <w15:chartTrackingRefBased/>
  <w15:docId w15:val="{820FE8BD-FABE-4C9E-B8B6-75E165FC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80B8C"/>
    <w:rPr>
      <w:color w:val="000000" w:themeColor="text1"/>
      <w:sz w:val="24"/>
    </w:rPr>
  </w:style>
  <w:style w:type="paragraph" w:styleId="Otsikko1">
    <w:name w:val="heading 1"/>
    <w:basedOn w:val="Normaali"/>
    <w:next w:val="Yhteystiedot"/>
    <w:link w:val="Otsikko1Char"/>
    <w:uiPriority w:val="9"/>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Otsikko2">
    <w:name w:val="heading 2"/>
    <w:basedOn w:val="Normaali"/>
    <w:next w:val="Normaali"/>
    <w:link w:val="Otsikko2Char"/>
    <w:uiPriority w:val="9"/>
    <w:unhideWhenUsed/>
    <w:qFormat/>
    <w:rsid w:val="00D04219"/>
    <w:pPr>
      <w:keepNext/>
      <w:keepLines/>
      <w:spacing w:before="40" w:after="0"/>
      <w:outlineLvl w:val="1"/>
    </w:pPr>
    <w:rPr>
      <w:rFonts w:eastAsiaTheme="majorEastAsia" w:cstheme="majorBidi"/>
      <w:b/>
      <w:color w:val="4F6228" w:themeColor="accent6" w:themeShade="80"/>
      <w:sz w:val="28"/>
      <w:szCs w:val="26"/>
    </w:rPr>
  </w:style>
  <w:style w:type="paragraph" w:styleId="Otsikko3">
    <w:name w:val="heading 3"/>
    <w:basedOn w:val="Normaali"/>
    <w:next w:val="Normaali"/>
    <w:link w:val="Otsikko3Char"/>
    <w:uiPriority w:val="1"/>
    <w:unhideWhenUsed/>
    <w:qFormat/>
    <w:rsid w:val="00D04219"/>
    <w:pPr>
      <w:keepNext/>
      <w:keepLines/>
      <w:spacing w:before="40" w:after="0"/>
      <w:outlineLvl w:val="2"/>
    </w:pPr>
    <w:rPr>
      <w:rFonts w:eastAsiaTheme="majorEastAsia" w:cstheme="majorBidi"/>
      <w:b/>
      <w:color w:val="4F6228" w:themeColor="accent6" w:themeShade="80"/>
      <w:szCs w:val="24"/>
    </w:rPr>
  </w:style>
  <w:style w:type="paragraph" w:styleId="Otsikko4">
    <w:name w:val="heading 4"/>
    <w:basedOn w:val="Normaali"/>
    <w:next w:val="Normaali"/>
    <w:link w:val="Otsikko4Char"/>
    <w:uiPriority w:val="1"/>
    <w:unhideWhenUsed/>
    <w:qFormat/>
    <w:rsid w:val="00D04219"/>
    <w:pPr>
      <w:keepNext/>
      <w:keepLines/>
      <w:spacing w:before="40" w:after="0"/>
      <w:outlineLvl w:val="3"/>
    </w:pPr>
    <w:rPr>
      <w:rFonts w:eastAsiaTheme="majorEastAsia" w:cstheme="majorBidi"/>
      <w:b/>
      <w:i/>
      <w:iCs/>
      <w:color w:val="4F6228" w:themeColor="accent6" w:themeShade="80"/>
    </w:rPr>
  </w:style>
  <w:style w:type="paragraph" w:styleId="Otsikko5">
    <w:name w:val="heading 5"/>
    <w:basedOn w:val="Normaali"/>
    <w:next w:val="Normaali"/>
    <w:link w:val="Otsikko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Otsikko6">
    <w:name w:val="heading 6"/>
    <w:basedOn w:val="Normaali"/>
    <w:next w:val="Normaali"/>
    <w:link w:val="Otsikko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Otsikko7">
    <w:name w:val="heading 7"/>
    <w:basedOn w:val="Normaali"/>
    <w:next w:val="Normaali"/>
    <w:link w:val="Otsikko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Otsikko8">
    <w:name w:val="heading 8"/>
    <w:basedOn w:val="Normaali"/>
    <w:next w:val="Normaali"/>
    <w:link w:val="Otsikko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E1A5A"/>
    <w:rPr>
      <w:rFonts w:asciiTheme="majorHAnsi" w:eastAsiaTheme="majorEastAsia" w:hAnsiTheme="majorHAnsi" w:cstheme="majorBidi"/>
      <w:bCs/>
      <w:color w:val="3D5157" w:themeColor="accent2"/>
      <w:sz w:val="36"/>
      <w:szCs w:val="28"/>
    </w:rPr>
  </w:style>
  <w:style w:type="paragraph" w:styleId="Sisllysluettelonotsikko">
    <w:name w:val="TOC Heading"/>
    <w:basedOn w:val="Otsikko1"/>
    <w:next w:val="Normaali"/>
    <w:uiPriority w:val="39"/>
    <w:unhideWhenUsed/>
    <w:qFormat/>
    <w:pPr>
      <w:outlineLvl w:val="9"/>
    </w:pPr>
    <w:rPr>
      <w:bCs w:val="0"/>
      <w:szCs w:val="32"/>
    </w:rPr>
  </w:style>
  <w:style w:type="paragraph" w:styleId="Yltunniste">
    <w:name w:val="header"/>
    <w:basedOn w:val="Normaali"/>
    <w:link w:val="YltunnisteChar"/>
    <w:uiPriority w:val="99"/>
    <w:unhideWhenUsed/>
  </w:style>
  <w:style w:type="character" w:customStyle="1" w:styleId="YltunnisteChar">
    <w:name w:val="Ylätunniste Char"/>
    <w:basedOn w:val="Kappaleenoletusfontti"/>
    <w:link w:val="Yltunniste"/>
    <w:uiPriority w:val="99"/>
  </w:style>
  <w:style w:type="paragraph" w:styleId="Alatunniste">
    <w:name w:val="footer"/>
    <w:basedOn w:val="Normaali"/>
    <w:link w:val="AlatunnisteChar"/>
    <w:uiPriority w:val="99"/>
    <w:unhideWhenUsed/>
    <w:pPr>
      <w:spacing w:after="40"/>
      <w:jc w:val="center"/>
    </w:pPr>
  </w:style>
  <w:style w:type="character" w:customStyle="1" w:styleId="AlatunnisteChar">
    <w:name w:val="Alatunniste Char"/>
    <w:basedOn w:val="Kappaleenoletusfontti"/>
    <w:link w:val="Alatunniste"/>
    <w:uiPriority w:val="99"/>
  </w:style>
  <w:style w:type="paragraph" w:customStyle="1" w:styleId="Yhteystiedot">
    <w:name w:val="Yhteystiedot"/>
    <w:basedOn w:val="Normaali"/>
    <w:uiPriority w:val="2"/>
    <w:qFormat/>
    <w:rsid w:val="000F2898"/>
    <w:pPr>
      <w:spacing w:after="0"/>
      <w:contextualSpacing/>
    </w:pPr>
    <w:rPr>
      <w:rFonts w:eastAsiaTheme="minorEastAsia"/>
      <w:color w:val="607E4C" w:themeColor="accent4"/>
    </w:rPr>
  </w:style>
  <w:style w:type="paragraph" w:styleId="Lopetus">
    <w:name w:val="Closing"/>
    <w:basedOn w:val="Normaali"/>
    <w:next w:val="Allekirjoitus"/>
    <w:link w:val="LopetusChar"/>
    <w:uiPriority w:val="5"/>
    <w:qFormat/>
    <w:rsid w:val="002E1A5A"/>
    <w:pPr>
      <w:spacing w:before="720"/>
    </w:pPr>
    <w:rPr>
      <w:rFonts w:eastAsiaTheme="minorEastAsia"/>
      <w:bCs/>
      <w:szCs w:val="18"/>
    </w:rPr>
  </w:style>
  <w:style w:type="character" w:customStyle="1" w:styleId="LopetusChar">
    <w:name w:val="Lopetus Char"/>
    <w:basedOn w:val="Kappaleenoletusfontti"/>
    <w:link w:val="Lopetus"/>
    <w:uiPriority w:val="5"/>
    <w:rsid w:val="002E1A5A"/>
    <w:rPr>
      <w:rFonts w:eastAsiaTheme="minorEastAsia"/>
      <w:bCs/>
      <w:color w:val="000000" w:themeColor="text1"/>
      <w:sz w:val="24"/>
      <w:szCs w:val="18"/>
    </w:rPr>
  </w:style>
  <w:style w:type="paragraph" w:styleId="Allekirjoitus">
    <w:name w:val="Signature"/>
    <w:basedOn w:val="Normaali"/>
    <w:next w:val="Normaali"/>
    <w:link w:val="AllekirjoitusChar"/>
    <w:uiPriority w:val="6"/>
    <w:qFormat/>
    <w:pPr>
      <w:spacing w:before="720" w:after="280"/>
      <w:contextualSpacing/>
    </w:pPr>
    <w:rPr>
      <w:rFonts w:eastAsiaTheme="minorEastAsia"/>
      <w:bCs/>
      <w:szCs w:val="18"/>
    </w:rPr>
  </w:style>
  <w:style w:type="character" w:customStyle="1" w:styleId="AllekirjoitusChar">
    <w:name w:val="Allekirjoitus Char"/>
    <w:basedOn w:val="Kappaleenoletusfontti"/>
    <w:link w:val="Allekirjoitus"/>
    <w:uiPriority w:val="6"/>
    <w:rPr>
      <w:rFonts w:eastAsiaTheme="minorEastAsia"/>
      <w:bCs/>
      <w:szCs w:val="18"/>
    </w:rPr>
  </w:style>
  <w:style w:type="paragraph" w:styleId="Tervehdys">
    <w:name w:val="Salutation"/>
    <w:basedOn w:val="Normaali"/>
    <w:next w:val="Normaali"/>
    <w:link w:val="TervehdysChar"/>
    <w:uiPriority w:val="4"/>
    <w:qFormat/>
    <w:rsid w:val="00E32718"/>
    <w:pPr>
      <w:spacing w:before="440" w:after="180"/>
    </w:pPr>
    <w:rPr>
      <w:rFonts w:eastAsiaTheme="minorEastAsia"/>
      <w:bCs/>
      <w:szCs w:val="18"/>
    </w:rPr>
  </w:style>
  <w:style w:type="character" w:customStyle="1" w:styleId="TervehdysChar">
    <w:name w:val="Tervehdys Char"/>
    <w:basedOn w:val="Kappaleenoletusfontti"/>
    <w:link w:val="Tervehdys"/>
    <w:uiPriority w:val="4"/>
    <w:rsid w:val="00E32718"/>
    <w:rPr>
      <w:rFonts w:eastAsiaTheme="minorEastAsia"/>
      <w:bCs/>
      <w:color w:val="000000" w:themeColor="text1"/>
      <w:sz w:val="24"/>
      <w:szCs w:val="18"/>
    </w:rPr>
  </w:style>
  <w:style w:type="character" w:styleId="Voimakas">
    <w:name w:val="Strong"/>
    <w:basedOn w:val="Kappaleenoletusfontti"/>
    <w:uiPriority w:val="22"/>
    <w:qFormat/>
    <w:rPr>
      <w:b/>
      <w:bCs/>
      <w:color w:val="3D5157" w:themeColor="accent2"/>
    </w:rPr>
  </w:style>
  <w:style w:type="character" w:styleId="Paikkamerkkiteksti">
    <w:name w:val="Placeholder Text"/>
    <w:basedOn w:val="Kappaleenoletusfontti"/>
    <w:uiPriority w:val="99"/>
    <w:semiHidden/>
    <w:rPr>
      <w:color w:val="808080"/>
    </w:rPr>
  </w:style>
  <w:style w:type="character" w:customStyle="1" w:styleId="Otsikko2Char">
    <w:name w:val="Otsikko 2 Char"/>
    <w:basedOn w:val="Kappaleenoletusfontti"/>
    <w:link w:val="Otsikko2"/>
    <w:uiPriority w:val="9"/>
    <w:rsid w:val="00D04219"/>
    <w:rPr>
      <w:rFonts w:eastAsiaTheme="majorEastAsia" w:cstheme="majorBidi"/>
      <w:b/>
      <w:color w:val="4F6228" w:themeColor="accent6" w:themeShade="80"/>
      <w:sz w:val="28"/>
      <w:szCs w:val="26"/>
    </w:rPr>
  </w:style>
  <w:style w:type="table" w:styleId="TaulukkoRuudukko">
    <w:name w:val="Table Grid"/>
    <w:basedOn w:val="Normaalitaulukko"/>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4Char">
    <w:name w:val="Otsikko 4 Char"/>
    <w:basedOn w:val="Kappaleenoletusfontti"/>
    <w:link w:val="Otsikko4"/>
    <w:uiPriority w:val="1"/>
    <w:rsid w:val="00D04219"/>
    <w:rPr>
      <w:rFonts w:eastAsiaTheme="majorEastAsia" w:cstheme="majorBidi"/>
      <w:b/>
      <w:i/>
      <w:iCs/>
      <w:color w:val="4F6228" w:themeColor="accent6" w:themeShade="80"/>
      <w:sz w:val="24"/>
    </w:rPr>
  </w:style>
  <w:style w:type="character" w:customStyle="1" w:styleId="Otsikko5Char">
    <w:name w:val="Otsikko 5 Char"/>
    <w:basedOn w:val="Kappaleenoletusfontti"/>
    <w:link w:val="Otsikko5"/>
    <w:uiPriority w:val="1"/>
    <w:semiHidden/>
    <w:rsid w:val="00FA5F92"/>
    <w:rPr>
      <w:rFonts w:asciiTheme="majorHAnsi" w:eastAsiaTheme="majorEastAsia" w:hAnsiTheme="majorHAnsi" w:cstheme="majorBidi"/>
      <w:color w:val="4F6228" w:themeColor="accent6" w:themeShade="80"/>
      <w:sz w:val="24"/>
    </w:rPr>
  </w:style>
  <w:style w:type="character" w:customStyle="1" w:styleId="Otsikko6Char">
    <w:name w:val="Otsikko 6 Char"/>
    <w:basedOn w:val="Kappaleenoletusfontti"/>
    <w:link w:val="Otsikko6"/>
    <w:uiPriority w:val="1"/>
    <w:semiHidden/>
    <w:rsid w:val="00FA5F92"/>
    <w:rPr>
      <w:rFonts w:asciiTheme="majorHAnsi" w:eastAsiaTheme="majorEastAsia" w:hAnsiTheme="majorHAnsi" w:cstheme="majorBidi"/>
      <w:color w:val="4F6228" w:themeColor="accent6" w:themeShade="80"/>
      <w:sz w:val="24"/>
    </w:rPr>
  </w:style>
  <w:style w:type="character" w:customStyle="1" w:styleId="Otsikko3Char">
    <w:name w:val="Otsikko 3 Char"/>
    <w:basedOn w:val="Kappaleenoletusfontti"/>
    <w:link w:val="Otsikko3"/>
    <w:uiPriority w:val="1"/>
    <w:rsid w:val="00D04219"/>
    <w:rPr>
      <w:rFonts w:eastAsiaTheme="majorEastAsia" w:cstheme="majorBidi"/>
      <w:b/>
      <w:color w:val="4F6228" w:themeColor="accent6" w:themeShade="80"/>
      <w:sz w:val="24"/>
      <w:szCs w:val="24"/>
    </w:rPr>
  </w:style>
  <w:style w:type="character" w:styleId="Voimakaskorostus">
    <w:name w:val="Intense Emphasis"/>
    <w:basedOn w:val="Kappaleenoletusfontti"/>
    <w:uiPriority w:val="21"/>
    <w:semiHidden/>
    <w:unhideWhenUsed/>
    <w:qFormat/>
    <w:rsid w:val="000F2898"/>
    <w:rPr>
      <w:i/>
      <w:iCs/>
      <w:color w:val="4F6228" w:themeColor="accent6" w:themeShade="80"/>
    </w:rPr>
  </w:style>
  <w:style w:type="paragraph" w:styleId="Erottuvalainaus">
    <w:name w:val="Intense Quote"/>
    <w:basedOn w:val="Normaali"/>
    <w:next w:val="Normaali"/>
    <w:link w:val="Erottuvalainaus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ErottuvalainausChar">
    <w:name w:val="Erottuva lainaus Char"/>
    <w:basedOn w:val="Kappaleenoletusfontti"/>
    <w:link w:val="Erottuvalainaus"/>
    <w:uiPriority w:val="30"/>
    <w:semiHidden/>
    <w:rsid w:val="000F2898"/>
    <w:rPr>
      <w:i/>
      <w:iCs/>
      <w:color w:val="3C5020" w:themeColor="accent5" w:themeShade="80"/>
      <w:sz w:val="24"/>
    </w:rPr>
  </w:style>
  <w:style w:type="character" w:styleId="Erottuvaviittaus">
    <w:name w:val="Intense Reference"/>
    <w:basedOn w:val="Kappaleenoletusfontti"/>
    <w:uiPriority w:val="32"/>
    <w:semiHidden/>
    <w:unhideWhenUsed/>
    <w:qFormat/>
    <w:rsid w:val="000F2898"/>
    <w:rPr>
      <w:b/>
      <w:bCs/>
      <w:caps w:val="0"/>
      <w:smallCaps/>
      <w:color w:val="3C5020" w:themeColor="accent5" w:themeShade="80"/>
      <w:spacing w:val="5"/>
    </w:rPr>
  </w:style>
  <w:style w:type="paragraph" w:styleId="Lohkoteksti">
    <w:name w:val="Block Text"/>
    <w:basedOn w:val="Normaali"/>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AvattuHyperlinkki">
    <w:name w:val="FollowedHyperlink"/>
    <w:basedOn w:val="Kappaleenoletusfontti"/>
    <w:uiPriority w:val="99"/>
    <w:semiHidden/>
    <w:unhideWhenUsed/>
    <w:rsid w:val="000F2898"/>
    <w:rPr>
      <w:color w:val="4F6228" w:themeColor="accent6" w:themeShade="80"/>
      <w:u w:val="single"/>
    </w:rPr>
  </w:style>
  <w:style w:type="character" w:styleId="Hyperlinkki">
    <w:name w:val="Hyperlink"/>
    <w:basedOn w:val="Kappaleenoletusfontti"/>
    <w:uiPriority w:val="99"/>
    <w:unhideWhenUsed/>
    <w:rsid w:val="009439AA"/>
    <w:rPr>
      <w:color w:val="3D5157" w:themeColor="accent2"/>
      <w:u w:val="single"/>
    </w:rPr>
  </w:style>
  <w:style w:type="character" w:styleId="Kirjannimike">
    <w:name w:val="Book Title"/>
    <w:basedOn w:val="Kappaleenoletusfontti"/>
    <w:uiPriority w:val="33"/>
    <w:semiHidden/>
    <w:unhideWhenUsed/>
    <w:qFormat/>
    <w:rsid w:val="00D904CD"/>
    <w:rPr>
      <w:b/>
      <w:bCs/>
      <w:i/>
      <w:iCs/>
      <w:spacing w:val="5"/>
    </w:rPr>
  </w:style>
  <w:style w:type="paragraph" w:styleId="Kuvaotsikko">
    <w:name w:val="caption"/>
    <w:basedOn w:val="Normaali"/>
    <w:next w:val="Normaali"/>
    <w:uiPriority w:val="35"/>
    <w:semiHidden/>
    <w:unhideWhenUsed/>
    <w:qFormat/>
    <w:rsid w:val="00D904CD"/>
    <w:pPr>
      <w:spacing w:after="200" w:line="240" w:lineRule="auto"/>
    </w:pPr>
    <w:rPr>
      <w:i/>
      <w:iCs/>
      <w:color w:val="2F4158" w:themeColor="text2"/>
      <w:sz w:val="18"/>
      <w:szCs w:val="18"/>
    </w:rPr>
  </w:style>
  <w:style w:type="character" w:styleId="Korostus">
    <w:name w:val="Emphasis"/>
    <w:basedOn w:val="Kappaleenoletusfontti"/>
    <w:uiPriority w:val="20"/>
    <w:unhideWhenUsed/>
    <w:qFormat/>
    <w:rsid w:val="00D904CD"/>
    <w:rPr>
      <w:i/>
      <w:iCs/>
    </w:rPr>
  </w:style>
  <w:style w:type="character" w:customStyle="1" w:styleId="Otsikko7Char">
    <w:name w:val="Otsikko 7 Char"/>
    <w:basedOn w:val="Kappaleenoletusfontti"/>
    <w:link w:val="Otsikk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Otsikko8Char">
    <w:name w:val="Otsikko 8 Char"/>
    <w:basedOn w:val="Kappaleenoletusfontti"/>
    <w:link w:val="Otsikk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1"/>
    <w:semiHidden/>
    <w:rsid w:val="00D904CD"/>
    <w:rPr>
      <w:rFonts w:asciiTheme="majorHAnsi" w:eastAsiaTheme="majorEastAsia" w:hAnsiTheme="majorHAnsi" w:cstheme="majorBidi"/>
      <w:i/>
      <w:iCs/>
      <w:color w:val="272727" w:themeColor="text1" w:themeTint="D8"/>
      <w:sz w:val="21"/>
      <w:szCs w:val="21"/>
    </w:rPr>
  </w:style>
  <w:style w:type="paragraph" w:styleId="Luettelokappale">
    <w:name w:val="List Paragraph"/>
    <w:basedOn w:val="Normaali"/>
    <w:uiPriority w:val="34"/>
    <w:unhideWhenUsed/>
    <w:qFormat/>
    <w:rsid w:val="00D904CD"/>
    <w:pPr>
      <w:ind w:left="720"/>
      <w:contextualSpacing/>
    </w:pPr>
  </w:style>
  <w:style w:type="paragraph" w:styleId="Eivli">
    <w:name w:val="No Spacing"/>
    <w:uiPriority w:val="1"/>
    <w:semiHidden/>
    <w:unhideWhenUsed/>
    <w:qFormat/>
    <w:rsid w:val="00D904CD"/>
    <w:pPr>
      <w:spacing w:after="0" w:line="240" w:lineRule="auto"/>
    </w:pPr>
    <w:rPr>
      <w:color w:val="000000" w:themeColor="text1"/>
      <w:sz w:val="24"/>
    </w:rPr>
  </w:style>
  <w:style w:type="paragraph" w:styleId="Lainaus">
    <w:name w:val="Quote"/>
    <w:basedOn w:val="Normaali"/>
    <w:next w:val="Normaali"/>
    <w:link w:val="LainausChar"/>
    <w:uiPriority w:val="29"/>
    <w:semiHidden/>
    <w:unhideWhenUsed/>
    <w:qFormat/>
    <w:rsid w:val="00D904CD"/>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D904CD"/>
    <w:rPr>
      <w:i/>
      <w:iCs/>
      <w:color w:val="404040" w:themeColor="text1" w:themeTint="BF"/>
      <w:sz w:val="24"/>
    </w:rPr>
  </w:style>
  <w:style w:type="paragraph" w:styleId="Alaotsikko">
    <w:name w:val="Subtitle"/>
    <w:basedOn w:val="Normaali"/>
    <w:next w:val="Normaali"/>
    <w:link w:val="Alaotsikko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AlaotsikkoChar">
    <w:name w:val="Alaotsikko Char"/>
    <w:basedOn w:val="Kappaleenoletusfontti"/>
    <w:link w:val="Alaotsikko"/>
    <w:uiPriority w:val="11"/>
    <w:semiHidden/>
    <w:rsid w:val="00D904CD"/>
    <w:rPr>
      <w:rFonts w:eastAsiaTheme="minorEastAsia"/>
      <w:color w:val="5A5A5A" w:themeColor="text1" w:themeTint="A5"/>
      <w:spacing w:val="15"/>
      <w:sz w:val="22"/>
      <w:szCs w:val="22"/>
    </w:rPr>
  </w:style>
  <w:style w:type="character" w:styleId="Hienovarainenkorostus">
    <w:name w:val="Subtle Emphasis"/>
    <w:basedOn w:val="Kappaleenoletusfontti"/>
    <w:uiPriority w:val="19"/>
    <w:semiHidden/>
    <w:unhideWhenUsed/>
    <w:qFormat/>
    <w:rsid w:val="00D904CD"/>
    <w:rPr>
      <w:i/>
      <w:iCs/>
      <w:color w:val="404040" w:themeColor="text1" w:themeTint="BF"/>
    </w:rPr>
  </w:style>
  <w:style w:type="character" w:styleId="Hienovarainenviittaus">
    <w:name w:val="Subtle Reference"/>
    <w:basedOn w:val="Kappaleenoletusfontti"/>
    <w:uiPriority w:val="31"/>
    <w:semiHidden/>
    <w:unhideWhenUsed/>
    <w:qFormat/>
    <w:rsid w:val="00D904CD"/>
    <w:rPr>
      <w:smallCaps/>
      <w:color w:val="5A5A5A" w:themeColor="text1" w:themeTint="A5"/>
    </w:rPr>
  </w:style>
  <w:style w:type="paragraph" w:styleId="Otsikko">
    <w:name w:val="Title"/>
    <w:basedOn w:val="Normaali"/>
    <w:next w:val="Normaali"/>
    <w:link w:val="Otsikko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uiPriority w:val="10"/>
    <w:semiHidden/>
    <w:rsid w:val="00D904CD"/>
    <w:rPr>
      <w:rFonts w:asciiTheme="majorHAnsi" w:eastAsiaTheme="majorEastAsia" w:hAnsiTheme="majorHAnsi" w:cstheme="majorBidi"/>
      <w:spacing w:val="-10"/>
      <w:kern w:val="28"/>
      <w:sz w:val="56"/>
      <w:szCs w:val="56"/>
    </w:rPr>
  </w:style>
  <w:style w:type="paragraph" w:customStyle="1" w:styleId="Selite">
    <w:name w:val="Selite"/>
    <w:basedOn w:val="Seliteteksti"/>
    <w:link w:val="SeliteChar"/>
    <w:qFormat/>
    <w:rsid w:val="00D83A5A"/>
    <w:pPr>
      <w:spacing w:line="276" w:lineRule="auto"/>
    </w:pPr>
    <w:rPr>
      <w:i/>
      <w:sz w:val="24"/>
    </w:rPr>
  </w:style>
  <w:style w:type="character" w:customStyle="1" w:styleId="SeliteChar">
    <w:name w:val="Selite Char"/>
    <w:basedOn w:val="SelitetekstiChar"/>
    <w:link w:val="Selite"/>
    <w:qFormat/>
    <w:rsid w:val="00D83A5A"/>
    <w:rPr>
      <w:rFonts w:ascii="Segoe UI" w:hAnsi="Segoe UI" w:cs="Segoe UI"/>
      <w:i/>
      <w:color w:val="000000" w:themeColor="text1"/>
      <w:sz w:val="24"/>
      <w:szCs w:val="18"/>
    </w:rPr>
  </w:style>
  <w:style w:type="character" w:customStyle="1" w:styleId="cf01">
    <w:name w:val="cf01"/>
    <w:basedOn w:val="Kappaleenoletusfontti"/>
    <w:rsid w:val="00D83A5A"/>
    <w:rPr>
      <w:rFonts w:ascii="Segoe UI" w:hAnsi="Segoe UI" w:cs="Segoe UI" w:hint="default"/>
      <w:sz w:val="18"/>
      <w:szCs w:val="18"/>
    </w:rPr>
  </w:style>
  <w:style w:type="paragraph" w:styleId="Seliteteksti">
    <w:name w:val="Balloon Text"/>
    <w:basedOn w:val="Normaali"/>
    <w:link w:val="SelitetekstiChar"/>
    <w:uiPriority w:val="99"/>
    <w:semiHidden/>
    <w:unhideWhenUsed/>
    <w:rsid w:val="00D83A5A"/>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83A5A"/>
    <w:rPr>
      <w:rFonts w:ascii="Segoe UI" w:hAnsi="Segoe UI" w:cs="Segoe UI"/>
      <w:color w:val="000000" w:themeColor="text1"/>
      <w:sz w:val="18"/>
      <w:szCs w:val="18"/>
    </w:rPr>
  </w:style>
  <w:style w:type="character" w:styleId="Sivunumero">
    <w:name w:val="page number"/>
    <w:basedOn w:val="Kappaleenoletusfontti"/>
    <w:uiPriority w:val="99"/>
    <w:unhideWhenUsed/>
    <w:rsid w:val="00D83A5A"/>
  </w:style>
  <w:style w:type="character" w:styleId="Ratkaisematonmaininta">
    <w:name w:val="Unresolved Mention"/>
    <w:basedOn w:val="Kappaleenoletusfontti"/>
    <w:uiPriority w:val="99"/>
    <w:semiHidden/>
    <w:unhideWhenUsed/>
    <w:rsid w:val="00CB2BBF"/>
    <w:rPr>
      <w:color w:val="605E5C"/>
      <w:shd w:val="clear" w:color="auto" w:fill="E1DFDD"/>
    </w:rPr>
  </w:style>
  <w:style w:type="paragraph" w:styleId="Sisluet2">
    <w:name w:val="toc 2"/>
    <w:basedOn w:val="Normaali"/>
    <w:next w:val="Normaali"/>
    <w:autoRedefine/>
    <w:uiPriority w:val="39"/>
    <w:unhideWhenUsed/>
    <w:rsid w:val="002E50DF"/>
    <w:pPr>
      <w:tabs>
        <w:tab w:val="left" w:pos="720"/>
        <w:tab w:val="right" w:leader="dot" w:pos="10172"/>
      </w:tabs>
      <w:spacing w:after="100"/>
      <w:ind w:left="240"/>
    </w:pPr>
    <w:rPr>
      <w:rFonts w:cstheme="minorHAnsi"/>
      <w:b/>
      <w:bCs/>
      <w:noProof/>
    </w:rPr>
  </w:style>
  <w:style w:type="paragraph" w:styleId="Sisluet1">
    <w:name w:val="toc 1"/>
    <w:basedOn w:val="Normaali"/>
    <w:next w:val="Normaali"/>
    <w:autoRedefine/>
    <w:uiPriority w:val="39"/>
    <w:unhideWhenUsed/>
    <w:rsid w:val="00491ADF"/>
    <w:pPr>
      <w:spacing w:after="100"/>
    </w:pPr>
  </w:style>
  <w:style w:type="paragraph" w:styleId="Sisluet3">
    <w:name w:val="toc 3"/>
    <w:basedOn w:val="Normaali"/>
    <w:next w:val="Normaali"/>
    <w:autoRedefine/>
    <w:uiPriority w:val="39"/>
    <w:unhideWhenUsed/>
    <w:rsid w:val="00491ADF"/>
    <w:pPr>
      <w:spacing w:after="100"/>
      <w:ind w:left="480"/>
    </w:pPr>
  </w:style>
  <w:style w:type="paragraph" w:customStyle="1" w:styleId="z1qcye">
    <w:name w:val="z1qcye"/>
    <w:basedOn w:val="Normaali"/>
    <w:rsid w:val="005A5EB7"/>
    <w:pPr>
      <w:spacing w:before="100" w:beforeAutospacing="1" w:after="100" w:afterAutospacing="1" w:line="240" w:lineRule="auto"/>
    </w:pPr>
    <w:rPr>
      <w:rFonts w:ascii="Times New Roman" w:eastAsia="Times New Roman" w:hAnsi="Times New Roman" w:cs="Times New Roman"/>
      <w:color w:val="auto"/>
      <w:szCs w:val="24"/>
      <w:lang w:eastAsia="fi-FI"/>
    </w:rPr>
  </w:style>
  <w:style w:type="character" w:customStyle="1" w:styleId="t286pc">
    <w:name w:val="t286pc"/>
    <w:basedOn w:val="Kappaleenoletusfontti"/>
    <w:rsid w:val="005A5EB7"/>
  </w:style>
  <w:style w:type="paragraph" w:styleId="NormaaliWWW">
    <w:name w:val="Normal (Web)"/>
    <w:basedOn w:val="Normaali"/>
    <w:uiPriority w:val="99"/>
    <w:unhideWhenUsed/>
    <w:qFormat/>
    <w:rsid w:val="003D42DF"/>
    <w:pPr>
      <w:spacing w:before="100" w:beforeAutospacing="1" w:after="100" w:afterAutospacing="1" w:line="240" w:lineRule="auto"/>
    </w:pPr>
    <w:rPr>
      <w:rFonts w:ascii="Times New Roman" w:eastAsia="Times New Roman" w:hAnsi="Times New Roman" w:cs="Times New Roman"/>
      <w:color w:val="auto"/>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a.puumalainen@honkakoti.fi" TargetMode="External"/><Relationship Id="rId13" Type="http://schemas.openxmlformats.org/officeDocument/2006/relationships/hyperlink" Target="tel:0133308268"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013330826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13330826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iunpalvelut.fi/siunsot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na.puumalainen@honkakoti.fi" TargetMode="External"/><Relationship Id="rId14" Type="http://schemas.openxmlformats.org/officeDocument/2006/relationships/hyperlink" Target="tel:013330826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nka\AppData\Roaming\Microsoft\Templates\Kirjelomake%20(vihre&#228;%20aaltorakenn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D76D5-E7DA-4765-A593-C575AEFA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Kirjelomake (vihreä aaltorakenne)</Template>
  <TotalTime>272</TotalTime>
  <Pages>74</Pages>
  <Words>15271</Words>
  <Characters>123700</Characters>
  <Application>Microsoft Office Word</Application>
  <DocSecurity>0</DocSecurity>
  <Lines>1030</Lines>
  <Paragraphs>277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Käyttäjä</dc:creator>
  <cp:keywords/>
  <dc:description/>
  <cp:lastModifiedBy>Hoivayksikkö Honkakoti</cp:lastModifiedBy>
  <cp:revision>23</cp:revision>
  <dcterms:created xsi:type="dcterms:W3CDTF">2026-05-05T11:43:00Z</dcterms:created>
  <dcterms:modified xsi:type="dcterms:W3CDTF">2026-05-12T06:48:00Z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